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2824" w:right="143" w:hanging="2543"/>
        <w:spacing w:before="426" w:line="239" w:lineRule="auto"/>
        <w:rPr>
          <w:rFonts w:ascii="SimSun" w:hAnsi="SimSun" w:eastAsia="SimSun" w:cs="SimSun"/>
          <w:sz w:val="72"/>
          <w:szCs w:val="72"/>
        </w:rPr>
      </w:pPr>
      <w:r>
        <w:rPr>
          <w:rFonts w:ascii="SimSun" w:hAnsi="SimSun" w:eastAsia="SimSun" w:cs="SimSun"/>
          <w:sz w:val="72"/>
          <w:szCs w:val="72"/>
          <w14:textOutline w14:w="13075" w14:cap="sq" w14:cmpd="sng">
            <w14:solidFill>
              <w14:srgbClr w14:val="000000"/>
            </w14:solidFill>
            <w14:prstDash w14:val="solid"/>
            <w14:bevel/>
          </w14:textOutline>
          <w:spacing w:val="-1"/>
        </w:rPr>
        <w:t>建设项目竣工环境保护验</w:t>
      </w:r>
      <w:r>
        <w:rPr>
          <w:rFonts w:ascii="SimSun" w:hAnsi="SimSun" w:eastAsia="SimSun" w:cs="SimSun"/>
          <w:sz w:val="72"/>
          <w:szCs w:val="72"/>
        </w:rPr>
        <w:t> </w:t>
      </w:r>
      <w:r>
        <w:rPr>
          <w:rFonts w:ascii="SimSun" w:hAnsi="SimSun" w:eastAsia="SimSun" w:cs="SimSun"/>
          <w:sz w:val="72"/>
          <w:szCs w:val="72"/>
          <w14:textOutline w14:w="13075" w14:cap="sq" w14:cmpd="sng">
            <w14:solidFill>
              <w14:srgbClr w14:val="000000"/>
            </w14:solidFill>
            <w14:prstDash w14:val="solid"/>
            <w14:bevel/>
          </w14:textOutline>
          <w:spacing w:val="-11"/>
        </w:rPr>
        <w:t>收调查表</w:t>
      </w:r>
    </w:p>
    <w:p>
      <w:pPr>
        <w:spacing w:line="353" w:lineRule="auto"/>
        <w:rPr>
          <w:rFonts w:ascii="SimSun"/>
          <w:sz w:val="21"/>
        </w:rPr>
      </w:pPr>
      <w:r/>
    </w:p>
    <w:p>
      <w:pPr>
        <w:spacing w:line="353" w:lineRule="auto"/>
        <w:rPr>
          <w:rFonts w:ascii="SimSun"/>
          <w:sz w:val="21"/>
        </w:rPr>
      </w:pPr>
      <w:r/>
    </w:p>
    <w:p>
      <w:pPr>
        <w:ind w:firstLine="3185"/>
        <w:spacing w:before="80" w:line="1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b/>
          <w:bCs/>
          <w:spacing w:val="-1"/>
        </w:rPr>
        <w:t>TJHB-202007024</w:t>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ind w:firstLine="1135"/>
        <w:spacing w:before="104" w:line="184"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6"/>
        </w:rPr>
        <w:t>项目名称：</w:t>
      </w:r>
      <w:r>
        <w:rPr>
          <w:rFonts w:ascii="SimSun" w:hAnsi="SimSun" w:eastAsia="SimSun" w:cs="SimSun"/>
          <w:sz w:val="32"/>
          <w:szCs w:val="32"/>
          <w:spacing w:val="95"/>
        </w:rPr>
        <w:t> </w:t>
      </w:r>
      <w:r>
        <w:rPr>
          <w:rFonts w:ascii="SimSun" w:hAnsi="SimSun" w:eastAsia="SimSun" w:cs="SimSun"/>
          <w:sz w:val="32"/>
          <w:szCs w:val="32"/>
          <w14:textOutline w14:w="5793" w14:cap="sq" w14:cmpd="sng">
            <w14:solidFill>
              <w14:srgbClr w14:val="000000"/>
            </w14:solidFill>
            <w14:prstDash w14:val="solid"/>
            <w14:bevel/>
          </w14:textOutline>
          <w:spacing w:val="-16"/>
        </w:rPr>
        <w:t>皖投尊府项目（阶段性）</w:t>
      </w:r>
    </w:p>
    <w:p>
      <w:pPr>
        <w:spacing w:line="313" w:lineRule="auto"/>
        <w:rPr>
          <w:rFonts w:ascii="SimSun"/>
          <w:sz w:val="21"/>
        </w:rPr>
      </w:pPr>
      <w:r/>
    </w:p>
    <w:p>
      <w:pPr>
        <w:spacing w:line="313" w:lineRule="auto"/>
        <w:rPr>
          <w:rFonts w:ascii="SimSun"/>
          <w:sz w:val="21"/>
        </w:rPr>
      </w:pPr>
      <w:r/>
    </w:p>
    <w:p>
      <w:pPr>
        <w:ind w:firstLine="1134"/>
        <w:spacing w:before="104" w:line="184"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9"/>
        </w:rPr>
        <w:t>建设单位：</w:t>
      </w:r>
      <w:r>
        <w:rPr>
          <w:rFonts w:ascii="SimSun" w:hAnsi="SimSun" w:eastAsia="SimSun" w:cs="SimSun"/>
          <w:sz w:val="32"/>
          <w:szCs w:val="32"/>
          <w:spacing w:val="95"/>
        </w:rPr>
        <w:t> </w:t>
      </w:r>
      <w:r>
        <w:rPr>
          <w:rFonts w:ascii="SimSun" w:hAnsi="SimSun" w:eastAsia="SimSun" w:cs="SimSun"/>
          <w:sz w:val="32"/>
          <w:szCs w:val="32"/>
          <w14:textOutline w14:w="5793" w14:cap="sq" w14:cmpd="sng">
            <w14:solidFill>
              <w14:srgbClr w14:val="000000"/>
            </w14:solidFill>
            <w14:prstDash w14:val="solid"/>
            <w14:bevel/>
          </w14:textOutline>
          <w:spacing w:val="-19"/>
        </w:rPr>
        <w:t>安徽皖投置业（临泉）</w:t>
      </w:r>
      <w:r>
        <w:rPr>
          <w:rFonts w:ascii="SimSun" w:hAnsi="SimSun" w:eastAsia="SimSun" w:cs="SimSun"/>
          <w:sz w:val="32"/>
          <w:szCs w:val="32"/>
          <w:spacing w:val="-9"/>
        </w:rPr>
        <w:t> </w:t>
      </w:r>
      <w:r>
        <w:rPr>
          <w:rFonts w:ascii="SimSun" w:hAnsi="SimSun" w:eastAsia="SimSun" w:cs="SimSun"/>
          <w:sz w:val="32"/>
          <w:szCs w:val="32"/>
          <w14:textOutline w14:w="5793" w14:cap="sq" w14:cmpd="sng">
            <w14:solidFill>
              <w14:srgbClr w14:val="000000"/>
            </w14:solidFill>
            <w14:prstDash w14:val="solid"/>
            <w14:bevel/>
          </w14:textOutline>
          <w:spacing w:val="-19"/>
        </w:rPr>
        <w:t>有限责任公司</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left="2303" w:right="906" w:hanging="1283"/>
        <w:spacing w:before="104" w:line="327"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2"/>
        </w:rPr>
        <w:t>编制单位：</w:t>
      </w:r>
      <w:r>
        <w:rPr>
          <w:rFonts w:ascii="SimSun" w:hAnsi="SimSun" w:eastAsia="SimSun" w:cs="SimSun"/>
          <w:sz w:val="32"/>
          <w:szCs w:val="32"/>
          <w:spacing w:val="87"/>
        </w:rPr>
        <w:t> </w:t>
      </w:r>
      <w:r>
        <w:rPr>
          <w:rFonts w:ascii="SimSun" w:hAnsi="SimSun" w:eastAsia="SimSun" w:cs="SimSun"/>
          <w:sz w:val="32"/>
          <w:szCs w:val="32"/>
          <w14:textOutline w14:w="5793" w14:cap="sq" w14:cmpd="sng">
            <w14:solidFill>
              <w14:srgbClr w14:val="000000"/>
            </w14:solidFill>
            <w14:prstDash w14:val="solid"/>
            <w14:bevel/>
          </w14:textOutline>
          <w:spacing w:val="-12"/>
        </w:rPr>
        <w:t>安徽省天洁工程技术咨询有限公司</w:t>
      </w:r>
      <w:r>
        <w:rPr>
          <w:rFonts w:ascii="SimSun" w:hAnsi="SimSun" w:eastAsia="SimSun" w:cs="SimSun"/>
          <w:sz w:val="32"/>
          <w:szCs w:val="32"/>
        </w:rPr>
        <w:t> </w:t>
      </w:r>
      <w:r>
        <w:rPr>
          <w:rFonts w:ascii="SimSun" w:hAnsi="SimSun" w:eastAsia="SimSun" w:cs="SimSun"/>
          <w:sz w:val="32"/>
          <w:szCs w:val="32"/>
          <w14:textOutline w14:w="5793" w14:cap="sq" w14:cmpd="sng">
            <w14:solidFill>
              <w14:srgbClr w14:val="000000"/>
            </w14:solidFill>
            <w14:prstDash w14:val="solid"/>
            <w14:bevel/>
          </w14:textOutline>
          <w:spacing w:val="-21"/>
        </w:rPr>
        <w:t>编制日期：</w:t>
      </w:r>
      <w:r>
        <w:rPr>
          <w:rFonts w:ascii="SimSun" w:hAnsi="SimSun" w:eastAsia="SimSun" w:cs="SimSun"/>
          <w:sz w:val="32"/>
          <w:szCs w:val="32"/>
          <w:spacing w:val="88"/>
        </w:rPr>
        <w:t> </w:t>
      </w:r>
      <w:r>
        <w:rPr>
          <w:rFonts w:ascii="SimSun" w:hAnsi="SimSun" w:eastAsia="SimSun" w:cs="SimSun"/>
          <w:sz w:val="32"/>
          <w:szCs w:val="32"/>
          <w14:textOutline w14:w="5793" w14:cap="sq" w14:cmpd="sng">
            <w14:solidFill>
              <w14:srgbClr w14:val="000000"/>
            </w14:solidFill>
            <w14:prstDash w14:val="solid"/>
            <w14:bevel/>
          </w14:textOutline>
          <w:spacing w:val="-21"/>
        </w:rPr>
        <w:t>二〇二〇年八月</w:t>
      </w:r>
    </w:p>
    <w:p>
      <w:pPr>
        <w:sectPr>
          <w:pgSz w:w="11906" w:h="16839"/>
          <w:pgMar w:top="1431" w:right="1785" w:bottom="0" w:left="1785" w:header="0" w:footer="0" w:gutter="0"/>
        </w:sectPr>
        <w:rPr/>
      </w:pP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8223" w:lineRule="exact"/>
        <w:textAlignment w:val="center"/>
        <w:rPr/>
      </w:pPr>
      <w:r>
        <w:drawing>
          <wp:inline distT="0" distB="0" distL="0" distR="0">
            <wp:extent cx="7834884" cy="5221223"/>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7834884" cy="5221223"/>
                    </a:xfrm>
                    <a:prstGeom prst="rect">
                      <a:avLst/>
                    </a:prstGeom>
                  </pic:spPr>
                </pic:pic>
              </a:graphicData>
            </a:graphic>
          </wp:inline>
        </w:drawing>
      </w:r>
    </w:p>
    <w:p>
      <w:pPr>
        <w:sectPr>
          <w:pgSz w:w="16839" w:h="11906"/>
          <w:pgMar w:top="1012" w:right="2260" w:bottom="0" w:left="2239" w:header="0" w:footer="0" w:gutter="0"/>
        </w:sectPr>
        <w:rPr/>
      </w:pPr>
    </w:p>
    <w:p>
      <w:pPr>
        <w:ind w:firstLine="2718"/>
        <w:spacing w:before="145" w:line="184" w:lineRule="auto"/>
        <w:rPr>
          <w:rFonts w:ascii="SimSun" w:hAnsi="SimSun" w:eastAsia="SimSun" w:cs="SimSun"/>
          <w:sz w:val="72"/>
          <w:szCs w:val="72"/>
        </w:rPr>
      </w:pPr>
      <w:r>
        <w:rPr>
          <w:rFonts w:ascii="SimSun" w:hAnsi="SimSun" w:eastAsia="SimSun" w:cs="SimSun"/>
          <w:sz w:val="72"/>
          <w:szCs w:val="72"/>
          <w14:textOutline w14:w="13075" w14:cap="sq" w14:cmpd="sng">
            <w14:solidFill>
              <w14:srgbClr w14:val="000000"/>
            </w14:solidFill>
            <w14:prstDash w14:val="solid"/>
            <w14:bevel/>
          </w14:textOutline>
          <w:spacing w:val="25"/>
        </w:rPr>
        <w:t>第一部分</w:t>
      </w:r>
    </w:p>
    <w:p>
      <w:pPr>
        <w:spacing w:line="259" w:lineRule="auto"/>
        <w:rPr>
          <w:rFonts w:ascii="SimSun"/>
          <w:sz w:val="21"/>
        </w:rPr>
      </w:pPr>
      <w:r/>
    </w:p>
    <w:p>
      <w:pPr>
        <w:ind w:left="2824" w:right="143" w:hanging="2543"/>
        <w:spacing w:before="234" w:line="239" w:lineRule="auto"/>
        <w:rPr>
          <w:rFonts w:ascii="SimSun" w:hAnsi="SimSun" w:eastAsia="SimSun" w:cs="SimSun"/>
          <w:sz w:val="72"/>
          <w:szCs w:val="72"/>
        </w:rPr>
      </w:pPr>
      <w:r>
        <w:rPr>
          <w:rFonts w:ascii="SimSun" w:hAnsi="SimSun" w:eastAsia="SimSun" w:cs="SimSun"/>
          <w:sz w:val="72"/>
          <w:szCs w:val="72"/>
          <w14:textOutline w14:w="13075" w14:cap="sq" w14:cmpd="sng">
            <w14:solidFill>
              <w14:srgbClr w14:val="000000"/>
            </w14:solidFill>
            <w14:prstDash w14:val="solid"/>
            <w14:bevel/>
          </w14:textOutline>
          <w:spacing w:val="-1"/>
        </w:rPr>
        <w:t>建设项目竣工环境保护验</w:t>
      </w:r>
      <w:r>
        <w:rPr>
          <w:rFonts w:ascii="SimSun" w:hAnsi="SimSun" w:eastAsia="SimSun" w:cs="SimSun"/>
          <w:sz w:val="72"/>
          <w:szCs w:val="72"/>
        </w:rPr>
        <w:t> </w:t>
      </w:r>
      <w:r>
        <w:rPr>
          <w:rFonts w:ascii="SimSun" w:hAnsi="SimSun" w:eastAsia="SimSun" w:cs="SimSun"/>
          <w:sz w:val="72"/>
          <w:szCs w:val="72"/>
          <w14:textOutline w14:w="13075" w14:cap="sq" w14:cmpd="sng">
            <w14:solidFill>
              <w14:srgbClr w14:val="000000"/>
            </w14:solidFill>
            <w14:prstDash w14:val="solid"/>
            <w14:bevel/>
          </w14:textOutline>
          <w:spacing w:val="-11"/>
        </w:rPr>
        <w:t>收调查表</w:t>
      </w:r>
    </w:p>
    <w:p>
      <w:pPr>
        <w:spacing w:line="350" w:lineRule="auto"/>
        <w:rPr>
          <w:rFonts w:ascii="SimSun"/>
          <w:sz w:val="21"/>
        </w:rPr>
      </w:pPr>
      <w:r/>
    </w:p>
    <w:p>
      <w:pPr>
        <w:spacing w:line="351" w:lineRule="auto"/>
        <w:rPr>
          <w:rFonts w:ascii="SimSun"/>
          <w:sz w:val="21"/>
        </w:rPr>
      </w:pPr>
      <w:r/>
    </w:p>
    <w:p>
      <w:pPr>
        <w:ind w:firstLine="3185"/>
        <w:spacing w:before="81" w:line="1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b/>
          <w:bCs/>
          <w:spacing w:val="-1"/>
        </w:rPr>
        <w:t>TJHB-202007024</w:t>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ind w:firstLine="1135"/>
        <w:spacing w:before="104" w:line="184"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6"/>
        </w:rPr>
        <w:t>项目名称：</w:t>
      </w:r>
      <w:r>
        <w:rPr>
          <w:rFonts w:ascii="SimSun" w:hAnsi="SimSun" w:eastAsia="SimSun" w:cs="SimSun"/>
          <w:sz w:val="32"/>
          <w:szCs w:val="32"/>
          <w:spacing w:val="95"/>
        </w:rPr>
        <w:t> </w:t>
      </w:r>
      <w:r>
        <w:rPr>
          <w:rFonts w:ascii="SimSun" w:hAnsi="SimSun" w:eastAsia="SimSun" w:cs="SimSun"/>
          <w:sz w:val="32"/>
          <w:szCs w:val="32"/>
          <w14:textOutline w14:w="5793" w14:cap="sq" w14:cmpd="sng">
            <w14:solidFill>
              <w14:srgbClr w14:val="000000"/>
            </w14:solidFill>
            <w14:prstDash w14:val="solid"/>
            <w14:bevel/>
          </w14:textOutline>
          <w:spacing w:val="-16"/>
        </w:rPr>
        <w:t>皖投尊府项目（阶段性）</w:t>
      </w:r>
    </w:p>
    <w:p>
      <w:pPr>
        <w:spacing w:line="312" w:lineRule="auto"/>
        <w:rPr>
          <w:rFonts w:ascii="SimSun"/>
          <w:sz w:val="21"/>
        </w:rPr>
      </w:pPr>
      <w:r/>
    </w:p>
    <w:p>
      <w:pPr>
        <w:spacing w:line="312" w:lineRule="auto"/>
        <w:rPr>
          <w:rFonts w:ascii="SimSun"/>
          <w:sz w:val="21"/>
        </w:rPr>
      </w:pPr>
      <w:r/>
    </w:p>
    <w:p>
      <w:pPr>
        <w:ind w:firstLine="1134"/>
        <w:spacing w:before="104" w:line="184"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9"/>
        </w:rPr>
        <w:t>建设单位：</w:t>
      </w:r>
      <w:r>
        <w:rPr>
          <w:rFonts w:ascii="SimSun" w:hAnsi="SimSun" w:eastAsia="SimSun" w:cs="SimSun"/>
          <w:sz w:val="32"/>
          <w:szCs w:val="32"/>
          <w:spacing w:val="95"/>
        </w:rPr>
        <w:t> </w:t>
      </w:r>
      <w:r>
        <w:rPr>
          <w:rFonts w:ascii="SimSun" w:hAnsi="SimSun" w:eastAsia="SimSun" w:cs="SimSun"/>
          <w:sz w:val="32"/>
          <w:szCs w:val="32"/>
          <w14:textOutline w14:w="5793" w14:cap="sq" w14:cmpd="sng">
            <w14:solidFill>
              <w14:srgbClr w14:val="000000"/>
            </w14:solidFill>
            <w14:prstDash w14:val="solid"/>
            <w14:bevel/>
          </w14:textOutline>
          <w:spacing w:val="-19"/>
        </w:rPr>
        <w:t>安徽皖投置业（临泉）</w:t>
      </w:r>
      <w:r>
        <w:rPr>
          <w:rFonts w:ascii="SimSun" w:hAnsi="SimSun" w:eastAsia="SimSun" w:cs="SimSun"/>
          <w:sz w:val="32"/>
          <w:szCs w:val="32"/>
          <w:spacing w:val="-9"/>
        </w:rPr>
        <w:t> </w:t>
      </w:r>
      <w:r>
        <w:rPr>
          <w:rFonts w:ascii="SimSun" w:hAnsi="SimSun" w:eastAsia="SimSun" w:cs="SimSun"/>
          <w:sz w:val="32"/>
          <w:szCs w:val="32"/>
          <w14:textOutline w14:w="5793" w14:cap="sq" w14:cmpd="sng">
            <w14:solidFill>
              <w14:srgbClr w14:val="000000"/>
            </w14:solidFill>
            <w14:prstDash w14:val="solid"/>
            <w14:bevel/>
          </w14:textOutline>
          <w:spacing w:val="-19"/>
        </w:rPr>
        <w:t>有限责任公司</w:t>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ind w:left="2303" w:right="906" w:hanging="1283"/>
        <w:spacing w:before="105" w:line="327"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2"/>
        </w:rPr>
        <w:t>编制单位：</w:t>
      </w:r>
      <w:r>
        <w:rPr>
          <w:rFonts w:ascii="SimSun" w:hAnsi="SimSun" w:eastAsia="SimSun" w:cs="SimSun"/>
          <w:sz w:val="32"/>
          <w:szCs w:val="32"/>
          <w:spacing w:val="87"/>
        </w:rPr>
        <w:t> </w:t>
      </w:r>
      <w:r>
        <w:rPr>
          <w:rFonts w:ascii="SimSun" w:hAnsi="SimSun" w:eastAsia="SimSun" w:cs="SimSun"/>
          <w:sz w:val="32"/>
          <w:szCs w:val="32"/>
          <w14:textOutline w14:w="5793" w14:cap="sq" w14:cmpd="sng">
            <w14:solidFill>
              <w14:srgbClr w14:val="000000"/>
            </w14:solidFill>
            <w14:prstDash w14:val="solid"/>
            <w14:bevel/>
          </w14:textOutline>
          <w:spacing w:val="-12"/>
        </w:rPr>
        <w:t>安徽省天洁工程技术咨询有限公司</w:t>
      </w:r>
      <w:r>
        <w:rPr>
          <w:rFonts w:ascii="SimSun" w:hAnsi="SimSun" w:eastAsia="SimSun" w:cs="SimSun"/>
          <w:sz w:val="32"/>
          <w:szCs w:val="32"/>
        </w:rPr>
        <w:t> </w:t>
      </w:r>
      <w:r>
        <w:rPr>
          <w:rFonts w:ascii="SimSun" w:hAnsi="SimSun" w:eastAsia="SimSun" w:cs="SimSun"/>
          <w:sz w:val="32"/>
          <w:szCs w:val="32"/>
          <w14:textOutline w14:w="5793" w14:cap="sq" w14:cmpd="sng">
            <w14:solidFill>
              <w14:srgbClr w14:val="000000"/>
            </w14:solidFill>
            <w14:prstDash w14:val="solid"/>
            <w14:bevel/>
          </w14:textOutline>
          <w:spacing w:val="-21"/>
        </w:rPr>
        <w:t>编制日期：</w:t>
      </w:r>
      <w:r>
        <w:rPr>
          <w:rFonts w:ascii="SimSun" w:hAnsi="SimSun" w:eastAsia="SimSun" w:cs="SimSun"/>
          <w:sz w:val="32"/>
          <w:szCs w:val="32"/>
          <w:spacing w:val="88"/>
        </w:rPr>
        <w:t> </w:t>
      </w:r>
      <w:r>
        <w:rPr>
          <w:rFonts w:ascii="SimSun" w:hAnsi="SimSun" w:eastAsia="SimSun" w:cs="SimSun"/>
          <w:sz w:val="32"/>
          <w:szCs w:val="32"/>
          <w14:textOutline w14:w="5793" w14:cap="sq" w14:cmpd="sng">
            <w14:solidFill>
              <w14:srgbClr w14:val="000000"/>
            </w14:solidFill>
            <w14:prstDash w14:val="solid"/>
            <w14:bevel/>
          </w14:textOutline>
          <w:spacing w:val="-21"/>
        </w:rPr>
        <w:t>二〇二〇年八月</w:t>
      </w:r>
    </w:p>
    <w:p>
      <w:pPr>
        <w:sectPr>
          <w:pgSz w:w="11906" w:h="16839"/>
          <w:pgMar w:top="1403" w:right="1785" w:bottom="0" w:left="1785" w:header="0" w:footer="0" w:gutter="0"/>
        </w:sectPr>
        <w:rPr/>
      </w:pPr>
    </w:p>
    <w:p>
      <w:pPr>
        <w:rPr/>
      </w:pPr>
      <w:r/>
    </w:p>
    <w:p>
      <w:pPr>
        <w:rPr/>
      </w:pPr>
      <w:r/>
    </w:p>
    <w:p>
      <w:pPr>
        <w:spacing w:line="78" w:lineRule="exact"/>
        <w:rPr/>
      </w:pPr>
      <w:r/>
    </w:p>
    <w:p>
      <w:pPr>
        <w:sectPr>
          <w:pgSz w:w="11906" w:h="16839"/>
          <w:pgMar w:top="1431" w:right="1228" w:bottom="0" w:left="1227" w:header="0" w:footer="0" w:gutter="0"/>
          <w:cols w:equalWidth="0" w:num="1">
            <w:col w:w="9450" w:space="0"/>
          </w:cols>
        </w:sectPr>
        <w:rPr/>
      </w:pPr>
    </w:p>
    <w:p>
      <w:pPr>
        <w:ind w:left="108" w:right="224" w:firstLine="1"/>
        <w:spacing w:before="58" w:line="373" w:lineRule="auto"/>
        <w:rPr>
          <w:rFonts w:ascii="SimSun" w:hAnsi="SimSun" w:eastAsia="SimSun" w:cs="SimSun"/>
          <w:sz w:val="28"/>
          <w:szCs w:val="28"/>
        </w:rPr>
      </w:pPr>
      <w:r>
        <w:rPr>
          <w:rFonts w:ascii="SimSun" w:hAnsi="SimSun" w:eastAsia="SimSun" w:cs="SimSun"/>
          <w:sz w:val="28"/>
          <w:szCs w:val="28"/>
          <w:spacing w:val="-12"/>
        </w:rPr>
        <w:t>编</w:t>
      </w:r>
      <w:r>
        <w:rPr>
          <w:rFonts w:ascii="SimSun" w:hAnsi="SimSun" w:eastAsia="SimSun" w:cs="SimSun"/>
          <w:sz w:val="28"/>
          <w:szCs w:val="28"/>
          <w:spacing w:val="-37"/>
        </w:rPr>
        <w:t> </w:t>
      </w:r>
      <w:r>
        <w:rPr>
          <w:rFonts w:ascii="SimSun" w:hAnsi="SimSun" w:eastAsia="SimSun" w:cs="SimSun"/>
          <w:sz w:val="28"/>
          <w:szCs w:val="28"/>
          <w:spacing w:val="-12"/>
        </w:rPr>
        <w:t>制</w:t>
      </w:r>
      <w:r>
        <w:rPr>
          <w:rFonts w:ascii="SimSun" w:hAnsi="SimSun" w:eastAsia="SimSun" w:cs="SimSun"/>
          <w:sz w:val="28"/>
          <w:szCs w:val="28"/>
          <w:spacing w:val="-38"/>
        </w:rPr>
        <w:t> </w:t>
      </w:r>
      <w:r>
        <w:rPr>
          <w:rFonts w:ascii="SimSun" w:hAnsi="SimSun" w:eastAsia="SimSun" w:cs="SimSun"/>
          <w:sz w:val="28"/>
          <w:szCs w:val="28"/>
          <w:spacing w:val="-12"/>
        </w:rPr>
        <w:t>单</w:t>
      </w:r>
      <w:r>
        <w:rPr>
          <w:rFonts w:ascii="SimSun" w:hAnsi="SimSun" w:eastAsia="SimSun" w:cs="SimSun"/>
          <w:sz w:val="28"/>
          <w:szCs w:val="28"/>
          <w:spacing w:val="-41"/>
        </w:rPr>
        <w:t> </w:t>
      </w:r>
      <w:r>
        <w:rPr>
          <w:rFonts w:ascii="SimSun" w:hAnsi="SimSun" w:eastAsia="SimSun" w:cs="SimSun"/>
          <w:sz w:val="28"/>
          <w:szCs w:val="28"/>
          <w:spacing w:val="-12"/>
        </w:rPr>
        <w:t>位</w:t>
      </w:r>
      <w:r>
        <w:rPr>
          <w:rFonts w:ascii="SimSun" w:hAnsi="SimSun" w:eastAsia="SimSun" w:cs="SimSun"/>
          <w:sz w:val="28"/>
          <w:szCs w:val="28"/>
        </w:rPr>
        <w:t> </w:t>
      </w:r>
      <w:r>
        <w:rPr>
          <w:rFonts w:ascii="SimSun" w:hAnsi="SimSun" w:eastAsia="SimSun" w:cs="SimSun"/>
          <w:sz w:val="28"/>
          <w:szCs w:val="28"/>
          <w:spacing w:val="-3"/>
        </w:rPr>
        <w:t>法定代表人</w:t>
      </w:r>
      <w:r>
        <w:rPr>
          <w:rFonts w:ascii="SimSun" w:hAnsi="SimSun" w:eastAsia="SimSun" w:cs="SimSun"/>
          <w:sz w:val="28"/>
          <w:szCs w:val="28"/>
          <w:spacing w:val="4"/>
        </w:rPr>
        <w:t> </w:t>
      </w:r>
      <w:r>
        <w:rPr>
          <w:rFonts w:ascii="SimSun" w:hAnsi="SimSun" w:eastAsia="SimSun" w:cs="SimSun"/>
          <w:sz w:val="28"/>
          <w:szCs w:val="28"/>
          <w:spacing w:val="-3"/>
        </w:rPr>
        <w:t>技术负责人</w:t>
      </w:r>
    </w:p>
    <w:p>
      <w:pPr>
        <w:ind w:firstLine="112"/>
        <w:spacing w:line="185" w:lineRule="auto"/>
        <w:rPr>
          <w:rFonts w:ascii="SimSun" w:hAnsi="SimSun" w:eastAsia="SimSun" w:cs="SimSun"/>
          <w:sz w:val="28"/>
          <w:szCs w:val="28"/>
        </w:rPr>
      </w:pPr>
      <w:r>
        <w:rPr>
          <w:rFonts w:ascii="SimSun" w:hAnsi="SimSun" w:eastAsia="SimSun" w:cs="SimSun"/>
          <w:sz w:val="28"/>
          <w:szCs w:val="28"/>
          <w:spacing w:val="-3"/>
        </w:rPr>
        <w:t>项目负责人</w:t>
      </w:r>
    </w:p>
    <w:p>
      <w:pPr>
        <w:spacing w:line="14" w:lineRule="auto"/>
        <w:rPr>
          <w:rFonts w:ascii="SimSun"/>
          <w:sz w:val="2"/>
        </w:rPr>
      </w:pPr>
      <w:r>
        <w:rPr>
          <w:rFonts w:ascii="SimSun" w:hAnsi="SimSun" w:eastAsia="SimSun" w:cs="SimSun"/>
          <w:sz w:val="2"/>
          <w:szCs w:val="2"/>
        </w:rPr>
        <w:br w:type="column"/>
      </w:r>
    </w:p>
    <w:p>
      <w:pPr>
        <w:ind w:firstLine="224"/>
        <w:spacing w:before="54" w:line="566" w:lineRule="exact"/>
        <w:rPr>
          <w:rFonts w:ascii="SimSun" w:hAnsi="SimSun" w:eastAsia="SimSun" w:cs="SimSun"/>
          <w:sz w:val="28"/>
          <w:szCs w:val="28"/>
        </w:rPr>
      </w:pPr>
      <w:r>
        <w:rPr>
          <w:rFonts w:ascii="SimSun" w:hAnsi="SimSun" w:eastAsia="SimSun" w:cs="SimSun"/>
          <w:sz w:val="28"/>
          <w:szCs w:val="28"/>
          <w:spacing w:val="-3"/>
          <w:position w:val="21"/>
        </w:rPr>
        <w:t>：安徽省天洁工程技术咨询有限公司</w:t>
      </w:r>
    </w:p>
    <w:p>
      <w:pPr>
        <w:ind w:firstLine="224"/>
        <w:spacing w:line="204" w:lineRule="auto"/>
        <w:rPr>
          <w:rFonts w:ascii="SimSun" w:hAnsi="SimSun" w:eastAsia="SimSun" w:cs="SimSun"/>
          <w:sz w:val="28"/>
          <w:szCs w:val="28"/>
        </w:rPr>
      </w:pPr>
      <w:r>
        <w:rPr>
          <w:rFonts w:ascii="SimSun" w:hAnsi="SimSun" w:eastAsia="SimSun" w:cs="SimSun"/>
          <w:sz w:val="28"/>
          <w:szCs w:val="28"/>
          <w:spacing w:val="-12"/>
        </w:rPr>
        <w:t>：刘琳</w:t>
      </w:r>
    </w:p>
    <w:p>
      <w:pPr>
        <w:ind w:firstLine="224"/>
        <w:spacing w:before="257" w:line="185" w:lineRule="auto"/>
        <w:rPr>
          <w:rFonts w:ascii="SimSun" w:hAnsi="SimSun" w:eastAsia="SimSun" w:cs="SimSun"/>
          <w:sz w:val="28"/>
          <w:szCs w:val="28"/>
        </w:rPr>
      </w:pPr>
      <w:r>
        <w:rPr>
          <w:rFonts w:ascii="SimSun" w:hAnsi="SimSun" w:eastAsia="SimSun" w:cs="SimSun"/>
          <w:sz w:val="28"/>
          <w:szCs w:val="28"/>
          <w:spacing w:val="-9"/>
        </w:rPr>
        <w:t>：刘嘉晨</w:t>
      </w:r>
    </w:p>
    <w:p>
      <w:pPr>
        <w:ind w:firstLine="224"/>
        <w:spacing w:before="285" w:line="185" w:lineRule="auto"/>
        <w:rPr>
          <w:rFonts w:ascii="SimSun" w:hAnsi="SimSun" w:eastAsia="SimSun" w:cs="SimSun"/>
          <w:sz w:val="28"/>
          <w:szCs w:val="28"/>
        </w:rPr>
      </w:pPr>
      <w:r>
        <w:rPr>
          <w:rFonts w:ascii="SimSun" w:hAnsi="SimSun" w:eastAsia="SimSun" w:cs="SimSun"/>
          <w:sz w:val="28"/>
          <w:szCs w:val="28"/>
          <w:spacing w:val="-9"/>
        </w:rPr>
        <w:t>：邹虎林</w:t>
      </w:r>
    </w:p>
    <w:p>
      <w:pPr>
        <w:sectPr>
          <w:type w:val="continuous"/>
          <w:pgSz w:w="11906" w:h="16839"/>
          <w:pgMar w:top="1431" w:right="1228" w:bottom="0" w:left="1227" w:header="0" w:footer="0" w:gutter="0"/>
          <w:cols w:equalWidth="0" w:num="2">
            <w:col w:w="1723" w:space="100"/>
            <w:col w:w="7627" w:space="0"/>
          </w:cols>
        </w:sectPr>
        <w:rPr/>
      </w:pPr>
    </w:p>
    <w:p>
      <w:pPr>
        <w:rPr/>
      </w:pPr>
      <w:r/>
    </w:p>
    <w:p>
      <w:pPr>
        <w:rPr/>
      </w:pPr>
      <w:r/>
    </w:p>
    <w:p>
      <w:pPr>
        <w:rPr/>
      </w:pPr>
      <w:r/>
    </w:p>
    <w:p>
      <w:pPr>
        <w:rPr/>
      </w:pPr>
      <w:r/>
    </w:p>
    <w:p>
      <w:pPr>
        <w:rPr/>
      </w:pPr>
      <w:r/>
    </w:p>
    <w:p>
      <w:pPr>
        <w:rPr/>
      </w:pPr>
      <w:r/>
    </w:p>
    <w:p>
      <w:pPr>
        <w:rPr/>
      </w:pPr>
      <w:r/>
    </w:p>
    <w:p>
      <w:pPr>
        <w:rPr/>
      </w:pPr>
      <w:r/>
    </w:p>
    <w:p>
      <w:pPr>
        <w:spacing w:line="71" w:lineRule="exact"/>
        <w:rPr/>
      </w:pPr>
      <w:r/>
    </w:p>
    <w:p>
      <w:pPr>
        <w:sectPr>
          <w:type w:val="continuous"/>
          <w:pgSz w:w="11906" w:h="16839"/>
          <w:pgMar w:top="1431" w:right="1228" w:bottom="0" w:left="1227" w:header="0" w:footer="0" w:gutter="0"/>
          <w:cols w:equalWidth="0" w:num="1">
            <w:col w:w="9450" w:space="0"/>
          </w:cols>
        </w:sectPr>
        <w:rPr/>
      </w:pPr>
    </w:p>
    <w:p>
      <w:pPr>
        <w:ind w:firstLine="108"/>
        <w:spacing w:before="56" w:line="566" w:lineRule="exact"/>
        <w:rPr>
          <w:rFonts w:ascii="SimSun" w:hAnsi="SimSun" w:eastAsia="SimSun" w:cs="SimSun"/>
          <w:sz w:val="28"/>
          <w:szCs w:val="28"/>
        </w:rPr>
      </w:pPr>
      <w:r>
        <w:rPr>
          <w:rFonts w:ascii="SimSun" w:hAnsi="SimSun" w:eastAsia="SimSun" w:cs="SimSun"/>
          <w:sz w:val="28"/>
          <w:szCs w:val="28"/>
          <w:spacing w:val="-9"/>
          <w:position w:val="21"/>
        </w:rPr>
        <w:t>监</w:t>
      </w:r>
      <w:r>
        <w:rPr>
          <w:rFonts w:ascii="SimSun" w:hAnsi="SimSun" w:eastAsia="SimSun" w:cs="SimSun"/>
          <w:sz w:val="28"/>
          <w:szCs w:val="28"/>
          <w:spacing w:val="-38"/>
          <w:position w:val="21"/>
        </w:rPr>
        <w:t> </w:t>
      </w:r>
      <w:r>
        <w:rPr>
          <w:rFonts w:ascii="SimSun" w:hAnsi="SimSun" w:eastAsia="SimSun" w:cs="SimSun"/>
          <w:sz w:val="28"/>
          <w:szCs w:val="28"/>
          <w:spacing w:val="-9"/>
          <w:position w:val="21"/>
        </w:rPr>
        <w:t>测</w:t>
      </w:r>
      <w:r>
        <w:rPr>
          <w:rFonts w:ascii="SimSun" w:hAnsi="SimSun" w:eastAsia="SimSun" w:cs="SimSun"/>
          <w:sz w:val="28"/>
          <w:szCs w:val="28"/>
          <w:spacing w:val="-38"/>
          <w:position w:val="21"/>
        </w:rPr>
        <w:t> </w:t>
      </w:r>
      <w:r>
        <w:rPr>
          <w:rFonts w:ascii="SimSun" w:hAnsi="SimSun" w:eastAsia="SimSun" w:cs="SimSun"/>
          <w:sz w:val="28"/>
          <w:szCs w:val="28"/>
          <w:spacing w:val="-9"/>
          <w:position w:val="21"/>
        </w:rPr>
        <w:t>单</w:t>
      </w:r>
      <w:r>
        <w:rPr>
          <w:rFonts w:ascii="SimSun" w:hAnsi="SimSun" w:eastAsia="SimSun" w:cs="SimSun"/>
          <w:sz w:val="28"/>
          <w:szCs w:val="28"/>
          <w:spacing w:val="-41"/>
          <w:position w:val="21"/>
        </w:rPr>
        <w:t> </w:t>
      </w:r>
      <w:r>
        <w:rPr>
          <w:rFonts w:ascii="SimSun" w:hAnsi="SimSun" w:eastAsia="SimSun" w:cs="SimSun"/>
          <w:sz w:val="28"/>
          <w:szCs w:val="28"/>
          <w:spacing w:val="-9"/>
          <w:position w:val="21"/>
        </w:rPr>
        <w:t>位</w:t>
      </w:r>
    </w:p>
    <w:p>
      <w:pPr>
        <w:ind w:firstLine="110"/>
        <w:spacing w:line="185" w:lineRule="auto"/>
        <w:rPr>
          <w:rFonts w:ascii="SimSun" w:hAnsi="SimSun" w:eastAsia="SimSun" w:cs="SimSun"/>
          <w:sz w:val="28"/>
          <w:szCs w:val="28"/>
        </w:rPr>
      </w:pPr>
      <w:r>
        <w:rPr>
          <w:rFonts w:ascii="SimSun" w:hAnsi="SimSun" w:eastAsia="SimSun" w:cs="SimSun"/>
          <w:sz w:val="28"/>
          <w:szCs w:val="28"/>
          <w:spacing w:val="-9"/>
        </w:rPr>
        <w:t>参</w:t>
      </w:r>
      <w:r>
        <w:rPr>
          <w:rFonts w:ascii="SimSun" w:hAnsi="SimSun" w:eastAsia="SimSun" w:cs="SimSun"/>
          <w:sz w:val="28"/>
          <w:szCs w:val="28"/>
          <w:spacing w:val="-39"/>
        </w:rPr>
        <w:t> </w:t>
      </w:r>
      <w:r>
        <w:rPr>
          <w:rFonts w:ascii="SimSun" w:hAnsi="SimSun" w:eastAsia="SimSun" w:cs="SimSun"/>
          <w:sz w:val="28"/>
          <w:szCs w:val="28"/>
          <w:spacing w:val="-9"/>
        </w:rPr>
        <w:t>加</w:t>
      </w:r>
      <w:r>
        <w:rPr>
          <w:rFonts w:ascii="SimSun" w:hAnsi="SimSun" w:eastAsia="SimSun" w:cs="SimSun"/>
          <w:sz w:val="28"/>
          <w:szCs w:val="28"/>
          <w:spacing w:val="-39"/>
        </w:rPr>
        <w:t> </w:t>
      </w:r>
      <w:r>
        <w:rPr>
          <w:rFonts w:ascii="SimSun" w:hAnsi="SimSun" w:eastAsia="SimSun" w:cs="SimSun"/>
          <w:sz w:val="28"/>
          <w:szCs w:val="28"/>
          <w:spacing w:val="-9"/>
        </w:rPr>
        <w:t>人</w:t>
      </w:r>
      <w:r>
        <w:rPr>
          <w:rFonts w:ascii="SimSun" w:hAnsi="SimSun" w:eastAsia="SimSun" w:cs="SimSun"/>
          <w:sz w:val="28"/>
          <w:szCs w:val="28"/>
          <w:spacing w:val="-29"/>
        </w:rPr>
        <w:t> </w:t>
      </w:r>
      <w:r>
        <w:rPr>
          <w:rFonts w:ascii="SimSun" w:hAnsi="SimSun" w:eastAsia="SimSun" w:cs="SimSun"/>
          <w:sz w:val="28"/>
          <w:szCs w:val="28"/>
          <w:spacing w:val="-9"/>
        </w:rPr>
        <w:t>员</w:t>
      </w:r>
    </w:p>
    <w:p>
      <w:pPr>
        <w:spacing w:line="14" w:lineRule="auto"/>
        <w:rPr>
          <w:rFonts w:ascii="SimSun"/>
          <w:sz w:val="2"/>
        </w:rPr>
      </w:pPr>
      <w:r>
        <w:rPr>
          <w:rFonts w:ascii="SimSun" w:hAnsi="SimSun" w:eastAsia="SimSun" w:cs="SimSun"/>
          <w:sz w:val="2"/>
          <w:szCs w:val="2"/>
        </w:rPr>
        <w:br w:type="column"/>
      </w:r>
    </w:p>
    <w:p>
      <w:pPr>
        <w:ind w:firstLine="230"/>
        <w:spacing w:before="54" w:line="566" w:lineRule="exact"/>
        <w:rPr>
          <w:rFonts w:ascii="SimSun" w:hAnsi="SimSun" w:eastAsia="SimSun" w:cs="SimSun"/>
          <w:sz w:val="28"/>
          <w:szCs w:val="28"/>
        </w:rPr>
      </w:pPr>
      <w:r>
        <w:rPr>
          <w:rFonts w:ascii="SimSun" w:hAnsi="SimSun" w:eastAsia="SimSun" w:cs="SimSun"/>
          <w:sz w:val="28"/>
          <w:szCs w:val="28"/>
          <w:spacing w:val="-3"/>
          <w:position w:val="21"/>
        </w:rPr>
        <w:t>：安徽省创怡环保科技有限公司</w:t>
      </w:r>
    </w:p>
    <w:p>
      <w:pPr>
        <w:ind w:firstLine="230"/>
        <w:spacing w:line="185" w:lineRule="auto"/>
        <w:rPr>
          <w:rFonts w:ascii="SimSun" w:hAnsi="SimSun" w:eastAsia="SimSun" w:cs="SimSun"/>
          <w:sz w:val="28"/>
          <w:szCs w:val="28"/>
        </w:rPr>
      </w:pPr>
      <w:r>
        <w:rPr>
          <w:rFonts w:ascii="SimSun" w:hAnsi="SimSun" w:eastAsia="SimSun" w:cs="SimSun"/>
          <w:sz w:val="28"/>
          <w:szCs w:val="28"/>
          <w:spacing w:val="-5"/>
        </w:rPr>
        <w:t>：水汇川、李辉</w:t>
      </w:r>
    </w:p>
    <w:p>
      <w:pPr>
        <w:sectPr>
          <w:type w:val="continuous"/>
          <w:pgSz w:w="11906" w:h="16839"/>
          <w:pgMar w:top="1431" w:right="1228" w:bottom="0" w:left="1227" w:header="0" w:footer="0" w:gutter="0"/>
          <w:cols w:equalWidth="0" w:num="2">
            <w:col w:w="1717" w:space="100"/>
            <w:col w:w="7633" w:space="0"/>
          </w:cols>
        </w:sectPr>
        <w:rPr/>
      </w:pP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4"/>
        <w:spacing w:before="92" w:line="185" w:lineRule="auto"/>
        <w:rPr>
          <w:rFonts w:ascii="SimSun" w:hAnsi="SimSun" w:eastAsia="SimSun" w:cs="SimSun"/>
          <w:sz w:val="28"/>
          <w:szCs w:val="28"/>
        </w:rPr>
      </w:pPr>
      <w:r>
        <w:rPr>
          <w:rFonts w:ascii="SimSun" w:hAnsi="SimSun" w:eastAsia="SimSun" w:cs="SimSun"/>
          <w:sz w:val="28"/>
          <w:szCs w:val="28"/>
          <w:spacing w:val="-2"/>
        </w:rPr>
        <w:t>编制单位</w:t>
      </w:r>
      <w:r>
        <w:rPr>
          <w:rFonts w:ascii="SimSun" w:hAnsi="SimSun" w:eastAsia="SimSun" w:cs="SimSun"/>
          <w:sz w:val="28"/>
          <w:szCs w:val="28"/>
        </w:rPr>
        <w:t>      </w:t>
      </w:r>
      <w:r>
        <w:rPr>
          <w:rFonts w:ascii="SimSun" w:hAnsi="SimSun" w:eastAsia="SimSun" w:cs="SimSun"/>
          <w:sz w:val="28"/>
          <w:szCs w:val="28"/>
          <w:spacing w:val="-2"/>
        </w:rPr>
        <w:t>（盖章）</w:t>
      </w:r>
    </w:p>
    <w:p>
      <w:pPr>
        <w:spacing w:line="60" w:lineRule="exact"/>
        <w:rPr/>
      </w:pPr>
      <w:r/>
    </w:p>
    <w:p>
      <w:pPr>
        <w:sectPr>
          <w:type w:val="continuous"/>
          <w:pgSz w:w="11906" w:h="16839"/>
          <w:pgMar w:top="1431" w:right="1228" w:bottom="0" w:left="1227" w:header="0" w:footer="0" w:gutter="0"/>
          <w:cols w:equalWidth="0" w:num="1">
            <w:col w:w="9450" w:space="0"/>
          </w:cols>
        </w:sectPr>
        <w:rPr/>
      </w:pPr>
    </w:p>
    <w:p>
      <w:pPr>
        <w:ind w:firstLine="34"/>
        <w:spacing w:before="99" w:line="388" w:lineRule="auto"/>
        <w:rPr>
          <w:rFonts w:ascii="SimSun" w:hAnsi="SimSun" w:eastAsia="SimSun" w:cs="SimSun"/>
          <w:sz w:val="27"/>
          <w:szCs w:val="27"/>
        </w:rPr>
      </w:pPr>
      <w:r>
        <w:rPr>
          <w:rFonts w:ascii="SimSun" w:hAnsi="SimSun" w:eastAsia="SimSun" w:cs="SimSun"/>
          <w:sz w:val="27"/>
          <w:szCs w:val="27"/>
          <w:spacing w:val="-26"/>
          <w:w w:val="97"/>
        </w:rPr>
        <w:t>电话：</w:t>
      </w:r>
      <w:r>
        <w:rPr>
          <w:rFonts w:ascii="SimSun" w:hAnsi="SimSun" w:eastAsia="SimSun" w:cs="SimSun"/>
          <w:sz w:val="27"/>
          <w:szCs w:val="27"/>
          <w:spacing w:val="4"/>
        </w:rPr>
        <w:t> </w:t>
      </w:r>
      <w:r>
        <w:rPr>
          <w:rFonts w:ascii="SimSun" w:hAnsi="SimSun" w:eastAsia="SimSun" w:cs="SimSun"/>
          <w:sz w:val="27"/>
          <w:szCs w:val="27"/>
          <w:spacing w:val="-22"/>
        </w:rPr>
        <w:t>传真：</w:t>
      </w:r>
    </w:p>
    <w:p>
      <w:pPr>
        <w:ind w:firstLine="22"/>
        <w:spacing w:before="1" w:line="191" w:lineRule="auto"/>
        <w:rPr>
          <w:rFonts w:ascii="SimSun" w:hAnsi="SimSun" w:eastAsia="SimSun" w:cs="SimSun"/>
          <w:sz w:val="27"/>
          <w:szCs w:val="27"/>
        </w:rPr>
      </w:pPr>
      <w:r>
        <w:rPr>
          <w:rFonts w:ascii="SimSun" w:hAnsi="SimSun" w:eastAsia="SimSun" w:cs="SimSun"/>
          <w:sz w:val="27"/>
          <w:szCs w:val="27"/>
          <w:spacing w:val="-26"/>
          <w:w w:val="98"/>
        </w:rPr>
        <w:t>邮编：</w:t>
      </w:r>
    </w:p>
    <w:p>
      <w:pPr>
        <w:spacing w:line="14" w:lineRule="auto"/>
        <w:rPr>
          <w:rFonts w:ascii="SimSun"/>
          <w:sz w:val="2"/>
        </w:rPr>
      </w:pPr>
      <w:r>
        <w:rPr>
          <w:rFonts w:ascii="SimSun" w:hAnsi="SimSun" w:eastAsia="SimSun" w:cs="SimSun"/>
          <w:sz w:val="2"/>
          <w:szCs w:val="2"/>
        </w:rPr>
        <w:br w:type="column"/>
      </w:r>
    </w:p>
    <w:p>
      <w:pPr>
        <w:ind w:firstLine="124"/>
        <w:spacing w:before="55" w:line="1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
        </w:rPr>
        <w:t>0558-2171327</w:t>
      </w:r>
    </w:p>
    <w:p>
      <w:pPr>
        <w:ind w:firstLine="124"/>
        <w:spacing w:before="325" w:line="1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
        </w:rPr>
        <w:t>0558-2171327</w:t>
      </w:r>
    </w:p>
    <w:p>
      <w:pPr>
        <w:ind w:firstLine="120"/>
        <w:spacing w:before="326" w:line="1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
        </w:rPr>
        <w:t>236000</w:t>
      </w:r>
    </w:p>
    <w:p>
      <w:pPr>
        <w:sectPr>
          <w:type w:val="continuous"/>
          <w:pgSz w:w="11906" w:h="16839"/>
          <w:pgMar w:top="1431" w:right="1228" w:bottom="0" w:left="1227" w:header="0" w:footer="0" w:gutter="0"/>
          <w:cols w:equalWidth="0" w:num="2">
            <w:col w:w="747" w:space="100"/>
            <w:col w:w="8604" w:space="0"/>
          </w:cols>
        </w:sectPr>
        <w:rPr/>
      </w:pPr>
    </w:p>
    <w:p>
      <w:pPr>
        <w:ind w:firstLine="2"/>
        <w:spacing w:before="286" w:line="185" w:lineRule="auto"/>
        <w:rPr>
          <w:rFonts w:ascii="SimSun" w:hAnsi="SimSun" w:eastAsia="SimSun" w:cs="SimSun"/>
          <w:sz w:val="28"/>
          <w:szCs w:val="28"/>
        </w:rPr>
      </w:pPr>
      <w:r>
        <w:rPr>
          <w:rFonts w:ascii="SimSun" w:hAnsi="SimSun" w:eastAsia="SimSun" w:cs="SimSun"/>
          <w:sz w:val="28"/>
          <w:szCs w:val="28"/>
          <w:spacing w:val="-4"/>
        </w:rPr>
        <w:t>地址：</w:t>
      </w:r>
      <w:r>
        <w:rPr>
          <w:rFonts w:ascii="SimSun" w:hAnsi="SimSun" w:eastAsia="SimSun" w:cs="SimSun"/>
          <w:sz w:val="28"/>
          <w:szCs w:val="28"/>
          <w:spacing w:val="94"/>
        </w:rPr>
        <w:t> </w:t>
      </w:r>
      <w:r>
        <w:rPr>
          <w:rFonts w:ascii="SimSun" w:hAnsi="SimSun" w:eastAsia="SimSun" w:cs="SimSun"/>
          <w:sz w:val="28"/>
          <w:szCs w:val="28"/>
          <w:spacing w:val="-4"/>
        </w:rPr>
        <w:t>地址</w:t>
      </w:r>
      <w:r>
        <w:rPr>
          <w:rFonts w:ascii="Times New Roman" w:hAnsi="Times New Roman" w:eastAsia="Times New Roman" w:cs="Times New Roman"/>
          <w:sz w:val="28"/>
          <w:szCs w:val="28"/>
          <w:spacing w:val="-4"/>
        </w:rPr>
        <w:t>:</w:t>
      </w:r>
      <w:r>
        <w:rPr>
          <w:rFonts w:ascii="SimSun" w:hAnsi="SimSun" w:eastAsia="SimSun" w:cs="SimSun"/>
          <w:sz w:val="28"/>
          <w:szCs w:val="28"/>
          <w:spacing w:val="-4"/>
        </w:rPr>
        <w:t>安徽省阜阳市颍州区清河办事处一道河中路</w:t>
      </w:r>
      <w:r>
        <w:rPr>
          <w:rFonts w:ascii="SimSun" w:hAnsi="SimSun" w:eastAsia="SimSun" w:cs="SimSun"/>
          <w:sz w:val="28"/>
          <w:szCs w:val="28"/>
          <w:spacing w:val="-53"/>
        </w:rPr>
        <w:t> </w:t>
      </w:r>
      <w:r>
        <w:rPr>
          <w:rFonts w:ascii="Times New Roman" w:hAnsi="Times New Roman" w:eastAsia="Times New Roman" w:cs="Times New Roman"/>
          <w:sz w:val="28"/>
          <w:szCs w:val="28"/>
          <w:spacing w:val="-4"/>
        </w:rPr>
        <w:t>696</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4"/>
        </w:rPr>
        <w:t>号城建翠玉江南</w:t>
      </w:r>
    </w:p>
    <w:p>
      <w:pPr>
        <w:ind w:firstLine="873"/>
        <w:spacing w:before="158" w:line="185" w:lineRule="auto"/>
        <w:rPr>
          <w:rFonts w:ascii="SimSun" w:hAnsi="SimSun" w:eastAsia="SimSun" w:cs="SimSun"/>
          <w:sz w:val="28"/>
          <w:szCs w:val="28"/>
        </w:rPr>
      </w:pPr>
      <w:r>
        <w:rPr>
          <w:rFonts w:ascii="SimSun" w:hAnsi="SimSun" w:eastAsia="SimSun" w:cs="SimSun"/>
          <w:sz w:val="28"/>
          <w:szCs w:val="28"/>
          <w:spacing w:val="-4"/>
        </w:rPr>
        <w:t>小区商住楼</w:t>
      </w:r>
      <w:r>
        <w:rPr>
          <w:rFonts w:ascii="SimSun" w:hAnsi="SimSun" w:eastAsia="SimSun" w:cs="SimSun"/>
          <w:sz w:val="28"/>
          <w:szCs w:val="28"/>
          <w:spacing w:val="-51"/>
        </w:rPr>
        <w:t> </w:t>
      </w:r>
      <w:r>
        <w:rPr>
          <w:rFonts w:ascii="Times New Roman" w:hAnsi="Times New Roman" w:eastAsia="Times New Roman" w:cs="Times New Roman"/>
          <w:sz w:val="28"/>
          <w:szCs w:val="28"/>
          <w:spacing w:val="-4"/>
        </w:rPr>
        <w:t>603</w:t>
      </w:r>
      <w:r>
        <w:rPr>
          <w:rFonts w:ascii="Times New Roman" w:hAnsi="Times New Roman" w:eastAsia="Times New Roman" w:cs="Times New Roman"/>
          <w:sz w:val="28"/>
          <w:szCs w:val="28"/>
          <w:spacing w:val="14"/>
          <w:w w:val="101"/>
        </w:rPr>
        <w:t> </w:t>
      </w:r>
      <w:r>
        <w:rPr>
          <w:rFonts w:ascii="SimSun" w:hAnsi="SimSun" w:eastAsia="SimSun" w:cs="SimSun"/>
          <w:sz w:val="28"/>
          <w:szCs w:val="28"/>
          <w:spacing w:val="-4"/>
        </w:rPr>
        <w:t>室</w:t>
      </w:r>
    </w:p>
    <w:p>
      <w:pPr>
        <w:sectPr>
          <w:type w:val="continuous"/>
          <w:pgSz w:w="11906" w:h="16839"/>
          <w:pgMar w:top="1431" w:right="1228" w:bottom="0" w:left="1227" w:header="0" w:footer="0" w:gutter="0"/>
          <w:cols w:equalWidth="0" w:num="1">
            <w:col w:w="9450" w:space="0"/>
          </w:cols>
        </w:sectPr>
        <w:rPr/>
      </w:pPr>
    </w:p>
    <w:p>
      <w:pPr>
        <w:rPr>
          <w:rFonts w:ascii="SimSun"/>
          <w:sz w:val="21"/>
        </w:rPr>
      </w:pPr>
      <w:r/>
    </w:p>
    <w:p>
      <w:pPr>
        <w:sectPr>
          <w:pgSz w:w="11906" w:h="16839"/>
          <w:pgMar w:top="0" w:right="0" w:bottom="0" w:left="0" w:header="0" w:footer="0" w:gutter="0"/>
        </w:sectPr>
        <w:rPr/>
      </w:pPr>
    </w:p>
    <w:p>
      <w:pPr>
        <w:ind w:firstLine="4210"/>
        <w:spacing w:before="148" w:line="184"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spacing w:val="-29"/>
          <w:w w:val="98"/>
        </w:rPr>
        <w:t>目录</w:t>
      </w:r>
    </w:p>
    <w:p>
      <w:pPr>
        <w:spacing w:before="162" w:line="624" w:lineRule="exact"/>
        <w:rPr>
          <w:rFonts w:ascii="Times New Roman" w:hAnsi="Times New Roman" w:eastAsia="Times New Roman" w:cs="Times New Roman"/>
          <w:sz w:val="24"/>
          <w:szCs w:val="24"/>
        </w:rPr>
      </w:pPr>
      <w:hyperlink w:history="true" w:anchor="_bookmark1">
        <w:r>
          <w:rPr>
            <w:rFonts w:ascii="SimSun" w:hAnsi="SimSun" w:eastAsia="SimSun" w:cs="SimSun"/>
            <w:sz w:val="24"/>
            <w:szCs w:val="24"/>
            <w:spacing w:val="-1"/>
            <w:position w:val="10"/>
          </w:rPr>
          <w:t>表一、项目总体情况</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53"/>
            <w:w w:val="101"/>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27"/>
            <w:w w:val="101"/>
            <w:position w:val="10"/>
          </w:rPr>
          <w:t> </w:t>
        </w:r>
        <w:r>
          <w:rPr>
            <w:rFonts w:ascii="Times New Roman" w:hAnsi="Times New Roman" w:eastAsia="Times New Roman" w:cs="Times New Roman"/>
            <w:sz w:val="24"/>
            <w:szCs w:val="24"/>
            <w:spacing w:val="-1"/>
            <w:position w:val="10"/>
          </w:rPr>
          <w:t>1</w:t>
        </w:r>
        <w:r>
          <w:rPr>
            <w:rFonts w:ascii="Times New Roman" w:hAnsi="Times New Roman" w:eastAsia="Times New Roman" w:cs="Times New Roman"/>
            <w:sz w:val="24"/>
            <w:szCs w:val="24"/>
            <w:spacing w:val="9"/>
            <w:w w:val="101"/>
            <w:position w:val="10"/>
          </w:rPr>
          <w:t> </w:t>
        </w:r>
        <w:r>
          <w:rPr>
            <w:rFonts w:ascii="Times New Roman" w:hAnsi="Times New Roman" w:eastAsia="Times New Roman" w:cs="Times New Roman"/>
            <w:sz w:val="24"/>
            <w:szCs w:val="24"/>
            <w:spacing w:val="-1"/>
            <w:position w:val="10"/>
          </w:rPr>
          <w:t>-</w:t>
        </w:r>
      </w:hyperlink>
    </w:p>
    <w:p>
      <w:pPr>
        <w:spacing w:line="623" w:lineRule="exact"/>
        <w:rPr>
          <w:rFonts w:ascii="Times New Roman" w:hAnsi="Times New Roman" w:eastAsia="Times New Roman" w:cs="Times New Roman"/>
          <w:sz w:val="24"/>
          <w:szCs w:val="24"/>
        </w:rPr>
      </w:pPr>
      <w:hyperlink w:history="true" w:anchor="_bookmark2">
        <w:r>
          <w:rPr>
            <w:rFonts w:ascii="SimSun" w:hAnsi="SimSun" w:eastAsia="SimSun" w:cs="SimSun"/>
            <w:sz w:val="24"/>
            <w:szCs w:val="24"/>
            <w:spacing w:val="-1"/>
            <w:position w:val="10"/>
          </w:rPr>
          <w:t>表二、调查范围、环境监测因子、敏感目标、调查重点</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33"/>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3"/>
            <w:position w:val="10"/>
          </w:rPr>
          <w:t> </w:t>
        </w:r>
        <w:r>
          <w:rPr>
            <w:rFonts w:ascii="Times New Roman" w:hAnsi="Times New Roman" w:eastAsia="Times New Roman" w:cs="Times New Roman"/>
            <w:sz w:val="24"/>
            <w:szCs w:val="24"/>
            <w:spacing w:val="-1"/>
            <w:position w:val="10"/>
          </w:rPr>
          <w:t>4</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3">
        <w:r>
          <w:rPr>
            <w:rFonts w:ascii="SimSun" w:hAnsi="SimSun" w:eastAsia="SimSun" w:cs="SimSun"/>
            <w:sz w:val="24"/>
            <w:szCs w:val="24"/>
            <w:spacing w:val="-1"/>
            <w:position w:val="10"/>
          </w:rPr>
          <w:t>表三、验收执行标准</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71"/>
            <w:w w:val="101"/>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w w:val="101"/>
            <w:position w:val="10"/>
          </w:rPr>
          <w:t> </w:t>
        </w:r>
        <w:r>
          <w:rPr>
            <w:rFonts w:ascii="Times New Roman" w:hAnsi="Times New Roman" w:eastAsia="Times New Roman" w:cs="Times New Roman"/>
            <w:sz w:val="24"/>
            <w:szCs w:val="24"/>
            <w:spacing w:val="-1"/>
            <w:position w:val="10"/>
          </w:rPr>
          <w:t>6</w:t>
        </w:r>
        <w:r>
          <w:rPr>
            <w:rFonts w:ascii="Times New Roman" w:hAnsi="Times New Roman" w:eastAsia="Times New Roman" w:cs="Times New Roman"/>
            <w:sz w:val="24"/>
            <w:szCs w:val="24"/>
            <w:spacing w:val="9"/>
            <w:w w:val="101"/>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4">
        <w:r>
          <w:rPr>
            <w:rFonts w:ascii="SimSun" w:hAnsi="SimSun" w:eastAsia="SimSun" w:cs="SimSun"/>
            <w:sz w:val="24"/>
            <w:szCs w:val="24"/>
            <w:spacing w:val="-1"/>
            <w:position w:val="10"/>
          </w:rPr>
          <w:t>表四、工程概况</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78"/>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position w:val="10"/>
          </w:rPr>
          <w:t> </w:t>
        </w:r>
        <w:r>
          <w:rPr>
            <w:rFonts w:ascii="Times New Roman" w:hAnsi="Times New Roman" w:eastAsia="Times New Roman" w:cs="Times New Roman"/>
            <w:sz w:val="24"/>
            <w:szCs w:val="24"/>
            <w:spacing w:val="-1"/>
            <w:position w:val="10"/>
          </w:rPr>
          <w:t>9</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5">
        <w:r>
          <w:rPr>
            <w:rFonts w:ascii="SimSun" w:hAnsi="SimSun" w:eastAsia="SimSun" w:cs="SimSun"/>
            <w:sz w:val="24"/>
            <w:szCs w:val="24"/>
            <w:spacing w:val="-1"/>
            <w:position w:val="10"/>
          </w:rPr>
          <w:t>表五、环境影响评价回顾</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69"/>
            <w:w w:val="101"/>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4"/>
            <w:w w:val="101"/>
            <w:position w:val="10"/>
          </w:rPr>
          <w:t> </w:t>
        </w:r>
        <w:r>
          <w:rPr>
            <w:rFonts w:ascii="Times New Roman" w:hAnsi="Times New Roman" w:eastAsia="Times New Roman" w:cs="Times New Roman"/>
            <w:sz w:val="24"/>
            <w:szCs w:val="24"/>
            <w:spacing w:val="-1"/>
            <w:position w:val="10"/>
          </w:rPr>
          <w:t>23</w:t>
        </w:r>
        <w:r>
          <w:rPr>
            <w:rFonts w:ascii="Times New Roman" w:hAnsi="Times New Roman" w:eastAsia="Times New Roman" w:cs="Times New Roman"/>
            <w:sz w:val="24"/>
            <w:szCs w:val="24"/>
            <w:spacing w:val="9"/>
            <w:w w:val="101"/>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6">
        <w:r>
          <w:rPr>
            <w:rFonts w:ascii="SimSun" w:hAnsi="SimSun" w:eastAsia="SimSun" w:cs="SimSun"/>
            <w:sz w:val="24"/>
            <w:szCs w:val="24"/>
            <w:spacing w:val="-1"/>
            <w:position w:val="10"/>
          </w:rPr>
          <w:t>表六、环境保护措施执行情况</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63"/>
            <w:w w:val="101"/>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4"/>
            <w:w w:val="101"/>
            <w:position w:val="10"/>
          </w:rPr>
          <w:t> </w:t>
        </w:r>
        <w:r>
          <w:rPr>
            <w:rFonts w:ascii="Times New Roman" w:hAnsi="Times New Roman" w:eastAsia="Times New Roman" w:cs="Times New Roman"/>
            <w:sz w:val="24"/>
            <w:szCs w:val="24"/>
            <w:spacing w:val="-1"/>
            <w:position w:val="10"/>
          </w:rPr>
          <w:t>28</w:t>
        </w:r>
        <w:r>
          <w:rPr>
            <w:rFonts w:ascii="Times New Roman" w:hAnsi="Times New Roman" w:eastAsia="Times New Roman" w:cs="Times New Roman"/>
            <w:sz w:val="24"/>
            <w:szCs w:val="24"/>
            <w:spacing w:val="9"/>
            <w:w w:val="101"/>
            <w:position w:val="10"/>
          </w:rPr>
          <w:t> </w:t>
        </w:r>
        <w:r>
          <w:rPr>
            <w:rFonts w:ascii="Times New Roman" w:hAnsi="Times New Roman" w:eastAsia="Times New Roman" w:cs="Times New Roman"/>
            <w:sz w:val="24"/>
            <w:szCs w:val="24"/>
            <w:spacing w:val="-1"/>
            <w:position w:val="10"/>
          </w:rPr>
          <w:t>-</w:t>
        </w:r>
      </w:hyperlink>
    </w:p>
    <w:p>
      <w:pPr>
        <w:spacing w:line="623" w:lineRule="exact"/>
        <w:rPr>
          <w:rFonts w:ascii="Times New Roman" w:hAnsi="Times New Roman" w:eastAsia="Times New Roman" w:cs="Times New Roman"/>
          <w:sz w:val="24"/>
          <w:szCs w:val="24"/>
        </w:rPr>
      </w:pPr>
      <w:hyperlink w:history="true" w:anchor="_bookmark7">
        <w:r>
          <w:rPr>
            <w:rFonts w:ascii="SimSun" w:hAnsi="SimSun" w:eastAsia="SimSun" w:cs="SimSun"/>
            <w:sz w:val="24"/>
            <w:szCs w:val="24"/>
            <w:spacing w:val="-1"/>
            <w:position w:val="10"/>
          </w:rPr>
          <w:t>表七、环境影响调查</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71"/>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position w:val="10"/>
          </w:rPr>
          <w:t> </w:t>
        </w:r>
        <w:r>
          <w:rPr>
            <w:rFonts w:ascii="Times New Roman" w:hAnsi="Times New Roman" w:eastAsia="Times New Roman" w:cs="Times New Roman"/>
            <w:sz w:val="24"/>
            <w:szCs w:val="24"/>
            <w:spacing w:val="-1"/>
            <w:position w:val="10"/>
          </w:rPr>
          <w:t>31</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8">
        <w:r>
          <w:rPr>
            <w:rFonts w:ascii="SimSun" w:hAnsi="SimSun" w:eastAsia="SimSun" w:cs="SimSun"/>
            <w:sz w:val="24"/>
            <w:szCs w:val="24"/>
            <w:spacing w:val="-1"/>
            <w:position w:val="10"/>
          </w:rPr>
          <w:t>表八、环境质量及污染源监测</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59"/>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position w:val="10"/>
          </w:rPr>
          <w:t> </w:t>
        </w:r>
        <w:r>
          <w:rPr>
            <w:rFonts w:ascii="Times New Roman" w:hAnsi="Times New Roman" w:eastAsia="Times New Roman" w:cs="Times New Roman"/>
            <w:sz w:val="24"/>
            <w:szCs w:val="24"/>
            <w:spacing w:val="-1"/>
            <w:position w:val="10"/>
          </w:rPr>
          <w:t>36</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9">
        <w:r>
          <w:rPr>
            <w:rFonts w:ascii="SimSun" w:hAnsi="SimSun" w:eastAsia="SimSun" w:cs="SimSun"/>
            <w:sz w:val="24"/>
            <w:szCs w:val="24"/>
            <w:spacing w:val="-1"/>
            <w:position w:val="10"/>
          </w:rPr>
          <w:t>表九、环境管理及监测计划</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62"/>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position w:val="10"/>
          </w:rPr>
          <w:t> </w:t>
        </w:r>
        <w:r>
          <w:rPr>
            <w:rFonts w:ascii="Times New Roman" w:hAnsi="Times New Roman" w:eastAsia="Times New Roman" w:cs="Times New Roman"/>
            <w:sz w:val="24"/>
            <w:szCs w:val="24"/>
            <w:spacing w:val="-1"/>
            <w:position w:val="10"/>
          </w:rPr>
          <w:t>37</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10">
        <w:r>
          <w:rPr>
            <w:rFonts w:ascii="SimSun" w:hAnsi="SimSun" w:eastAsia="SimSun" w:cs="SimSun"/>
            <w:sz w:val="24"/>
            <w:szCs w:val="24"/>
            <w:spacing w:val="-1"/>
            <w:position w:val="10"/>
          </w:rPr>
          <w:t>表十、调查结论与建议</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68"/>
            <w:position w:val="10"/>
          </w:rPr>
          <w:t> </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9"/>
            <w:position w:val="10"/>
          </w:rPr>
          <w:t> </w:t>
        </w:r>
        <w:r>
          <w:rPr>
            <w:rFonts w:ascii="Times New Roman" w:hAnsi="Times New Roman" w:eastAsia="Times New Roman" w:cs="Times New Roman"/>
            <w:sz w:val="24"/>
            <w:szCs w:val="24"/>
            <w:spacing w:val="-1"/>
            <w:position w:val="10"/>
          </w:rPr>
          <w:t>39</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pacing w:line="624" w:lineRule="exact"/>
        <w:rPr>
          <w:rFonts w:ascii="Times New Roman" w:hAnsi="Times New Roman" w:eastAsia="Times New Roman" w:cs="Times New Roman"/>
          <w:sz w:val="24"/>
          <w:szCs w:val="24"/>
        </w:rPr>
      </w:pPr>
      <w:hyperlink w:history="true" w:anchor="_bookmark11">
        <w:r>
          <w:rPr>
            <w:rFonts w:ascii="SimSun" w:hAnsi="SimSun" w:eastAsia="SimSun" w:cs="SimSun"/>
            <w:sz w:val="24"/>
            <w:szCs w:val="24"/>
            <w:spacing w:val="-1"/>
            <w:position w:val="10"/>
          </w:rPr>
          <w:t>表十一、建设项目工程竣工环境保护</w:t>
        </w:r>
        <w:r>
          <w:rPr>
            <w:rFonts w:ascii="Times New Roman" w:hAnsi="Times New Roman" w:eastAsia="Times New Roman" w:cs="Times New Roman"/>
            <w:sz w:val="24"/>
            <w:szCs w:val="24"/>
            <w:spacing w:val="-1"/>
            <w:position w:val="10"/>
          </w:rPr>
          <w:t>“</w:t>
        </w:r>
        <w:r>
          <w:rPr>
            <w:rFonts w:ascii="SimSun" w:hAnsi="SimSun" w:eastAsia="SimSun" w:cs="SimSun"/>
            <w:sz w:val="24"/>
            <w:szCs w:val="24"/>
            <w:spacing w:val="-1"/>
            <w:position w:val="10"/>
          </w:rPr>
          <w:t>三同时</w:t>
        </w:r>
        <w:r>
          <w:rPr>
            <w:rFonts w:ascii="Times New Roman" w:hAnsi="Times New Roman" w:eastAsia="Times New Roman" w:cs="Times New Roman"/>
            <w:sz w:val="24"/>
            <w:szCs w:val="24"/>
            <w:spacing w:val="-1"/>
            <w:position w:val="10"/>
          </w:rPr>
          <w:t>”</w:t>
        </w:r>
        <w:r>
          <w:rPr>
            <w:rFonts w:ascii="SimSun" w:hAnsi="SimSun" w:eastAsia="SimSun" w:cs="SimSun"/>
            <w:sz w:val="24"/>
            <w:szCs w:val="24"/>
            <w:spacing w:val="-1"/>
            <w:position w:val="10"/>
          </w:rPr>
          <w:t>验收登记表</w:t>
        </w:r>
        <w:r>
          <w:rPr>
            <w:rFonts w:ascii="Times New Roman" w:hAnsi="Times New Roman" w:eastAsia="Times New Roman" w:cs="Times New Roman"/>
            <w:sz w:val="24"/>
            <w:szCs w:val="24"/>
            <w:spacing w:val="-1"/>
            <w:position w:val="10"/>
          </w:rPr>
          <w:t>........................................-</w:t>
        </w:r>
        <w:r>
          <w:rPr>
            <w:rFonts w:ascii="Times New Roman" w:hAnsi="Times New Roman" w:eastAsia="Times New Roman" w:cs="Times New Roman"/>
            <w:sz w:val="24"/>
            <w:szCs w:val="24"/>
            <w:spacing w:val="61"/>
            <w:position w:val="10"/>
          </w:rPr>
          <w:t> </w:t>
        </w:r>
        <w:r>
          <w:rPr>
            <w:rFonts w:ascii="Times New Roman" w:hAnsi="Times New Roman" w:eastAsia="Times New Roman" w:cs="Times New Roman"/>
            <w:sz w:val="24"/>
            <w:szCs w:val="24"/>
            <w:spacing w:val="-1"/>
            <w:position w:val="10"/>
          </w:rPr>
          <w:t>41</w:t>
        </w:r>
        <w:r>
          <w:rPr>
            <w:rFonts w:ascii="Times New Roman" w:hAnsi="Times New Roman" w:eastAsia="Times New Roman" w:cs="Times New Roman"/>
            <w:sz w:val="24"/>
            <w:szCs w:val="24"/>
            <w:spacing w:val="10"/>
            <w:position w:val="10"/>
          </w:rPr>
          <w:t> </w:t>
        </w:r>
        <w:r>
          <w:rPr>
            <w:rFonts w:ascii="Times New Roman" w:hAnsi="Times New Roman" w:eastAsia="Times New Roman" w:cs="Times New Roman"/>
            <w:sz w:val="24"/>
            <w:szCs w:val="24"/>
            <w:spacing w:val="-1"/>
            <w:position w:val="10"/>
          </w:rPr>
          <w:t>-</w:t>
        </w:r>
      </w:hyperlink>
    </w:p>
    <w:p>
      <w:pPr>
        <w:sectPr>
          <w:pgSz w:w="11906" w:h="16839"/>
          <w:pgMar w:top="1431" w:right="1416" w:bottom="0" w:left="1594" w:header="0" w:footer="0" w:gutter="0"/>
        </w:sectPr>
        <w:rPr/>
      </w:pPr>
    </w:p>
    <w:p>
      <w:pPr>
        <w:ind w:firstLine="139"/>
        <w:spacing w:before="157" w:line="185" w:lineRule="auto"/>
        <w:outlineLvl w:val="0"/>
        <w:rPr>
          <w:rFonts w:ascii="SimSun" w:hAnsi="SimSun" w:eastAsia="SimSun" w:cs="SimSun"/>
          <w:sz w:val="28"/>
          <w:szCs w:val="28"/>
        </w:rPr>
      </w:pPr>
      <w:bookmarkStart w:name="_bookmark1" w:id="1"/>
      <w:bookmarkEnd w:id="1"/>
      <w:r>
        <w:rPr>
          <w:rFonts w:ascii="SimSun" w:hAnsi="SimSun" w:eastAsia="SimSun" w:cs="SimSun"/>
          <w:sz w:val="28"/>
          <w:szCs w:val="28"/>
          <w14:textOutline w14:w="5103" w14:cap="sq" w14:cmpd="sng">
            <w14:solidFill>
              <w14:srgbClr w14:val="000000"/>
            </w14:solidFill>
            <w14:prstDash w14:val="solid"/>
            <w14:bevel/>
          </w14:textOutline>
          <w:spacing w:val="-1"/>
        </w:rPr>
        <w:t>表一、项目总体情况</w:t>
      </w:r>
    </w:p>
    <w:p>
      <w:pPr>
        <w:spacing w:line="171" w:lineRule="exact"/>
        <w:rPr/>
      </w:pPr>
      <w:r/>
    </w:p>
    <w:tbl>
      <w:tblPr>
        <w:tblStyle w:val="2"/>
        <w:tblW w:w="91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3"/>
        <w:gridCol w:w="1533"/>
        <w:gridCol w:w="982"/>
        <w:gridCol w:w="459"/>
        <w:gridCol w:w="189"/>
        <w:gridCol w:w="569"/>
        <w:gridCol w:w="964"/>
        <w:gridCol w:w="167"/>
        <w:gridCol w:w="1136"/>
        <w:gridCol w:w="360"/>
        <w:gridCol w:w="1234"/>
      </w:tblGrid>
      <w:tr>
        <w:trPr>
          <w:trHeight w:val="463" w:hRule="atLeast"/>
        </w:trPr>
        <w:tc>
          <w:tcPr>
            <w:tcW w:w="1563" w:type="dxa"/>
            <w:vAlign w:val="top"/>
          </w:tcPr>
          <w:p>
            <w:pPr>
              <w:ind w:firstLine="71"/>
              <w:spacing w:before="113" w:line="184" w:lineRule="auto"/>
              <w:rPr>
                <w:rFonts w:ascii="SimSun" w:hAnsi="SimSun" w:eastAsia="SimSun" w:cs="SimSun"/>
                <w:sz w:val="24"/>
                <w:szCs w:val="24"/>
              </w:rPr>
            </w:pPr>
            <w:r>
              <w:rPr>
                <w:rFonts w:ascii="SimSun" w:hAnsi="SimSun" w:eastAsia="SimSun" w:cs="SimSun"/>
                <w:sz w:val="24"/>
                <w:szCs w:val="24"/>
                <w:spacing w:val="-3"/>
              </w:rPr>
              <w:t>建设项目名称</w:t>
            </w:r>
          </w:p>
        </w:tc>
        <w:tc>
          <w:tcPr>
            <w:tcW w:w="7593" w:type="dxa"/>
            <w:vAlign w:val="top"/>
            <w:gridSpan w:val="10"/>
          </w:tcPr>
          <w:p>
            <w:pPr>
              <w:ind w:firstLine="2490"/>
              <w:spacing w:before="113" w:line="184" w:lineRule="auto"/>
              <w:rPr>
                <w:rFonts w:ascii="SimSun" w:hAnsi="SimSun" w:eastAsia="SimSun" w:cs="SimSun"/>
                <w:sz w:val="24"/>
                <w:szCs w:val="24"/>
              </w:rPr>
            </w:pPr>
            <w:r>
              <w:rPr>
                <w:rFonts w:ascii="SimSun" w:hAnsi="SimSun" w:eastAsia="SimSun" w:cs="SimSun"/>
                <w:sz w:val="24"/>
                <w:szCs w:val="24"/>
                <w:spacing w:val="-2"/>
              </w:rPr>
              <w:t>皖投尊府项目（阶段性）</w:t>
            </w:r>
          </w:p>
        </w:tc>
      </w:tr>
      <w:tr>
        <w:trPr>
          <w:trHeight w:val="459" w:hRule="atLeast"/>
        </w:trPr>
        <w:tc>
          <w:tcPr>
            <w:tcW w:w="1563" w:type="dxa"/>
            <w:vAlign w:val="top"/>
          </w:tcPr>
          <w:p>
            <w:pPr>
              <w:ind w:firstLine="311"/>
              <w:spacing w:before="108" w:line="184" w:lineRule="auto"/>
              <w:rPr>
                <w:rFonts w:ascii="SimSun" w:hAnsi="SimSun" w:eastAsia="SimSun" w:cs="SimSun"/>
                <w:sz w:val="24"/>
                <w:szCs w:val="24"/>
              </w:rPr>
            </w:pPr>
            <w:r>
              <w:rPr>
                <w:rFonts w:ascii="SimSun" w:hAnsi="SimSun" w:eastAsia="SimSun" w:cs="SimSun"/>
                <w:sz w:val="24"/>
                <w:szCs w:val="24"/>
                <w:spacing w:val="-4"/>
              </w:rPr>
              <w:t>建设单位</w:t>
            </w:r>
          </w:p>
        </w:tc>
        <w:tc>
          <w:tcPr>
            <w:tcW w:w="7593" w:type="dxa"/>
            <w:vAlign w:val="top"/>
            <w:gridSpan w:val="10"/>
          </w:tcPr>
          <w:p>
            <w:pPr>
              <w:ind w:firstLine="1884"/>
              <w:spacing w:before="108" w:line="184" w:lineRule="auto"/>
              <w:rPr>
                <w:rFonts w:ascii="SimSun" w:hAnsi="SimSun" w:eastAsia="SimSun" w:cs="SimSun"/>
                <w:sz w:val="24"/>
                <w:szCs w:val="24"/>
              </w:rPr>
            </w:pPr>
            <w:r>
              <w:rPr>
                <w:rFonts w:ascii="SimSun" w:hAnsi="SimSun" w:eastAsia="SimSun" w:cs="SimSun"/>
                <w:sz w:val="24"/>
                <w:szCs w:val="24"/>
                <w:spacing w:val="-8"/>
              </w:rPr>
              <w:t>安徽皖投置业（临泉）</w:t>
            </w:r>
            <w:r>
              <w:rPr>
                <w:rFonts w:ascii="SimSun" w:hAnsi="SimSun" w:eastAsia="SimSun" w:cs="SimSun"/>
                <w:sz w:val="24"/>
                <w:szCs w:val="24"/>
                <w:spacing w:val="-7"/>
              </w:rPr>
              <w:t> </w:t>
            </w:r>
            <w:r>
              <w:rPr>
                <w:rFonts w:ascii="SimSun" w:hAnsi="SimSun" w:eastAsia="SimSun" w:cs="SimSun"/>
                <w:sz w:val="24"/>
                <w:szCs w:val="24"/>
                <w:spacing w:val="-8"/>
              </w:rPr>
              <w:t>有限责任公司</w:t>
            </w:r>
          </w:p>
        </w:tc>
      </w:tr>
      <w:tr>
        <w:trPr>
          <w:trHeight w:val="459" w:hRule="atLeast"/>
        </w:trPr>
        <w:tc>
          <w:tcPr>
            <w:tcW w:w="1563" w:type="dxa"/>
            <w:vAlign w:val="top"/>
          </w:tcPr>
          <w:p>
            <w:pPr>
              <w:ind w:firstLine="309"/>
              <w:spacing w:before="110" w:line="184" w:lineRule="auto"/>
              <w:rPr>
                <w:rFonts w:ascii="SimSun" w:hAnsi="SimSun" w:eastAsia="SimSun" w:cs="SimSun"/>
                <w:sz w:val="24"/>
                <w:szCs w:val="24"/>
              </w:rPr>
            </w:pPr>
            <w:r>
              <w:rPr>
                <w:rFonts w:ascii="SimSun" w:hAnsi="SimSun" w:eastAsia="SimSun" w:cs="SimSun"/>
                <w:sz w:val="24"/>
                <w:szCs w:val="24"/>
                <w:spacing w:val="-3"/>
              </w:rPr>
              <w:t>法人代表</w:t>
            </w:r>
          </w:p>
        </w:tc>
        <w:tc>
          <w:tcPr>
            <w:tcW w:w="3732" w:type="dxa"/>
            <w:vAlign w:val="top"/>
            <w:gridSpan w:val="5"/>
          </w:tcPr>
          <w:p>
            <w:pPr>
              <w:ind w:firstLine="1632"/>
              <w:spacing w:before="110" w:line="184" w:lineRule="auto"/>
              <w:rPr>
                <w:rFonts w:ascii="SimSun" w:hAnsi="SimSun" w:eastAsia="SimSun" w:cs="SimSun"/>
                <w:sz w:val="24"/>
                <w:szCs w:val="24"/>
              </w:rPr>
            </w:pPr>
            <w:r>
              <w:rPr>
                <w:rFonts w:ascii="SimSun" w:hAnsi="SimSun" w:eastAsia="SimSun" w:cs="SimSun"/>
                <w:sz w:val="24"/>
                <w:szCs w:val="24"/>
                <w:spacing w:val="-5"/>
              </w:rPr>
              <w:t>游宇</w:t>
            </w:r>
          </w:p>
        </w:tc>
        <w:tc>
          <w:tcPr>
            <w:tcW w:w="1131" w:type="dxa"/>
            <w:vAlign w:val="top"/>
            <w:gridSpan w:val="2"/>
          </w:tcPr>
          <w:p>
            <w:pPr>
              <w:ind w:firstLine="213"/>
              <w:spacing w:before="110" w:line="184" w:lineRule="auto"/>
              <w:rPr>
                <w:rFonts w:ascii="SimSun" w:hAnsi="SimSun" w:eastAsia="SimSun" w:cs="SimSun"/>
                <w:sz w:val="24"/>
                <w:szCs w:val="24"/>
              </w:rPr>
            </w:pPr>
            <w:r>
              <w:rPr>
                <w:rFonts w:ascii="SimSun" w:hAnsi="SimSun" w:eastAsia="SimSun" w:cs="SimSun"/>
                <w:sz w:val="24"/>
                <w:szCs w:val="24"/>
                <w:spacing w:val="-4"/>
              </w:rPr>
              <w:t>联系人</w:t>
            </w:r>
          </w:p>
        </w:tc>
        <w:tc>
          <w:tcPr>
            <w:tcW w:w="2730" w:type="dxa"/>
            <w:vAlign w:val="top"/>
            <w:gridSpan w:val="3"/>
          </w:tcPr>
          <w:p>
            <w:pPr>
              <w:ind w:firstLine="1016"/>
              <w:spacing w:before="110" w:line="184" w:lineRule="auto"/>
              <w:rPr>
                <w:rFonts w:ascii="SimSun" w:hAnsi="SimSun" w:eastAsia="SimSun" w:cs="SimSun"/>
                <w:sz w:val="24"/>
                <w:szCs w:val="24"/>
              </w:rPr>
            </w:pPr>
            <w:r>
              <w:rPr>
                <w:rFonts w:ascii="SimSun" w:hAnsi="SimSun" w:eastAsia="SimSun" w:cs="SimSun"/>
                <w:sz w:val="24"/>
                <w:szCs w:val="24"/>
                <w:spacing w:val="-6"/>
              </w:rPr>
              <w:t>张先贵</w:t>
            </w:r>
          </w:p>
        </w:tc>
      </w:tr>
      <w:tr>
        <w:trPr>
          <w:trHeight w:val="459" w:hRule="atLeast"/>
        </w:trPr>
        <w:tc>
          <w:tcPr>
            <w:tcW w:w="1563" w:type="dxa"/>
            <w:vAlign w:val="top"/>
          </w:tcPr>
          <w:p>
            <w:pPr>
              <w:ind w:firstLine="308"/>
              <w:spacing w:before="109" w:line="184" w:lineRule="auto"/>
              <w:rPr>
                <w:rFonts w:ascii="SimSun" w:hAnsi="SimSun" w:eastAsia="SimSun" w:cs="SimSun"/>
                <w:sz w:val="24"/>
                <w:szCs w:val="24"/>
              </w:rPr>
            </w:pPr>
            <w:r>
              <w:rPr>
                <w:rFonts w:ascii="SimSun" w:hAnsi="SimSun" w:eastAsia="SimSun" w:cs="SimSun"/>
                <w:sz w:val="24"/>
                <w:szCs w:val="24"/>
                <w:spacing w:val="-3"/>
              </w:rPr>
              <w:t>通信地址</w:t>
            </w:r>
          </w:p>
        </w:tc>
        <w:tc>
          <w:tcPr>
            <w:tcW w:w="7593" w:type="dxa"/>
            <w:vAlign w:val="top"/>
            <w:gridSpan w:val="10"/>
          </w:tcPr>
          <w:p>
            <w:pPr>
              <w:ind w:firstLine="2613"/>
              <w:spacing w:before="109" w:line="184" w:lineRule="auto"/>
              <w:rPr>
                <w:rFonts w:ascii="SimSun" w:hAnsi="SimSun" w:eastAsia="SimSun" w:cs="SimSun"/>
                <w:sz w:val="24"/>
                <w:szCs w:val="24"/>
              </w:rPr>
            </w:pPr>
            <w:r>
              <w:rPr>
                <w:rFonts w:ascii="SimSun" w:hAnsi="SimSun" w:eastAsia="SimSun" w:cs="SimSun"/>
                <w:sz w:val="24"/>
                <w:szCs w:val="24"/>
                <w:spacing w:val="-3"/>
              </w:rPr>
              <w:t>临泉县前进路</w:t>
            </w:r>
            <w:r>
              <w:rPr>
                <w:rFonts w:ascii="Times New Roman" w:hAnsi="Times New Roman" w:eastAsia="Times New Roman" w:cs="Times New Roman"/>
                <w:sz w:val="24"/>
                <w:szCs w:val="24"/>
                <w:spacing w:val="-3"/>
              </w:rPr>
              <w:t>66</w:t>
            </w:r>
            <w:r>
              <w:rPr>
                <w:rFonts w:ascii="SimSun" w:hAnsi="SimSun" w:eastAsia="SimSun" w:cs="SimSun"/>
                <w:sz w:val="24"/>
                <w:szCs w:val="24"/>
                <w:spacing w:val="-3"/>
              </w:rPr>
              <w:t>号三楼</w:t>
            </w:r>
          </w:p>
        </w:tc>
      </w:tr>
      <w:tr>
        <w:trPr>
          <w:trHeight w:val="459" w:hRule="atLeast"/>
        </w:trPr>
        <w:tc>
          <w:tcPr>
            <w:tcW w:w="1563" w:type="dxa"/>
            <w:vAlign w:val="top"/>
          </w:tcPr>
          <w:p>
            <w:pPr>
              <w:ind w:firstLine="309"/>
              <w:spacing w:before="108" w:line="184" w:lineRule="auto"/>
              <w:rPr>
                <w:rFonts w:ascii="SimSun" w:hAnsi="SimSun" w:eastAsia="SimSun" w:cs="SimSun"/>
                <w:sz w:val="24"/>
                <w:szCs w:val="24"/>
              </w:rPr>
            </w:pPr>
            <w:r>
              <w:rPr>
                <w:rFonts w:ascii="SimSun" w:hAnsi="SimSun" w:eastAsia="SimSun" w:cs="SimSun"/>
                <w:sz w:val="24"/>
                <w:szCs w:val="24"/>
                <w:spacing w:val="-3"/>
              </w:rPr>
              <w:t>联系电话</w:t>
            </w:r>
          </w:p>
        </w:tc>
        <w:tc>
          <w:tcPr>
            <w:tcW w:w="2515" w:type="dxa"/>
            <w:vAlign w:val="top"/>
            <w:gridSpan w:val="2"/>
          </w:tcPr>
          <w:p>
            <w:pPr>
              <w:ind w:firstLine="622"/>
              <w:spacing w:before="150"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15055148850</w:t>
            </w:r>
          </w:p>
        </w:tc>
        <w:tc>
          <w:tcPr>
            <w:tcW w:w="1217" w:type="dxa"/>
            <w:vAlign w:val="top"/>
            <w:gridSpan w:val="3"/>
          </w:tcPr>
          <w:p>
            <w:pPr>
              <w:ind w:firstLine="373"/>
              <w:spacing w:before="108" w:line="184" w:lineRule="auto"/>
              <w:rPr>
                <w:rFonts w:ascii="SimSun" w:hAnsi="SimSun" w:eastAsia="SimSun" w:cs="SimSun"/>
                <w:sz w:val="24"/>
                <w:szCs w:val="24"/>
              </w:rPr>
            </w:pPr>
            <w:r>
              <w:rPr>
                <w:rFonts w:ascii="SimSun" w:hAnsi="SimSun" w:eastAsia="SimSun" w:cs="SimSun"/>
                <w:sz w:val="24"/>
                <w:szCs w:val="24"/>
                <w:spacing w:val="-4"/>
              </w:rPr>
              <w:t>传真</w:t>
            </w:r>
          </w:p>
        </w:tc>
        <w:tc>
          <w:tcPr>
            <w:tcW w:w="1131" w:type="dxa"/>
            <w:vAlign w:val="top"/>
            <w:gridSpan w:val="2"/>
          </w:tcPr>
          <w:p>
            <w:pPr>
              <w:ind w:firstLine="531"/>
              <w:spacing w:before="64"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136" w:type="dxa"/>
            <w:vAlign w:val="top"/>
          </w:tcPr>
          <w:p>
            <w:pPr>
              <w:ind w:firstLine="354"/>
              <w:spacing w:before="108" w:line="184" w:lineRule="auto"/>
              <w:rPr>
                <w:rFonts w:ascii="SimSun" w:hAnsi="SimSun" w:eastAsia="SimSun" w:cs="SimSun"/>
                <w:sz w:val="24"/>
                <w:szCs w:val="24"/>
              </w:rPr>
            </w:pPr>
            <w:r>
              <w:rPr>
                <w:rFonts w:ascii="SimSun" w:hAnsi="SimSun" w:eastAsia="SimSun" w:cs="SimSun"/>
                <w:sz w:val="24"/>
                <w:szCs w:val="24"/>
                <w:spacing w:val="-14"/>
              </w:rPr>
              <w:t>邮编</w:t>
            </w:r>
          </w:p>
        </w:tc>
        <w:tc>
          <w:tcPr>
            <w:tcW w:w="1594" w:type="dxa"/>
            <w:vAlign w:val="top"/>
            <w:gridSpan w:val="2"/>
          </w:tcPr>
          <w:p>
            <w:pPr>
              <w:ind w:firstLine="439"/>
              <w:spacing w:before="150"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236400</w:t>
            </w:r>
          </w:p>
        </w:tc>
      </w:tr>
      <w:tr>
        <w:trPr>
          <w:trHeight w:val="628" w:hRule="atLeast"/>
        </w:trPr>
        <w:tc>
          <w:tcPr>
            <w:tcW w:w="1563" w:type="dxa"/>
            <w:vAlign w:val="top"/>
          </w:tcPr>
          <w:p>
            <w:pPr>
              <w:ind w:firstLine="311"/>
              <w:spacing w:before="194" w:line="184" w:lineRule="auto"/>
              <w:rPr>
                <w:rFonts w:ascii="SimSun" w:hAnsi="SimSun" w:eastAsia="SimSun" w:cs="SimSun"/>
                <w:sz w:val="24"/>
                <w:szCs w:val="24"/>
              </w:rPr>
            </w:pPr>
            <w:r>
              <w:rPr>
                <w:rFonts w:ascii="SimSun" w:hAnsi="SimSun" w:eastAsia="SimSun" w:cs="SimSun"/>
                <w:sz w:val="24"/>
                <w:szCs w:val="24"/>
                <w:spacing w:val="-4"/>
              </w:rPr>
              <w:t>建设地点</w:t>
            </w:r>
          </w:p>
        </w:tc>
        <w:tc>
          <w:tcPr>
            <w:tcW w:w="7593" w:type="dxa"/>
            <w:vAlign w:val="top"/>
            <w:gridSpan w:val="10"/>
          </w:tcPr>
          <w:p>
            <w:pPr>
              <w:ind w:left="133" w:right="56" w:hanging="117"/>
              <w:spacing w:before="38" w:line="212" w:lineRule="auto"/>
              <w:rPr>
                <w:rFonts w:ascii="SimSun" w:hAnsi="SimSun" w:eastAsia="SimSun" w:cs="SimSun"/>
                <w:sz w:val="24"/>
                <w:szCs w:val="24"/>
              </w:rPr>
            </w:pPr>
            <w:r>
              <w:rPr>
                <w:rFonts w:ascii="Times New Roman" w:hAnsi="Times New Roman" w:eastAsia="Times New Roman" w:cs="Times New Roman"/>
                <w:sz w:val="24"/>
                <w:szCs w:val="24"/>
                <w:spacing w:val="-3"/>
              </w:rPr>
              <w:t>SH-01</w:t>
            </w:r>
            <w:r>
              <w:rPr>
                <w:rFonts w:ascii="SimSun" w:hAnsi="SimSun" w:eastAsia="SimSun" w:cs="SimSun"/>
                <w:sz w:val="24"/>
                <w:szCs w:val="24"/>
                <w:spacing w:val="-3"/>
              </w:rPr>
              <w:t>地块位于西堤路东侧，人民路北侧，解放大街西侧，人民巷南侧；</w:t>
            </w:r>
            <w:r>
              <w:rPr>
                <w:rFonts w:ascii="SimSun" w:hAnsi="SimSun" w:eastAsia="SimSun" w:cs="SimSun"/>
                <w:sz w:val="24"/>
                <w:szCs w:val="24"/>
                <w:spacing w:val="30"/>
              </w:rPr>
              <w:t> </w:t>
            </w:r>
            <w:r>
              <w:rPr>
                <w:rFonts w:ascii="Times New Roman" w:hAnsi="Times New Roman" w:eastAsia="Times New Roman" w:cs="Times New Roman"/>
                <w:sz w:val="24"/>
                <w:szCs w:val="24"/>
                <w:spacing w:val="-1"/>
              </w:rPr>
              <w:t>SH-02</w:t>
            </w:r>
            <w:r>
              <w:rPr>
                <w:rFonts w:ascii="SimSun" w:hAnsi="SimSun" w:eastAsia="SimSun" w:cs="SimSun"/>
                <w:sz w:val="24"/>
                <w:szCs w:val="24"/>
                <w:spacing w:val="-1"/>
              </w:rPr>
              <w:t>地块位于解放大街东侧，人民路北侧，城中路西侧，人民巷南侧</w:t>
            </w:r>
          </w:p>
        </w:tc>
      </w:tr>
      <w:tr>
        <w:trPr>
          <w:trHeight w:val="629" w:hRule="atLeast"/>
        </w:trPr>
        <w:tc>
          <w:tcPr>
            <w:tcW w:w="1563" w:type="dxa"/>
            <w:vAlign w:val="top"/>
          </w:tcPr>
          <w:p>
            <w:pPr>
              <w:ind w:firstLine="312"/>
              <w:spacing w:before="194" w:line="184" w:lineRule="auto"/>
              <w:rPr>
                <w:rFonts w:ascii="SimSun" w:hAnsi="SimSun" w:eastAsia="SimSun" w:cs="SimSun"/>
                <w:sz w:val="24"/>
                <w:szCs w:val="24"/>
              </w:rPr>
            </w:pPr>
            <w:r>
              <w:rPr>
                <w:rFonts w:ascii="SimSun" w:hAnsi="SimSun" w:eastAsia="SimSun" w:cs="SimSun"/>
                <w:sz w:val="24"/>
                <w:szCs w:val="24"/>
                <w:spacing w:val="-4"/>
              </w:rPr>
              <w:t>项目性质</w:t>
            </w:r>
          </w:p>
        </w:tc>
        <w:tc>
          <w:tcPr>
            <w:tcW w:w="3732" w:type="dxa"/>
            <w:vAlign w:val="top"/>
            <w:gridSpan w:val="5"/>
          </w:tcPr>
          <w:p>
            <w:pPr>
              <w:ind w:firstLine="1535"/>
              <w:spacing w:before="223" w:line="180" w:lineRule="auto"/>
              <w:rPr>
                <w:rFonts w:ascii="Times New Roman" w:hAnsi="Times New Roman" w:eastAsia="Times New Roman" w:cs="Times New Roman"/>
                <w:sz w:val="32"/>
                <w:szCs w:val="32"/>
              </w:rPr>
            </w:pPr>
            <w:r>
              <w:rPr>
                <w:rFonts w:ascii="SimSun" w:hAnsi="SimSun" w:eastAsia="SimSun" w:cs="SimSun"/>
                <w:sz w:val="24"/>
                <w:szCs w:val="24"/>
                <w:spacing w:val="-4"/>
              </w:rPr>
              <w:t>新建</w:t>
            </w:r>
            <w:r>
              <w:rPr>
                <w:rFonts w:ascii="Times New Roman" w:hAnsi="Times New Roman" w:eastAsia="Times New Roman" w:cs="Times New Roman"/>
                <w:sz w:val="32"/>
                <w:szCs w:val="32"/>
                <w:spacing w:val="-4"/>
              </w:rPr>
              <w:t>■</w:t>
            </w:r>
          </w:p>
        </w:tc>
        <w:tc>
          <w:tcPr>
            <w:tcW w:w="1131" w:type="dxa"/>
            <w:vAlign w:val="top"/>
            <w:gridSpan w:val="2"/>
          </w:tcPr>
          <w:p>
            <w:pPr>
              <w:ind w:left="454" w:right="203" w:hanging="239"/>
              <w:spacing w:before="38" w:line="212" w:lineRule="auto"/>
              <w:rPr>
                <w:rFonts w:ascii="SimSun" w:hAnsi="SimSun" w:eastAsia="SimSun" w:cs="SimSun"/>
                <w:sz w:val="24"/>
                <w:szCs w:val="24"/>
              </w:rPr>
            </w:pPr>
            <w:r>
              <w:rPr>
                <w:rFonts w:ascii="SimSun" w:hAnsi="SimSun" w:eastAsia="SimSun" w:cs="SimSun"/>
                <w:sz w:val="24"/>
                <w:szCs w:val="24"/>
                <w:spacing w:val="-5"/>
              </w:rPr>
              <w:t>行业类</w:t>
            </w:r>
            <w:r>
              <w:rPr>
                <w:rFonts w:ascii="SimSun" w:hAnsi="SimSun" w:eastAsia="SimSun" w:cs="SimSun"/>
                <w:sz w:val="24"/>
                <w:szCs w:val="24"/>
                <w:spacing w:val="1"/>
              </w:rPr>
              <w:t> </w:t>
            </w:r>
            <w:r>
              <w:rPr>
                <w:rFonts w:ascii="SimSun" w:hAnsi="SimSun" w:eastAsia="SimSun" w:cs="SimSun"/>
                <w:sz w:val="24"/>
                <w:szCs w:val="24"/>
              </w:rPr>
              <w:t>别</w:t>
            </w:r>
          </w:p>
        </w:tc>
        <w:tc>
          <w:tcPr>
            <w:tcW w:w="2730" w:type="dxa"/>
            <w:vAlign w:val="top"/>
            <w:gridSpan w:val="3"/>
          </w:tcPr>
          <w:p>
            <w:pPr>
              <w:ind w:left="1038" w:right="523" w:hanging="507"/>
              <w:spacing w:before="37" w:line="213" w:lineRule="auto"/>
              <w:rPr>
                <w:rFonts w:ascii="Times New Roman" w:hAnsi="Times New Roman" w:eastAsia="Times New Roman" w:cs="Times New Roman"/>
                <w:sz w:val="24"/>
                <w:szCs w:val="24"/>
              </w:rPr>
            </w:pPr>
            <w:r>
              <w:rPr>
                <w:rFonts w:ascii="SimSun" w:hAnsi="SimSun" w:eastAsia="SimSun" w:cs="SimSun"/>
                <w:sz w:val="24"/>
                <w:szCs w:val="24"/>
                <w:spacing w:val="-2"/>
              </w:rPr>
              <w:t>房地产开发经营</w:t>
            </w:r>
            <w:r>
              <w:rPr>
                <w:rFonts w:ascii="SimSun" w:hAnsi="SimSun" w:eastAsia="SimSun" w:cs="SimSun"/>
                <w:sz w:val="24"/>
                <w:szCs w:val="24"/>
                <w:spacing w:val="3"/>
              </w:rPr>
              <w:t> </w:t>
            </w:r>
            <w:r>
              <w:rPr>
                <w:rFonts w:ascii="Times New Roman" w:hAnsi="Times New Roman" w:eastAsia="Times New Roman" w:cs="Times New Roman"/>
                <w:sz w:val="24"/>
                <w:szCs w:val="24"/>
                <w:spacing w:val="-1"/>
              </w:rPr>
              <w:t>K7010</w:t>
            </w:r>
          </w:p>
        </w:tc>
      </w:tr>
      <w:tr>
        <w:trPr>
          <w:trHeight w:val="629" w:hRule="atLeast"/>
        </w:trPr>
        <w:tc>
          <w:tcPr>
            <w:tcW w:w="1563" w:type="dxa"/>
            <w:vAlign w:val="top"/>
          </w:tcPr>
          <w:p>
            <w:pPr>
              <w:ind w:left="427" w:right="58" w:hanging="359"/>
              <w:spacing w:before="38" w:line="212" w:lineRule="auto"/>
              <w:rPr>
                <w:rFonts w:ascii="SimSun" w:hAnsi="SimSun" w:eastAsia="SimSun" w:cs="SimSun"/>
                <w:sz w:val="24"/>
                <w:szCs w:val="24"/>
              </w:rPr>
            </w:pPr>
            <w:r>
              <w:rPr>
                <w:rFonts w:ascii="SimSun" w:hAnsi="SimSun" w:eastAsia="SimSun" w:cs="SimSun"/>
                <w:sz w:val="24"/>
                <w:szCs w:val="24"/>
                <w:spacing w:val="-2"/>
              </w:rPr>
              <w:t>环境影响报告</w:t>
            </w:r>
            <w:r>
              <w:rPr>
                <w:rFonts w:ascii="SimSun" w:hAnsi="SimSun" w:eastAsia="SimSun" w:cs="SimSun"/>
                <w:sz w:val="24"/>
                <w:szCs w:val="24"/>
                <w:spacing w:val="2"/>
              </w:rPr>
              <w:t> </w:t>
            </w:r>
            <w:r>
              <w:rPr>
                <w:rFonts w:ascii="SimSun" w:hAnsi="SimSun" w:eastAsia="SimSun" w:cs="SimSun"/>
                <w:sz w:val="24"/>
                <w:szCs w:val="24"/>
                <w:spacing w:val="-3"/>
              </w:rPr>
              <w:t>表名称</w:t>
            </w:r>
          </w:p>
        </w:tc>
        <w:tc>
          <w:tcPr>
            <w:tcW w:w="7593" w:type="dxa"/>
            <w:vAlign w:val="top"/>
            <w:gridSpan w:val="10"/>
          </w:tcPr>
          <w:p>
            <w:pPr>
              <w:ind w:firstLine="2250"/>
              <w:spacing w:before="194" w:line="184" w:lineRule="auto"/>
              <w:rPr>
                <w:rFonts w:ascii="SimSun" w:hAnsi="SimSun" w:eastAsia="SimSun" w:cs="SimSun"/>
                <w:sz w:val="24"/>
                <w:szCs w:val="24"/>
              </w:rPr>
            </w:pPr>
            <w:r>
              <w:rPr>
                <w:rFonts w:ascii="SimSun" w:hAnsi="SimSun" w:eastAsia="SimSun" w:cs="SimSun"/>
                <w:sz w:val="24"/>
                <w:szCs w:val="24"/>
                <w:spacing w:val="-2"/>
              </w:rPr>
              <w:t>皖投尊府项目环境影响报告表</w:t>
            </w:r>
          </w:p>
        </w:tc>
      </w:tr>
      <w:tr>
        <w:trPr>
          <w:trHeight w:val="629" w:hRule="atLeast"/>
        </w:trPr>
        <w:tc>
          <w:tcPr>
            <w:tcW w:w="1563" w:type="dxa"/>
            <w:vAlign w:val="top"/>
          </w:tcPr>
          <w:p>
            <w:pPr>
              <w:ind w:left="549" w:right="58" w:hanging="481"/>
              <w:spacing w:before="40" w:line="212" w:lineRule="auto"/>
              <w:rPr>
                <w:rFonts w:ascii="SimSun" w:hAnsi="SimSun" w:eastAsia="SimSun" w:cs="SimSun"/>
                <w:sz w:val="24"/>
                <w:szCs w:val="24"/>
              </w:rPr>
            </w:pPr>
            <w:r>
              <w:rPr>
                <w:rFonts w:ascii="SimSun" w:hAnsi="SimSun" w:eastAsia="SimSun" w:cs="SimSun"/>
                <w:sz w:val="24"/>
                <w:szCs w:val="24"/>
                <w:spacing w:val="-2"/>
              </w:rPr>
              <w:t>环境影响评价</w:t>
            </w:r>
            <w:r>
              <w:rPr>
                <w:rFonts w:ascii="SimSun" w:hAnsi="SimSun" w:eastAsia="SimSun" w:cs="SimSun"/>
                <w:sz w:val="24"/>
                <w:szCs w:val="24"/>
                <w:spacing w:val="2"/>
              </w:rPr>
              <w:t> </w:t>
            </w:r>
            <w:r>
              <w:rPr>
                <w:rFonts w:ascii="SimSun" w:hAnsi="SimSun" w:eastAsia="SimSun" w:cs="SimSun"/>
                <w:sz w:val="24"/>
                <w:szCs w:val="24"/>
                <w:spacing w:val="-6"/>
              </w:rPr>
              <w:t>单位</w:t>
            </w:r>
          </w:p>
        </w:tc>
        <w:tc>
          <w:tcPr>
            <w:tcW w:w="7593" w:type="dxa"/>
            <w:vAlign w:val="top"/>
            <w:gridSpan w:val="10"/>
          </w:tcPr>
          <w:p>
            <w:pPr>
              <w:ind w:firstLine="2244"/>
              <w:spacing w:before="196" w:line="184" w:lineRule="auto"/>
              <w:rPr>
                <w:rFonts w:ascii="SimSun" w:hAnsi="SimSun" w:eastAsia="SimSun" w:cs="SimSun"/>
                <w:sz w:val="24"/>
                <w:szCs w:val="24"/>
              </w:rPr>
            </w:pPr>
            <w:r>
              <w:rPr>
                <w:rFonts w:ascii="SimSun" w:hAnsi="SimSun" w:eastAsia="SimSun" w:cs="SimSun"/>
                <w:sz w:val="24"/>
                <w:szCs w:val="24"/>
                <w:spacing w:val="-2"/>
              </w:rPr>
              <w:t>安徽省四维环境工程有限公司</w:t>
            </w:r>
          </w:p>
        </w:tc>
      </w:tr>
      <w:tr>
        <w:trPr>
          <w:trHeight w:val="459" w:hRule="atLeast"/>
        </w:trPr>
        <w:tc>
          <w:tcPr>
            <w:tcW w:w="1563" w:type="dxa"/>
            <w:vAlign w:val="top"/>
          </w:tcPr>
          <w:p>
            <w:pPr>
              <w:ind w:firstLine="67"/>
              <w:spacing w:before="109" w:line="184" w:lineRule="auto"/>
              <w:rPr>
                <w:rFonts w:ascii="SimSun" w:hAnsi="SimSun" w:eastAsia="SimSun" w:cs="SimSun"/>
                <w:sz w:val="24"/>
                <w:szCs w:val="24"/>
              </w:rPr>
            </w:pPr>
            <w:r>
              <w:rPr>
                <w:rFonts w:ascii="SimSun" w:hAnsi="SimSun" w:eastAsia="SimSun" w:cs="SimSun"/>
                <w:sz w:val="24"/>
                <w:szCs w:val="24"/>
                <w:spacing w:val="-2"/>
              </w:rPr>
              <w:t>初步设计单位</w:t>
            </w:r>
          </w:p>
        </w:tc>
        <w:tc>
          <w:tcPr>
            <w:tcW w:w="7593" w:type="dxa"/>
            <w:vAlign w:val="top"/>
            <w:gridSpan w:val="10"/>
          </w:tcPr>
          <w:p>
            <w:pPr>
              <w:ind w:firstLine="1764"/>
              <w:spacing w:before="109" w:line="184" w:lineRule="auto"/>
              <w:rPr>
                <w:rFonts w:ascii="SimSun" w:hAnsi="SimSun" w:eastAsia="SimSun" w:cs="SimSun"/>
                <w:sz w:val="24"/>
                <w:szCs w:val="24"/>
              </w:rPr>
            </w:pPr>
            <w:r>
              <w:rPr>
                <w:rFonts w:ascii="SimSun" w:hAnsi="SimSun" w:eastAsia="SimSun" w:cs="SimSun"/>
                <w:sz w:val="24"/>
                <w:szCs w:val="24"/>
                <w:spacing w:val="-1"/>
              </w:rPr>
              <w:t>安徽省建筑设计研究总院股份有限公司</w:t>
            </w:r>
          </w:p>
        </w:tc>
      </w:tr>
      <w:tr>
        <w:trPr>
          <w:trHeight w:val="629" w:hRule="atLeast"/>
        </w:trPr>
        <w:tc>
          <w:tcPr>
            <w:tcW w:w="1563" w:type="dxa"/>
            <w:vAlign w:val="top"/>
          </w:tcPr>
          <w:p>
            <w:pPr>
              <w:ind w:left="320" w:right="58" w:hanging="252"/>
              <w:spacing w:before="39" w:line="212" w:lineRule="auto"/>
              <w:rPr>
                <w:rFonts w:ascii="SimSun" w:hAnsi="SimSun" w:eastAsia="SimSun" w:cs="SimSun"/>
                <w:sz w:val="24"/>
                <w:szCs w:val="24"/>
              </w:rPr>
            </w:pPr>
            <w:r>
              <w:rPr>
                <w:rFonts w:ascii="SimSun" w:hAnsi="SimSun" w:eastAsia="SimSun" w:cs="SimSun"/>
                <w:sz w:val="24"/>
                <w:szCs w:val="24"/>
                <w:spacing w:val="-2"/>
              </w:rPr>
              <w:t>环境影响评价</w:t>
            </w:r>
            <w:r>
              <w:rPr>
                <w:rFonts w:ascii="SimSun" w:hAnsi="SimSun" w:eastAsia="SimSun" w:cs="SimSun"/>
                <w:sz w:val="24"/>
                <w:szCs w:val="24"/>
                <w:spacing w:val="2"/>
              </w:rPr>
              <w:t> </w:t>
            </w:r>
            <w:r>
              <w:rPr>
                <w:rFonts w:ascii="SimSun" w:hAnsi="SimSun" w:eastAsia="SimSun" w:cs="SimSun"/>
                <w:sz w:val="24"/>
                <w:szCs w:val="24"/>
                <w:spacing w:val="-6"/>
              </w:rPr>
              <w:t>审批部门</w:t>
            </w:r>
          </w:p>
        </w:tc>
        <w:tc>
          <w:tcPr>
            <w:tcW w:w="1533" w:type="dxa"/>
            <w:vAlign w:val="top"/>
          </w:tcPr>
          <w:p>
            <w:pPr>
              <w:ind w:left="531" w:right="46" w:hanging="467"/>
              <w:spacing w:before="39" w:line="212" w:lineRule="auto"/>
              <w:rPr>
                <w:rFonts w:ascii="SimSun" w:hAnsi="SimSun" w:eastAsia="SimSun" w:cs="SimSun"/>
                <w:sz w:val="24"/>
                <w:szCs w:val="24"/>
              </w:rPr>
            </w:pPr>
            <w:r>
              <w:rPr>
                <w:rFonts w:ascii="SimSun" w:hAnsi="SimSun" w:eastAsia="SimSun" w:cs="SimSun"/>
                <w:sz w:val="24"/>
                <w:szCs w:val="24"/>
                <w:spacing w:val="-4"/>
              </w:rPr>
              <w:t>临泉县环境保</w:t>
            </w:r>
            <w:r>
              <w:rPr>
                <w:rFonts w:ascii="SimSun" w:hAnsi="SimSun" w:eastAsia="SimSun" w:cs="SimSun"/>
                <w:sz w:val="24"/>
                <w:szCs w:val="24"/>
                <w:spacing w:val="1"/>
              </w:rPr>
              <w:t> </w:t>
            </w:r>
            <w:r>
              <w:rPr>
                <w:rFonts w:ascii="SimSun" w:hAnsi="SimSun" w:eastAsia="SimSun" w:cs="SimSun"/>
                <w:sz w:val="24"/>
                <w:szCs w:val="24"/>
                <w:spacing w:val="-6"/>
              </w:rPr>
              <w:t>护局</w:t>
            </w:r>
          </w:p>
        </w:tc>
        <w:tc>
          <w:tcPr>
            <w:tcW w:w="1630" w:type="dxa"/>
            <w:vAlign w:val="top"/>
            <w:gridSpan w:val="3"/>
          </w:tcPr>
          <w:p>
            <w:pPr>
              <w:ind w:firstLine="581"/>
              <w:spacing w:before="195" w:line="184" w:lineRule="auto"/>
              <w:rPr>
                <w:rFonts w:ascii="SimSun" w:hAnsi="SimSun" w:eastAsia="SimSun" w:cs="SimSun"/>
                <w:sz w:val="24"/>
                <w:szCs w:val="24"/>
              </w:rPr>
            </w:pPr>
            <w:r>
              <w:rPr>
                <w:rFonts w:ascii="SimSun" w:hAnsi="SimSun" w:eastAsia="SimSun" w:cs="SimSun"/>
                <w:sz w:val="24"/>
                <w:szCs w:val="24"/>
                <w:spacing w:val="-6"/>
              </w:rPr>
              <w:t>文号</w:t>
            </w:r>
          </w:p>
        </w:tc>
        <w:tc>
          <w:tcPr>
            <w:tcW w:w="1533" w:type="dxa"/>
            <w:vAlign w:val="top"/>
            <w:gridSpan w:val="2"/>
          </w:tcPr>
          <w:p>
            <w:pPr>
              <w:ind w:left="42" w:right="43" w:firstLine="144"/>
              <w:spacing w:before="39" w:line="212" w:lineRule="auto"/>
              <w:rPr>
                <w:rFonts w:ascii="SimSun" w:hAnsi="SimSun" w:eastAsia="SimSun" w:cs="SimSun"/>
                <w:sz w:val="24"/>
                <w:szCs w:val="24"/>
              </w:rPr>
            </w:pPr>
            <w:r>
              <w:rPr>
                <w:rFonts w:ascii="SimSun" w:hAnsi="SimSun" w:eastAsia="SimSun" w:cs="SimSun"/>
                <w:sz w:val="24"/>
                <w:szCs w:val="24"/>
                <w:spacing w:val="-5"/>
              </w:rPr>
              <w:t>临环行审字</w:t>
            </w:r>
            <w:r>
              <w:rPr>
                <w:rFonts w:ascii="SimSun" w:hAnsi="SimSun" w:eastAsia="SimSun" w:cs="SimSun"/>
                <w:sz w:val="24"/>
                <w:szCs w:val="24"/>
                <w:spacing w:val="1"/>
              </w:rPr>
              <w:t>  </w:t>
            </w:r>
            <w:r>
              <w:rPr>
                <w:rFonts w:ascii="SimSun" w:hAnsi="SimSun" w:eastAsia="SimSun" w:cs="SimSun"/>
                <w:sz w:val="24"/>
                <w:szCs w:val="24"/>
              </w:rPr>
              <w:t>【</w:t>
            </w:r>
            <w:r>
              <w:rPr>
                <w:rFonts w:ascii="Times New Roman" w:hAnsi="Times New Roman" w:eastAsia="Times New Roman" w:cs="Times New Roman"/>
                <w:sz w:val="24"/>
                <w:szCs w:val="24"/>
              </w:rPr>
              <w:t>2018</w:t>
            </w:r>
            <w:r>
              <w:rPr>
                <w:rFonts w:ascii="SimSun" w:hAnsi="SimSun" w:eastAsia="SimSun" w:cs="SimSun"/>
                <w:sz w:val="24"/>
                <w:szCs w:val="24"/>
              </w:rPr>
              <w:t>】</w:t>
            </w:r>
            <w:r>
              <w:rPr>
                <w:rFonts w:ascii="Times New Roman" w:hAnsi="Times New Roman" w:eastAsia="Times New Roman" w:cs="Times New Roman"/>
                <w:sz w:val="24"/>
                <w:szCs w:val="24"/>
              </w:rPr>
              <w:t>20</w:t>
            </w:r>
            <w:r>
              <w:rPr>
                <w:rFonts w:ascii="SimSun" w:hAnsi="SimSun" w:eastAsia="SimSun" w:cs="SimSun"/>
                <w:sz w:val="24"/>
                <w:szCs w:val="24"/>
              </w:rPr>
              <w:t>号</w:t>
            </w:r>
          </w:p>
        </w:tc>
        <w:tc>
          <w:tcPr>
            <w:tcW w:w="1303" w:type="dxa"/>
            <w:vAlign w:val="top"/>
            <w:gridSpan w:val="2"/>
          </w:tcPr>
          <w:p>
            <w:pPr>
              <w:ind w:firstLine="430"/>
              <w:spacing w:before="195" w:line="184" w:lineRule="auto"/>
              <w:rPr>
                <w:rFonts w:ascii="SimSun" w:hAnsi="SimSun" w:eastAsia="SimSun" w:cs="SimSun"/>
                <w:sz w:val="24"/>
                <w:szCs w:val="24"/>
              </w:rPr>
            </w:pPr>
            <w:r>
              <w:rPr>
                <w:rFonts w:ascii="SimSun" w:hAnsi="SimSun" w:eastAsia="SimSun" w:cs="SimSun"/>
                <w:sz w:val="24"/>
                <w:szCs w:val="24"/>
                <w:spacing w:val="-11"/>
              </w:rPr>
              <w:t>时间</w:t>
            </w:r>
          </w:p>
        </w:tc>
        <w:tc>
          <w:tcPr>
            <w:tcW w:w="1594" w:type="dxa"/>
            <w:vAlign w:val="top"/>
            <w:gridSpan w:val="2"/>
          </w:tcPr>
          <w:p>
            <w:pPr>
              <w:ind w:firstLine="259"/>
              <w:spacing w:before="236"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2018.03.30</w:t>
            </w:r>
          </w:p>
        </w:tc>
      </w:tr>
      <w:tr>
        <w:trPr>
          <w:trHeight w:val="629" w:hRule="atLeast"/>
        </w:trPr>
        <w:tc>
          <w:tcPr>
            <w:tcW w:w="1563" w:type="dxa"/>
            <w:vAlign w:val="top"/>
          </w:tcPr>
          <w:p>
            <w:pPr>
              <w:ind w:left="550" w:right="58" w:hanging="483"/>
              <w:spacing w:before="38" w:line="212" w:lineRule="auto"/>
              <w:rPr>
                <w:rFonts w:ascii="SimSun" w:hAnsi="SimSun" w:eastAsia="SimSun" w:cs="SimSun"/>
                <w:sz w:val="24"/>
                <w:szCs w:val="24"/>
              </w:rPr>
            </w:pPr>
            <w:r>
              <w:rPr>
                <w:rFonts w:ascii="SimSun" w:hAnsi="SimSun" w:eastAsia="SimSun" w:cs="SimSun"/>
                <w:sz w:val="24"/>
                <w:szCs w:val="24"/>
                <w:spacing w:val="-2"/>
              </w:rPr>
              <w:t>初步设计审批</w:t>
            </w:r>
            <w:r>
              <w:rPr>
                <w:rFonts w:ascii="SimSun" w:hAnsi="SimSun" w:eastAsia="SimSun" w:cs="SimSun"/>
                <w:sz w:val="24"/>
                <w:szCs w:val="24"/>
                <w:spacing w:val="3"/>
              </w:rPr>
              <w:t> </w:t>
            </w:r>
            <w:r>
              <w:rPr>
                <w:rFonts w:ascii="SimSun" w:hAnsi="SimSun" w:eastAsia="SimSun" w:cs="SimSun"/>
                <w:sz w:val="24"/>
                <w:szCs w:val="24"/>
                <w:spacing w:val="-7"/>
              </w:rPr>
              <w:t>部门</w:t>
            </w:r>
          </w:p>
        </w:tc>
        <w:tc>
          <w:tcPr>
            <w:tcW w:w="1533" w:type="dxa"/>
            <w:vAlign w:val="top"/>
          </w:tcPr>
          <w:p>
            <w:pPr>
              <w:ind w:firstLine="731"/>
              <w:spacing w:before="151"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30" w:type="dxa"/>
            <w:vAlign w:val="top"/>
            <w:gridSpan w:val="3"/>
          </w:tcPr>
          <w:p>
            <w:pPr>
              <w:ind w:firstLine="581"/>
              <w:spacing w:before="194" w:line="184" w:lineRule="auto"/>
              <w:rPr>
                <w:rFonts w:ascii="SimSun" w:hAnsi="SimSun" w:eastAsia="SimSun" w:cs="SimSun"/>
                <w:sz w:val="24"/>
                <w:szCs w:val="24"/>
              </w:rPr>
            </w:pPr>
            <w:r>
              <w:rPr>
                <w:rFonts w:ascii="SimSun" w:hAnsi="SimSun" w:eastAsia="SimSun" w:cs="SimSun"/>
                <w:sz w:val="24"/>
                <w:szCs w:val="24"/>
                <w:spacing w:val="-6"/>
              </w:rPr>
              <w:t>文号</w:t>
            </w:r>
          </w:p>
        </w:tc>
        <w:tc>
          <w:tcPr>
            <w:tcW w:w="1533" w:type="dxa"/>
            <w:vAlign w:val="top"/>
            <w:gridSpan w:val="2"/>
          </w:tcPr>
          <w:p>
            <w:pPr>
              <w:ind w:firstLine="731"/>
              <w:spacing w:before="151"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303" w:type="dxa"/>
            <w:vAlign w:val="top"/>
            <w:gridSpan w:val="2"/>
          </w:tcPr>
          <w:p>
            <w:pPr>
              <w:ind w:firstLine="430"/>
              <w:spacing w:before="194" w:line="184" w:lineRule="auto"/>
              <w:rPr>
                <w:rFonts w:ascii="SimSun" w:hAnsi="SimSun" w:eastAsia="SimSun" w:cs="SimSun"/>
                <w:sz w:val="24"/>
                <w:szCs w:val="24"/>
              </w:rPr>
            </w:pPr>
            <w:r>
              <w:rPr>
                <w:rFonts w:ascii="SimSun" w:hAnsi="SimSun" w:eastAsia="SimSun" w:cs="SimSun"/>
                <w:sz w:val="24"/>
                <w:szCs w:val="24"/>
                <w:spacing w:val="-11"/>
              </w:rPr>
              <w:t>时间</w:t>
            </w:r>
          </w:p>
        </w:tc>
        <w:tc>
          <w:tcPr>
            <w:tcW w:w="1594" w:type="dxa"/>
            <w:vAlign w:val="top"/>
            <w:gridSpan w:val="2"/>
          </w:tcPr>
          <w:p>
            <w:pPr>
              <w:ind w:firstLine="760"/>
              <w:spacing w:before="151"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r>
        <w:trPr>
          <w:trHeight w:val="724" w:hRule="atLeast"/>
        </w:trPr>
        <w:tc>
          <w:tcPr>
            <w:tcW w:w="1563" w:type="dxa"/>
            <w:vAlign w:val="top"/>
          </w:tcPr>
          <w:p>
            <w:pPr>
              <w:ind w:left="311" w:right="58" w:hanging="243"/>
              <w:spacing w:before="84" w:line="231" w:lineRule="auto"/>
              <w:rPr>
                <w:rFonts w:ascii="SimSun" w:hAnsi="SimSun" w:eastAsia="SimSun" w:cs="SimSun"/>
                <w:sz w:val="24"/>
                <w:szCs w:val="24"/>
              </w:rPr>
            </w:pPr>
            <w:r>
              <w:rPr>
                <w:rFonts w:ascii="SimSun" w:hAnsi="SimSun" w:eastAsia="SimSun" w:cs="SimSun"/>
                <w:sz w:val="24"/>
                <w:szCs w:val="24"/>
                <w:spacing w:val="-2"/>
              </w:rPr>
              <w:t>环境保护设施</w:t>
            </w:r>
            <w:r>
              <w:rPr>
                <w:rFonts w:ascii="SimSun" w:hAnsi="SimSun" w:eastAsia="SimSun" w:cs="SimSun"/>
                <w:sz w:val="24"/>
                <w:szCs w:val="24"/>
                <w:spacing w:val="2"/>
              </w:rPr>
              <w:t> </w:t>
            </w:r>
            <w:r>
              <w:rPr>
                <w:rFonts w:ascii="SimSun" w:hAnsi="SimSun" w:eastAsia="SimSun" w:cs="SimSun"/>
                <w:sz w:val="24"/>
                <w:szCs w:val="24"/>
                <w:spacing w:val="-4"/>
              </w:rPr>
              <w:t>设计单位</w:t>
            </w:r>
          </w:p>
        </w:tc>
        <w:tc>
          <w:tcPr>
            <w:tcW w:w="7593" w:type="dxa"/>
            <w:vAlign w:val="top"/>
            <w:gridSpan w:val="10"/>
          </w:tcPr>
          <w:p>
            <w:pPr>
              <w:ind w:firstLine="1764"/>
              <w:spacing w:before="242" w:line="184" w:lineRule="auto"/>
              <w:rPr>
                <w:rFonts w:ascii="SimSun" w:hAnsi="SimSun" w:eastAsia="SimSun" w:cs="SimSun"/>
                <w:sz w:val="24"/>
                <w:szCs w:val="24"/>
              </w:rPr>
            </w:pPr>
            <w:r>
              <w:rPr>
                <w:rFonts w:ascii="SimSun" w:hAnsi="SimSun" w:eastAsia="SimSun" w:cs="SimSun"/>
                <w:sz w:val="24"/>
                <w:szCs w:val="24"/>
                <w:spacing w:val="-1"/>
              </w:rPr>
              <w:t>安徽省建筑设计研究总院股份有限公司</w:t>
            </w:r>
          </w:p>
        </w:tc>
      </w:tr>
      <w:tr>
        <w:trPr>
          <w:trHeight w:val="724" w:hRule="atLeast"/>
        </w:trPr>
        <w:tc>
          <w:tcPr>
            <w:tcW w:w="1563" w:type="dxa"/>
            <w:vAlign w:val="top"/>
          </w:tcPr>
          <w:p>
            <w:pPr>
              <w:ind w:left="307" w:right="58" w:hanging="239"/>
              <w:spacing w:before="85" w:line="231" w:lineRule="auto"/>
              <w:rPr>
                <w:rFonts w:ascii="SimSun" w:hAnsi="SimSun" w:eastAsia="SimSun" w:cs="SimSun"/>
                <w:sz w:val="24"/>
                <w:szCs w:val="24"/>
              </w:rPr>
            </w:pPr>
            <w:r>
              <w:rPr>
                <w:rFonts w:ascii="SimSun" w:hAnsi="SimSun" w:eastAsia="SimSun" w:cs="SimSun"/>
                <w:sz w:val="24"/>
                <w:szCs w:val="24"/>
                <w:spacing w:val="-2"/>
              </w:rPr>
              <w:t>环境保护设施</w:t>
            </w:r>
            <w:r>
              <w:rPr>
                <w:rFonts w:ascii="SimSun" w:hAnsi="SimSun" w:eastAsia="SimSun" w:cs="SimSun"/>
                <w:sz w:val="24"/>
                <w:szCs w:val="24"/>
                <w:spacing w:val="2"/>
              </w:rPr>
              <w:t> </w:t>
            </w:r>
            <w:r>
              <w:rPr>
                <w:rFonts w:ascii="SimSun" w:hAnsi="SimSun" w:eastAsia="SimSun" w:cs="SimSun"/>
                <w:sz w:val="24"/>
                <w:szCs w:val="24"/>
                <w:spacing w:val="-3"/>
              </w:rPr>
              <w:t>施工单位</w:t>
            </w:r>
          </w:p>
        </w:tc>
        <w:tc>
          <w:tcPr>
            <w:tcW w:w="7593" w:type="dxa"/>
            <w:vAlign w:val="top"/>
            <w:gridSpan w:val="10"/>
          </w:tcPr>
          <w:p>
            <w:pPr>
              <w:ind w:firstLine="2382"/>
              <w:spacing w:before="245" w:line="184" w:lineRule="auto"/>
              <w:rPr>
                <w:rFonts w:ascii="SimSun" w:hAnsi="SimSun" w:eastAsia="SimSun" w:cs="SimSun"/>
                <w:sz w:val="24"/>
                <w:szCs w:val="24"/>
              </w:rPr>
            </w:pPr>
            <w:r>
              <w:rPr>
                <w:rFonts w:ascii="SimSun" w:hAnsi="SimSun" w:eastAsia="SimSun" w:cs="SimSun"/>
                <w:sz w:val="24"/>
                <w:szCs w:val="24"/>
                <w:spacing w:val="-3"/>
              </w:rPr>
              <w:t>中国建筑第五工程有限公司</w:t>
            </w:r>
          </w:p>
        </w:tc>
      </w:tr>
      <w:tr>
        <w:trPr>
          <w:trHeight w:val="724" w:hRule="atLeast"/>
        </w:trPr>
        <w:tc>
          <w:tcPr>
            <w:tcW w:w="1563" w:type="dxa"/>
            <w:vAlign w:val="top"/>
          </w:tcPr>
          <w:p>
            <w:pPr>
              <w:ind w:left="308" w:right="58" w:hanging="240"/>
              <w:spacing w:before="86" w:line="231" w:lineRule="auto"/>
              <w:rPr>
                <w:rFonts w:ascii="SimSun" w:hAnsi="SimSun" w:eastAsia="SimSun" w:cs="SimSun"/>
                <w:sz w:val="24"/>
                <w:szCs w:val="24"/>
              </w:rPr>
            </w:pPr>
            <w:r>
              <w:rPr>
                <w:rFonts w:ascii="SimSun" w:hAnsi="SimSun" w:eastAsia="SimSun" w:cs="SimSun"/>
                <w:sz w:val="24"/>
                <w:szCs w:val="24"/>
                <w:spacing w:val="-2"/>
              </w:rPr>
              <w:t>环境保护设施</w:t>
            </w:r>
            <w:r>
              <w:rPr>
                <w:rFonts w:ascii="SimSun" w:hAnsi="SimSun" w:eastAsia="SimSun" w:cs="SimSun"/>
                <w:sz w:val="24"/>
                <w:szCs w:val="24"/>
                <w:spacing w:val="2"/>
              </w:rPr>
              <w:t> </w:t>
            </w:r>
            <w:r>
              <w:rPr>
                <w:rFonts w:ascii="SimSun" w:hAnsi="SimSun" w:eastAsia="SimSun" w:cs="SimSun"/>
                <w:sz w:val="24"/>
                <w:szCs w:val="24"/>
                <w:spacing w:val="-3"/>
              </w:rPr>
              <w:t>监测单位</w:t>
            </w:r>
          </w:p>
        </w:tc>
        <w:tc>
          <w:tcPr>
            <w:tcW w:w="7593" w:type="dxa"/>
            <w:vAlign w:val="top"/>
            <w:gridSpan w:val="10"/>
          </w:tcPr>
          <w:p>
            <w:pPr>
              <w:ind w:firstLine="2244"/>
              <w:spacing w:before="245" w:line="184" w:lineRule="auto"/>
              <w:rPr>
                <w:rFonts w:ascii="SimSun" w:hAnsi="SimSun" w:eastAsia="SimSun" w:cs="SimSun"/>
                <w:sz w:val="24"/>
                <w:szCs w:val="24"/>
              </w:rPr>
            </w:pPr>
            <w:r>
              <w:rPr>
                <w:rFonts w:ascii="SimSun" w:hAnsi="SimSun" w:eastAsia="SimSun" w:cs="SimSun"/>
                <w:sz w:val="24"/>
                <w:szCs w:val="24"/>
                <w:spacing w:val="-2"/>
              </w:rPr>
              <w:t>安徽省创怡环保科技有限公司</w:t>
            </w:r>
          </w:p>
        </w:tc>
      </w:tr>
      <w:tr>
        <w:trPr>
          <w:trHeight w:val="629" w:hRule="atLeast"/>
        </w:trPr>
        <w:tc>
          <w:tcPr>
            <w:tcW w:w="1563" w:type="dxa"/>
            <w:vAlign w:val="top"/>
          </w:tcPr>
          <w:p>
            <w:pPr>
              <w:ind w:firstLine="191"/>
              <w:spacing w:before="42" w:line="184" w:lineRule="auto"/>
              <w:rPr>
                <w:rFonts w:ascii="SimSun" w:hAnsi="SimSun" w:eastAsia="SimSun" w:cs="SimSun"/>
                <w:sz w:val="24"/>
                <w:szCs w:val="24"/>
              </w:rPr>
            </w:pPr>
            <w:r>
              <w:rPr>
                <w:rFonts w:ascii="SimSun" w:hAnsi="SimSun" w:eastAsia="SimSun" w:cs="SimSun"/>
                <w:sz w:val="24"/>
                <w:szCs w:val="24"/>
                <w:spacing w:val="-3"/>
              </w:rPr>
              <w:t>投资总概算</w:t>
            </w:r>
          </w:p>
          <w:p>
            <w:pPr>
              <w:ind w:firstLine="315"/>
              <w:spacing w:before="72" w:line="184" w:lineRule="auto"/>
              <w:rPr>
                <w:rFonts w:ascii="SimSun" w:hAnsi="SimSun" w:eastAsia="SimSun" w:cs="SimSun"/>
                <w:sz w:val="24"/>
                <w:szCs w:val="24"/>
              </w:rPr>
            </w:pPr>
            <w:r>
              <w:rPr>
                <w:rFonts w:ascii="SimSun" w:hAnsi="SimSun" w:eastAsia="SimSun" w:cs="SimSun"/>
                <w:sz w:val="24"/>
                <w:szCs w:val="24"/>
                <w:spacing w:val="-4"/>
              </w:rPr>
              <w:t>（万元）</w:t>
            </w:r>
          </w:p>
        </w:tc>
        <w:tc>
          <w:tcPr>
            <w:tcW w:w="1533" w:type="dxa"/>
            <w:vAlign w:val="top"/>
          </w:tcPr>
          <w:p>
            <w:pPr>
              <w:ind w:firstLine="430"/>
              <w:spacing w:before="237"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120000</w:t>
            </w:r>
          </w:p>
        </w:tc>
        <w:tc>
          <w:tcPr>
            <w:tcW w:w="1630" w:type="dxa"/>
            <w:vAlign w:val="top"/>
            <w:gridSpan w:val="3"/>
          </w:tcPr>
          <w:p>
            <w:pPr>
              <w:ind w:left="132" w:hanging="120"/>
              <w:spacing w:before="42" w:line="212" w:lineRule="auto"/>
              <w:rPr>
                <w:rFonts w:ascii="SimSun" w:hAnsi="SimSun" w:eastAsia="SimSun" w:cs="SimSun"/>
                <w:sz w:val="24"/>
                <w:szCs w:val="24"/>
              </w:rPr>
            </w:pPr>
            <w:r>
              <w:rPr>
                <w:rFonts w:ascii="SimSun" w:hAnsi="SimSun" w:eastAsia="SimSun" w:cs="SimSun"/>
                <w:sz w:val="24"/>
                <w:szCs w:val="24"/>
                <w:spacing w:val="-23"/>
                <w:w w:val="97"/>
              </w:rPr>
              <w:t>其中：</w:t>
            </w:r>
            <w:r>
              <w:rPr>
                <w:rFonts w:ascii="SimSun" w:hAnsi="SimSun" w:eastAsia="SimSun" w:cs="SimSun"/>
                <w:sz w:val="24"/>
                <w:szCs w:val="24"/>
                <w:spacing w:val="24"/>
              </w:rPr>
              <w:t> </w:t>
            </w:r>
            <w:r>
              <w:rPr>
                <w:rFonts w:ascii="SimSun" w:hAnsi="SimSun" w:eastAsia="SimSun" w:cs="SimSun"/>
                <w:sz w:val="24"/>
                <w:szCs w:val="24"/>
                <w:spacing w:val="-23"/>
                <w:w w:val="97"/>
              </w:rPr>
              <w:t>环境保护</w:t>
            </w:r>
            <w:r>
              <w:rPr>
                <w:rFonts w:ascii="SimSun" w:hAnsi="SimSun" w:eastAsia="SimSun" w:cs="SimSun"/>
                <w:sz w:val="24"/>
                <w:szCs w:val="24"/>
              </w:rPr>
              <w:t> </w:t>
            </w:r>
            <w:r>
              <w:rPr>
                <w:rFonts w:ascii="SimSun" w:hAnsi="SimSun" w:eastAsia="SimSun" w:cs="SimSun"/>
                <w:sz w:val="24"/>
                <w:szCs w:val="24"/>
                <w:spacing w:val="-10"/>
              </w:rPr>
              <w:t>投资（万元）</w:t>
            </w:r>
          </w:p>
        </w:tc>
        <w:tc>
          <w:tcPr>
            <w:tcW w:w="1533" w:type="dxa"/>
            <w:vAlign w:val="top"/>
            <w:gridSpan w:val="2"/>
          </w:tcPr>
          <w:p>
            <w:pPr>
              <w:ind w:firstLine="447"/>
              <w:spacing w:before="237"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5526.0</w:t>
            </w:r>
          </w:p>
        </w:tc>
        <w:tc>
          <w:tcPr>
            <w:tcW w:w="1663" w:type="dxa"/>
            <w:vAlign w:val="top"/>
            <w:gridSpan w:val="3"/>
            <w:vMerge w:val="restart"/>
            <w:tcBorders>
              <w:bottom w:val="none" w:color="000000" w:sz="2" w:space="0"/>
            </w:tcBorders>
          </w:tcPr>
          <w:p>
            <w:pPr>
              <w:ind w:firstLine="125"/>
              <w:spacing w:before="203" w:line="184" w:lineRule="auto"/>
              <w:rPr>
                <w:rFonts w:ascii="SimSun" w:hAnsi="SimSun" w:eastAsia="SimSun" w:cs="SimSun"/>
                <w:sz w:val="24"/>
                <w:szCs w:val="24"/>
              </w:rPr>
            </w:pPr>
            <w:r>
              <w:rPr>
                <w:rFonts w:ascii="SimSun" w:hAnsi="SimSun" w:eastAsia="SimSun" w:cs="SimSun"/>
                <w:sz w:val="24"/>
                <w:szCs w:val="24"/>
                <w:spacing w:val="-3"/>
              </w:rPr>
              <w:t>实际环境保护</w:t>
            </w:r>
          </w:p>
          <w:p>
            <w:pPr>
              <w:ind w:left="286" w:right="108" w:hanging="164"/>
              <w:spacing w:before="71" w:line="239" w:lineRule="auto"/>
              <w:rPr>
                <w:rFonts w:ascii="SimSun" w:hAnsi="SimSun" w:eastAsia="SimSun" w:cs="SimSun"/>
                <w:sz w:val="24"/>
                <w:szCs w:val="24"/>
              </w:rPr>
            </w:pPr>
            <w:r>
              <w:rPr>
                <w:rFonts w:ascii="SimSun" w:hAnsi="SimSun" w:eastAsia="SimSun" w:cs="SimSun"/>
                <w:sz w:val="24"/>
                <w:szCs w:val="24"/>
                <w:spacing w:val="-3"/>
              </w:rPr>
              <w:t>投资占总投资</w:t>
            </w:r>
            <w:r>
              <w:rPr>
                <w:rFonts w:ascii="SimSun" w:hAnsi="SimSun" w:eastAsia="SimSun" w:cs="SimSun"/>
                <w:sz w:val="24"/>
                <w:szCs w:val="24"/>
                <w:spacing w:val="5"/>
              </w:rPr>
              <w:t> </w:t>
            </w:r>
            <w:r>
              <w:rPr>
                <w:rFonts w:ascii="SimSun" w:hAnsi="SimSun" w:eastAsia="SimSun" w:cs="SimSun"/>
                <w:sz w:val="24"/>
                <w:szCs w:val="24"/>
                <w:spacing w:val="-8"/>
              </w:rPr>
              <w:t>比例（</w:t>
            </w:r>
            <w:r>
              <w:rPr>
                <w:rFonts w:ascii="Times New Roman" w:hAnsi="Times New Roman" w:eastAsia="Times New Roman" w:cs="Times New Roman"/>
                <w:sz w:val="24"/>
                <w:szCs w:val="24"/>
                <w:spacing w:val="-8"/>
              </w:rPr>
              <w:t>%</w:t>
            </w:r>
            <w:r>
              <w:rPr>
                <w:rFonts w:ascii="SimSun" w:hAnsi="SimSun" w:eastAsia="SimSun" w:cs="SimSun"/>
                <w:sz w:val="24"/>
                <w:szCs w:val="24"/>
                <w:spacing w:val="-8"/>
              </w:rPr>
              <w:t>）</w:t>
            </w:r>
          </w:p>
        </w:tc>
        <w:tc>
          <w:tcPr>
            <w:tcW w:w="1234" w:type="dxa"/>
            <w:vAlign w:val="top"/>
          </w:tcPr>
          <w:p>
            <w:pPr>
              <w:ind w:firstLine="409"/>
              <w:spacing w:before="237"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4.61</w:t>
            </w:r>
          </w:p>
        </w:tc>
      </w:tr>
      <w:tr>
        <w:trPr>
          <w:trHeight w:val="629" w:hRule="atLeast"/>
        </w:trPr>
        <w:tc>
          <w:tcPr>
            <w:tcW w:w="1563" w:type="dxa"/>
            <w:vAlign w:val="top"/>
          </w:tcPr>
          <w:p>
            <w:pPr>
              <w:ind w:firstLine="189"/>
              <w:spacing w:before="42" w:line="184" w:lineRule="auto"/>
              <w:rPr>
                <w:rFonts w:ascii="SimSun" w:hAnsi="SimSun" w:eastAsia="SimSun" w:cs="SimSun"/>
                <w:sz w:val="24"/>
                <w:szCs w:val="24"/>
              </w:rPr>
            </w:pPr>
            <w:r>
              <w:rPr>
                <w:rFonts w:ascii="SimSun" w:hAnsi="SimSun" w:eastAsia="SimSun" w:cs="SimSun"/>
                <w:sz w:val="24"/>
                <w:szCs w:val="24"/>
                <w:spacing w:val="-3"/>
              </w:rPr>
              <w:t>本期总投资</w:t>
            </w:r>
          </w:p>
          <w:p>
            <w:pPr>
              <w:ind w:firstLine="315"/>
              <w:spacing w:before="72" w:line="184" w:lineRule="auto"/>
              <w:rPr>
                <w:rFonts w:ascii="SimSun" w:hAnsi="SimSun" w:eastAsia="SimSun" w:cs="SimSun"/>
                <w:sz w:val="24"/>
                <w:szCs w:val="24"/>
              </w:rPr>
            </w:pPr>
            <w:r>
              <w:rPr>
                <w:rFonts w:ascii="SimSun" w:hAnsi="SimSun" w:eastAsia="SimSun" w:cs="SimSun"/>
                <w:sz w:val="24"/>
                <w:szCs w:val="24"/>
                <w:spacing w:val="-4"/>
              </w:rPr>
              <w:t>（万元）</w:t>
            </w:r>
          </w:p>
        </w:tc>
        <w:tc>
          <w:tcPr>
            <w:tcW w:w="1533" w:type="dxa"/>
            <w:vAlign w:val="top"/>
          </w:tcPr>
          <w:p>
            <w:pPr>
              <w:ind w:firstLine="470"/>
              <w:spacing w:before="239"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72000</w:t>
            </w:r>
          </w:p>
        </w:tc>
        <w:tc>
          <w:tcPr>
            <w:tcW w:w="1630" w:type="dxa"/>
            <w:vAlign w:val="top"/>
            <w:gridSpan w:val="3"/>
          </w:tcPr>
          <w:p>
            <w:pPr>
              <w:ind w:left="132" w:hanging="120"/>
              <w:spacing w:before="42" w:line="212" w:lineRule="auto"/>
              <w:rPr>
                <w:rFonts w:ascii="SimSun" w:hAnsi="SimSun" w:eastAsia="SimSun" w:cs="SimSun"/>
                <w:sz w:val="24"/>
                <w:szCs w:val="24"/>
              </w:rPr>
            </w:pPr>
            <w:r>
              <w:rPr>
                <w:rFonts w:ascii="SimSun" w:hAnsi="SimSun" w:eastAsia="SimSun" w:cs="SimSun"/>
                <w:sz w:val="24"/>
                <w:szCs w:val="24"/>
                <w:spacing w:val="-23"/>
                <w:w w:val="97"/>
              </w:rPr>
              <w:t>其中：</w:t>
            </w:r>
            <w:r>
              <w:rPr>
                <w:rFonts w:ascii="SimSun" w:hAnsi="SimSun" w:eastAsia="SimSun" w:cs="SimSun"/>
                <w:sz w:val="24"/>
                <w:szCs w:val="24"/>
                <w:spacing w:val="24"/>
              </w:rPr>
              <w:t> </w:t>
            </w:r>
            <w:r>
              <w:rPr>
                <w:rFonts w:ascii="SimSun" w:hAnsi="SimSun" w:eastAsia="SimSun" w:cs="SimSun"/>
                <w:sz w:val="24"/>
                <w:szCs w:val="24"/>
                <w:spacing w:val="-23"/>
                <w:w w:val="97"/>
              </w:rPr>
              <w:t>环境保护</w:t>
            </w:r>
            <w:r>
              <w:rPr>
                <w:rFonts w:ascii="SimSun" w:hAnsi="SimSun" w:eastAsia="SimSun" w:cs="SimSun"/>
                <w:sz w:val="24"/>
                <w:szCs w:val="24"/>
              </w:rPr>
              <w:t> </w:t>
            </w:r>
            <w:r>
              <w:rPr>
                <w:rFonts w:ascii="SimSun" w:hAnsi="SimSun" w:eastAsia="SimSun" w:cs="SimSun"/>
                <w:sz w:val="24"/>
                <w:szCs w:val="24"/>
                <w:spacing w:val="-10"/>
              </w:rPr>
              <w:t>投资（万元）</w:t>
            </w:r>
          </w:p>
        </w:tc>
        <w:tc>
          <w:tcPr>
            <w:tcW w:w="1533" w:type="dxa"/>
            <w:vAlign w:val="top"/>
            <w:gridSpan w:val="2"/>
          </w:tcPr>
          <w:p>
            <w:pPr>
              <w:ind w:firstLine="445"/>
              <w:spacing w:before="239"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3225.0</w:t>
            </w:r>
          </w:p>
        </w:tc>
        <w:tc>
          <w:tcPr>
            <w:tcW w:w="1663" w:type="dxa"/>
            <w:vAlign w:val="top"/>
            <w:gridSpan w:val="3"/>
            <w:vMerge w:val="continue"/>
            <w:tcBorders>
              <w:top w:val="none" w:color="000000" w:sz="2" w:space="0"/>
            </w:tcBorders>
          </w:tcPr>
          <w:p>
            <w:pPr>
              <w:rPr>
                <w:rFonts w:ascii="SimSun"/>
                <w:sz w:val="21"/>
              </w:rPr>
            </w:pPr>
            <w:r/>
          </w:p>
        </w:tc>
        <w:tc>
          <w:tcPr>
            <w:tcW w:w="1234" w:type="dxa"/>
            <w:vAlign w:val="top"/>
          </w:tcPr>
          <w:p>
            <w:pPr>
              <w:ind w:firstLine="409"/>
              <w:spacing w:before="239"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4.48</w:t>
            </w:r>
          </w:p>
        </w:tc>
      </w:tr>
      <w:tr>
        <w:trPr>
          <w:trHeight w:val="629" w:hRule="atLeast"/>
        </w:trPr>
        <w:tc>
          <w:tcPr>
            <w:tcW w:w="1563" w:type="dxa"/>
            <w:vAlign w:val="top"/>
          </w:tcPr>
          <w:p>
            <w:pPr>
              <w:ind w:firstLine="72"/>
              <w:spacing w:before="197" w:line="184" w:lineRule="auto"/>
              <w:rPr>
                <w:rFonts w:ascii="SimSun" w:hAnsi="SimSun" w:eastAsia="SimSun" w:cs="SimSun"/>
                <w:sz w:val="24"/>
                <w:szCs w:val="24"/>
              </w:rPr>
            </w:pPr>
            <w:r>
              <w:rPr>
                <w:rFonts w:ascii="SimSun" w:hAnsi="SimSun" w:eastAsia="SimSun" w:cs="SimSun"/>
                <w:sz w:val="24"/>
                <w:szCs w:val="24"/>
                <w:spacing w:val="-3"/>
              </w:rPr>
              <w:t>设计生产能力</w:t>
            </w:r>
          </w:p>
        </w:tc>
        <w:tc>
          <w:tcPr>
            <w:tcW w:w="2974" w:type="dxa"/>
            <w:vAlign w:val="top"/>
            <w:gridSpan w:val="3"/>
          </w:tcPr>
          <w:p>
            <w:pPr>
              <w:ind w:firstLine="1451"/>
              <w:spacing w:before="154"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722" w:type="dxa"/>
            <w:vAlign w:val="top"/>
            <w:gridSpan w:val="3"/>
          </w:tcPr>
          <w:p>
            <w:pPr>
              <w:ind w:left="749" w:right="19" w:hanging="720"/>
              <w:spacing w:before="41" w:line="212" w:lineRule="auto"/>
              <w:rPr>
                <w:rFonts w:ascii="SimSun" w:hAnsi="SimSun" w:eastAsia="SimSun" w:cs="SimSun"/>
                <w:sz w:val="24"/>
                <w:szCs w:val="24"/>
              </w:rPr>
            </w:pPr>
            <w:r>
              <w:rPr>
                <w:rFonts w:ascii="SimSun" w:hAnsi="SimSun" w:eastAsia="SimSun" w:cs="SimSun"/>
                <w:sz w:val="24"/>
                <w:szCs w:val="24"/>
                <w:spacing w:val="-2"/>
              </w:rPr>
              <w:t>建设项目开工日</w:t>
            </w:r>
            <w:r>
              <w:rPr>
                <w:rFonts w:ascii="SimSun" w:hAnsi="SimSun" w:eastAsia="SimSun" w:cs="SimSun"/>
                <w:sz w:val="24"/>
                <w:szCs w:val="24"/>
                <w:spacing w:val="1"/>
              </w:rPr>
              <w:t> </w:t>
            </w:r>
            <w:r>
              <w:rPr>
                <w:rFonts w:ascii="SimSun" w:hAnsi="SimSun" w:eastAsia="SimSun" w:cs="SimSun"/>
                <w:sz w:val="24"/>
                <w:szCs w:val="24"/>
              </w:rPr>
              <w:t>期</w:t>
            </w:r>
          </w:p>
        </w:tc>
        <w:tc>
          <w:tcPr>
            <w:tcW w:w="2897" w:type="dxa"/>
            <w:vAlign w:val="top"/>
            <w:gridSpan w:val="4"/>
          </w:tcPr>
          <w:p>
            <w:pPr>
              <w:ind w:firstLine="1060"/>
              <w:spacing w:before="238"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2018.05</w:t>
            </w:r>
          </w:p>
        </w:tc>
      </w:tr>
      <w:tr>
        <w:trPr>
          <w:trHeight w:val="461" w:hRule="atLeast"/>
        </w:trPr>
        <w:tc>
          <w:tcPr>
            <w:tcW w:w="1563" w:type="dxa"/>
            <w:vAlign w:val="top"/>
          </w:tcPr>
          <w:p>
            <w:pPr>
              <w:ind w:firstLine="74"/>
              <w:spacing w:before="113" w:line="184" w:lineRule="auto"/>
              <w:rPr>
                <w:rFonts w:ascii="SimSun" w:hAnsi="SimSun" w:eastAsia="SimSun" w:cs="SimSun"/>
                <w:sz w:val="24"/>
                <w:szCs w:val="24"/>
              </w:rPr>
            </w:pPr>
            <w:r>
              <w:rPr>
                <w:rFonts w:ascii="SimSun" w:hAnsi="SimSun" w:eastAsia="SimSun" w:cs="SimSun"/>
                <w:sz w:val="24"/>
                <w:szCs w:val="24"/>
                <w:spacing w:val="-3"/>
              </w:rPr>
              <w:t>实际生产能力</w:t>
            </w:r>
          </w:p>
        </w:tc>
        <w:tc>
          <w:tcPr>
            <w:tcW w:w="2974" w:type="dxa"/>
            <w:vAlign w:val="top"/>
            <w:gridSpan w:val="3"/>
          </w:tcPr>
          <w:p>
            <w:pPr>
              <w:ind w:firstLine="1451"/>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722" w:type="dxa"/>
            <w:vAlign w:val="top"/>
            <w:gridSpan w:val="3"/>
          </w:tcPr>
          <w:p>
            <w:pPr>
              <w:ind w:firstLine="29"/>
              <w:spacing w:before="113" w:line="184" w:lineRule="auto"/>
              <w:rPr>
                <w:rFonts w:ascii="SimSun" w:hAnsi="SimSun" w:eastAsia="SimSun" w:cs="SimSun"/>
                <w:sz w:val="24"/>
                <w:szCs w:val="24"/>
              </w:rPr>
            </w:pPr>
            <w:r>
              <w:rPr>
                <w:rFonts w:ascii="SimSun" w:hAnsi="SimSun" w:eastAsia="SimSun" w:cs="SimSun"/>
                <w:sz w:val="24"/>
                <w:szCs w:val="24"/>
                <w:spacing w:val="-2"/>
              </w:rPr>
              <w:t>投入试运行日期</w:t>
            </w:r>
          </w:p>
        </w:tc>
        <w:tc>
          <w:tcPr>
            <w:tcW w:w="2897" w:type="dxa"/>
            <w:vAlign w:val="top"/>
            <w:gridSpan w:val="4"/>
          </w:tcPr>
          <w:p>
            <w:pPr>
              <w:ind w:firstLine="1060"/>
              <w:spacing w:before="154"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2020.07</w:t>
            </w:r>
          </w:p>
        </w:tc>
      </w:tr>
    </w:tbl>
    <w:p>
      <w:pPr>
        <w:rPr>
          <w:rFonts w:ascii="SimSun"/>
          <w:sz w:val="21"/>
        </w:rPr>
      </w:pPr>
      <w:r/>
    </w:p>
    <w:p>
      <w:pPr>
        <w:sectPr>
          <w:footerReference w:type="default" r:id="rId2"/>
          <w:pgSz w:w="11906" w:h="16839"/>
          <w:pgMar w:top="1431" w:right="1287" w:bottom="1147" w:left="1457" w:header="0" w:footer="1004" w:gutter="0"/>
        </w:sectPr>
        <w:rPr/>
      </w:pPr>
    </w:p>
    <w:tbl>
      <w:tblPr>
        <w:tblStyle w:val="2"/>
        <w:tblW w:w="91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3"/>
        <w:gridCol w:w="7593"/>
      </w:tblGrid>
      <w:tr>
        <w:trPr>
          <w:trHeight w:val="14057" w:hRule="atLeast"/>
        </w:trPr>
        <w:tc>
          <w:tcPr>
            <w:tcW w:w="1563" w:type="dxa"/>
            <w:vAlign w:val="top"/>
          </w:tcPr>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72"/>
              <w:spacing w:before="78" w:line="184" w:lineRule="auto"/>
              <w:rPr>
                <w:rFonts w:ascii="SimSun" w:hAnsi="SimSun" w:eastAsia="SimSun" w:cs="SimSun"/>
                <w:sz w:val="24"/>
                <w:szCs w:val="24"/>
              </w:rPr>
            </w:pPr>
            <w:r>
              <w:rPr>
                <w:rFonts w:ascii="SimSun" w:hAnsi="SimSun" w:eastAsia="SimSun" w:cs="SimSun"/>
                <w:sz w:val="24"/>
                <w:szCs w:val="24"/>
                <w:spacing w:val="-3"/>
              </w:rPr>
              <w:t>项目建设过程</w:t>
            </w:r>
          </w:p>
          <w:p>
            <w:pPr>
              <w:ind w:firstLine="73"/>
              <w:spacing w:before="72" w:line="184" w:lineRule="auto"/>
              <w:rPr>
                <w:rFonts w:ascii="SimSun" w:hAnsi="SimSun" w:eastAsia="SimSun" w:cs="SimSun"/>
                <w:sz w:val="24"/>
                <w:szCs w:val="24"/>
              </w:rPr>
            </w:pPr>
            <w:r>
              <w:rPr>
                <w:rFonts w:ascii="SimSun" w:hAnsi="SimSun" w:eastAsia="SimSun" w:cs="SimSun"/>
                <w:sz w:val="24"/>
                <w:szCs w:val="24"/>
                <w:spacing w:val="-3"/>
              </w:rPr>
              <w:t>简述（项目立</w:t>
            </w:r>
          </w:p>
          <w:p>
            <w:pPr>
              <w:ind w:firstLine="127"/>
              <w:spacing w:before="72" w:line="184" w:lineRule="auto"/>
              <w:rPr>
                <w:rFonts w:ascii="SimSun" w:hAnsi="SimSun" w:eastAsia="SimSun" w:cs="SimSun"/>
                <w:sz w:val="24"/>
                <w:szCs w:val="24"/>
              </w:rPr>
            </w:pPr>
            <w:r>
              <w:rPr>
                <w:rFonts w:ascii="SimSun" w:hAnsi="SimSun" w:eastAsia="SimSun" w:cs="SimSun"/>
                <w:sz w:val="24"/>
                <w:szCs w:val="24"/>
                <w:spacing w:val="-3"/>
              </w:rPr>
              <w:t>项</w:t>
            </w:r>
            <w:r>
              <w:rPr>
                <w:rFonts w:ascii="Times New Roman" w:hAnsi="Times New Roman" w:eastAsia="Times New Roman" w:cs="Times New Roman"/>
                <w:sz w:val="24"/>
                <w:szCs w:val="24"/>
                <w:spacing w:val="-3"/>
              </w:rPr>
              <w:t>~</w:t>
            </w:r>
            <w:r>
              <w:rPr>
                <w:rFonts w:ascii="SimSun" w:hAnsi="SimSun" w:eastAsia="SimSun" w:cs="SimSun"/>
                <w:sz w:val="24"/>
                <w:szCs w:val="24"/>
                <w:spacing w:val="-3"/>
              </w:rPr>
              <w:t>试运行）</w:t>
            </w:r>
          </w:p>
        </w:tc>
        <w:tc>
          <w:tcPr>
            <w:tcW w:w="7593" w:type="dxa"/>
            <w:vAlign w:val="top"/>
          </w:tcPr>
          <w:p>
            <w:pPr>
              <w:ind w:left="16" w:right="2" w:firstLine="484"/>
              <w:spacing w:before="120" w:line="360" w:lineRule="auto"/>
              <w:rPr>
                <w:rFonts w:ascii="SimSun" w:hAnsi="SimSun" w:eastAsia="SimSun" w:cs="SimSun"/>
                <w:sz w:val="24"/>
                <w:szCs w:val="24"/>
              </w:rPr>
            </w:pPr>
            <w:r>
              <w:rPr>
                <w:rFonts w:ascii="SimSun" w:hAnsi="SimSun" w:eastAsia="SimSun" w:cs="SimSun"/>
                <w:sz w:val="24"/>
                <w:szCs w:val="24"/>
                <w:spacing w:val="2"/>
              </w:rPr>
              <w:t>皖投尊府项目</w:t>
            </w:r>
            <w:r>
              <w:rPr>
                <w:rFonts w:ascii="SimSun" w:hAnsi="SimSun" w:eastAsia="SimSun" w:cs="SimSun"/>
                <w:sz w:val="24"/>
                <w:szCs w:val="24"/>
                <w:spacing w:val="-39"/>
              </w:rPr>
              <w:t> </w:t>
            </w:r>
            <w:r>
              <w:rPr>
                <w:rFonts w:ascii="Times New Roman" w:hAnsi="Times New Roman" w:eastAsia="Times New Roman" w:cs="Times New Roman"/>
                <w:sz w:val="24"/>
                <w:szCs w:val="24"/>
                <w:spacing w:val="2"/>
              </w:rPr>
              <w:t>SH-01</w:t>
            </w:r>
            <w:r>
              <w:rPr>
                <w:rFonts w:ascii="Times New Roman" w:hAnsi="Times New Roman" w:eastAsia="Times New Roman" w:cs="Times New Roman"/>
                <w:sz w:val="24"/>
                <w:szCs w:val="24"/>
                <w:spacing w:val="14"/>
              </w:rPr>
              <w:t> </w:t>
            </w:r>
            <w:r>
              <w:rPr>
                <w:rFonts w:ascii="SimSun" w:hAnsi="SimSun" w:eastAsia="SimSun" w:cs="SimSun"/>
                <w:sz w:val="24"/>
                <w:szCs w:val="24"/>
                <w:spacing w:val="2"/>
              </w:rPr>
              <w:t>地块位于西堤路东侧，人民路北侧，解放大街</w:t>
            </w:r>
            <w:r>
              <w:rPr>
                <w:rFonts w:ascii="SimSun" w:hAnsi="SimSun" w:eastAsia="SimSun" w:cs="SimSun"/>
                <w:sz w:val="24"/>
                <w:szCs w:val="24"/>
              </w:rPr>
              <w:t> </w:t>
            </w:r>
            <w:r>
              <w:rPr>
                <w:rFonts w:ascii="SimSun" w:hAnsi="SimSun" w:eastAsia="SimSun" w:cs="SimSun"/>
                <w:sz w:val="24"/>
                <w:szCs w:val="24"/>
                <w:spacing w:val="-8"/>
              </w:rPr>
              <w:t>西侧，人民巷南侧；</w:t>
            </w:r>
            <w:r>
              <w:rPr>
                <w:rFonts w:ascii="SimSun" w:hAnsi="SimSun" w:eastAsia="SimSun" w:cs="SimSun"/>
                <w:sz w:val="24"/>
                <w:szCs w:val="24"/>
                <w:spacing w:val="62"/>
              </w:rPr>
              <w:t> </w:t>
            </w:r>
            <w:r>
              <w:rPr>
                <w:rFonts w:ascii="Times New Roman" w:hAnsi="Times New Roman" w:eastAsia="Times New Roman" w:cs="Times New Roman"/>
                <w:sz w:val="24"/>
                <w:szCs w:val="24"/>
                <w:spacing w:val="-8"/>
              </w:rPr>
              <w:t>SH-02</w:t>
            </w:r>
            <w:r>
              <w:rPr>
                <w:rFonts w:ascii="Times New Roman" w:hAnsi="Times New Roman" w:eastAsia="Times New Roman" w:cs="Times New Roman"/>
                <w:sz w:val="24"/>
                <w:szCs w:val="24"/>
                <w:spacing w:val="12"/>
              </w:rPr>
              <w:t> </w:t>
            </w:r>
            <w:r>
              <w:rPr>
                <w:rFonts w:ascii="SimSun" w:hAnsi="SimSun" w:eastAsia="SimSun" w:cs="SimSun"/>
                <w:sz w:val="24"/>
                <w:szCs w:val="24"/>
                <w:spacing w:val="-8"/>
              </w:rPr>
              <w:t>地块位于解放大街东侧，人民路北侧，城中路</w:t>
            </w:r>
            <w:r>
              <w:rPr>
                <w:rFonts w:ascii="SimSun" w:hAnsi="SimSun" w:eastAsia="SimSun" w:cs="SimSun"/>
                <w:sz w:val="24"/>
                <w:szCs w:val="24"/>
              </w:rPr>
              <w:t> </w:t>
            </w:r>
            <w:r>
              <w:rPr>
                <w:rFonts w:ascii="SimSun" w:hAnsi="SimSun" w:eastAsia="SimSun" w:cs="SimSun"/>
                <w:sz w:val="24"/>
                <w:szCs w:val="24"/>
                <w:spacing w:val="-7"/>
              </w:rPr>
              <w:t>西侧，人民巷南侧，由安徽皖投置业（临泉）</w:t>
            </w:r>
            <w:r>
              <w:rPr>
                <w:rFonts w:ascii="SimSun" w:hAnsi="SimSun" w:eastAsia="SimSun" w:cs="SimSun"/>
                <w:sz w:val="24"/>
                <w:szCs w:val="24"/>
                <w:spacing w:val="-8"/>
              </w:rPr>
              <w:t> </w:t>
            </w:r>
            <w:r>
              <w:rPr>
                <w:rFonts w:ascii="SimSun" w:hAnsi="SimSun" w:eastAsia="SimSun" w:cs="SimSun"/>
                <w:sz w:val="24"/>
                <w:szCs w:val="24"/>
                <w:spacing w:val="-7"/>
              </w:rPr>
              <w:t>有限责任公司投资建设，项</w:t>
            </w:r>
            <w:r>
              <w:rPr>
                <w:rFonts w:ascii="SimSun" w:hAnsi="SimSun" w:eastAsia="SimSun" w:cs="SimSun"/>
                <w:sz w:val="24"/>
                <w:szCs w:val="24"/>
              </w:rPr>
              <w:t> </w:t>
            </w:r>
            <w:r>
              <w:rPr>
                <w:rFonts w:ascii="SimSun" w:hAnsi="SimSun" w:eastAsia="SimSun" w:cs="SimSun"/>
                <w:sz w:val="24"/>
                <w:szCs w:val="24"/>
                <w:spacing w:val="-3"/>
              </w:rPr>
              <w:t>目总用地面积</w:t>
            </w:r>
            <w:r>
              <w:rPr>
                <w:rFonts w:ascii="SimSun" w:hAnsi="SimSun" w:eastAsia="SimSun" w:cs="SimSun"/>
                <w:sz w:val="24"/>
                <w:szCs w:val="24"/>
                <w:spacing w:val="-31"/>
              </w:rPr>
              <w:t> </w:t>
            </w:r>
            <w:r>
              <w:rPr>
                <w:rFonts w:ascii="Times New Roman" w:hAnsi="Times New Roman" w:eastAsia="Times New Roman" w:cs="Times New Roman"/>
                <w:sz w:val="24"/>
                <w:szCs w:val="24"/>
                <w:spacing w:val="-3"/>
              </w:rPr>
              <w:t>120652.84m</w:t>
            </w:r>
            <w:r>
              <w:rPr>
                <w:rFonts w:ascii="Times New Roman" w:hAnsi="Times New Roman" w:eastAsia="Times New Roman" w:cs="Times New Roman"/>
                <w:sz w:val="16"/>
                <w:szCs w:val="16"/>
                <w:spacing w:val="-3"/>
                <w:position w:val="7"/>
              </w:rPr>
              <w:t>2</w:t>
            </w:r>
            <w:r>
              <w:rPr>
                <w:rFonts w:ascii="Times New Roman" w:hAnsi="Times New Roman" w:eastAsia="Times New Roman" w:cs="Times New Roman"/>
                <w:sz w:val="16"/>
                <w:szCs w:val="16"/>
                <w:spacing w:val="-39"/>
                <w:position w:val="7"/>
              </w:rPr>
              <w:t> </w:t>
            </w:r>
            <w:r>
              <w:rPr>
                <w:rFonts w:ascii="SimSun" w:hAnsi="SimSun" w:eastAsia="SimSun" w:cs="SimSun"/>
                <w:sz w:val="24"/>
                <w:szCs w:val="24"/>
                <w:spacing w:val="-3"/>
              </w:rPr>
              <w:t>（约</w:t>
            </w:r>
            <w:r>
              <w:rPr>
                <w:rFonts w:ascii="SimSun" w:hAnsi="SimSun" w:eastAsia="SimSun" w:cs="SimSun"/>
                <w:sz w:val="24"/>
                <w:szCs w:val="24"/>
                <w:spacing w:val="-32"/>
              </w:rPr>
              <w:t> </w:t>
            </w:r>
            <w:r>
              <w:rPr>
                <w:rFonts w:ascii="Times New Roman" w:hAnsi="Times New Roman" w:eastAsia="Times New Roman" w:cs="Times New Roman"/>
                <w:sz w:val="24"/>
                <w:szCs w:val="24"/>
                <w:spacing w:val="-3"/>
              </w:rPr>
              <w:t>180.98</w:t>
            </w:r>
            <w:r>
              <w:rPr>
                <w:rFonts w:ascii="Times New Roman" w:hAnsi="Times New Roman" w:eastAsia="Times New Roman" w:cs="Times New Roman"/>
                <w:sz w:val="24"/>
                <w:szCs w:val="24"/>
                <w:spacing w:val="9"/>
                <w:w w:val="101"/>
              </w:rPr>
              <w:t> </w:t>
            </w:r>
            <w:r>
              <w:rPr>
                <w:rFonts w:ascii="SimSun" w:hAnsi="SimSun" w:eastAsia="SimSun" w:cs="SimSun"/>
                <w:sz w:val="24"/>
                <w:szCs w:val="24"/>
                <w:spacing w:val="-3"/>
              </w:rPr>
              <w:t>亩</w:t>
            </w:r>
            <w:r>
              <w:rPr>
                <w:rFonts w:ascii="SimSun" w:hAnsi="SimSun" w:eastAsia="SimSun" w:cs="SimSun"/>
                <w:sz w:val="24"/>
                <w:szCs w:val="24"/>
                <w:spacing w:val="-74"/>
              </w:rPr>
              <w:t>）</w:t>
            </w:r>
            <w:r>
              <w:rPr>
                <w:rFonts w:ascii="SimSun" w:hAnsi="SimSun" w:eastAsia="SimSun" w:cs="SimSun"/>
                <w:sz w:val="24"/>
                <w:szCs w:val="24"/>
                <w:spacing w:val="35"/>
              </w:rPr>
              <w:t> </w:t>
            </w:r>
            <w:r>
              <w:rPr>
                <w:rFonts w:ascii="SimSun" w:hAnsi="SimSun" w:eastAsia="SimSun" w:cs="SimSun"/>
                <w:sz w:val="24"/>
                <w:szCs w:val="24"/>
                <w:spacing w:val="-74"/>
              </w:rPr>
              <w:t>，</w:t>
            </w:r>
            <w:r>
              <w:rPr>
                <w:rFonts w:ascii="SimSun" w:hAnsi="SimSun" w:eastAsia="SimSun" w:cs="SimSun"/>
                <w:sz w:val="24"/>
                <w:szCs w:val="24"/>
                <w:spacing w:val="-3"/>
              </w:rPr>
              <w:t>总建筑面积</w:t>
            </w:r>
            <w:r>
              <w:rPr>
                <w:rFonts w:ascii="SimSun" w:hAnsi="SimSun" w:eastAsia="SimSun" w:cs="SimSun"/>
                <w:sz w:val="24"/>
                <w:szCs w:val="24"/>
                <w:spacing w:val="-55"/>
              </w:rPr>
              <w:t> </w:t>
            </w:r>
            <w:r>
              <w:rPr>
                <w:rFonts w:ascii="Times New Roman" w:hAnsi="Times New Roman" w:eastAsia="Times New Roman" w:cs="Times New Roman"/>
                <w:sz w:val="24"/>
                <w:szCs w:val="24"/>
                <w:spacing w:val="-3"/>
              </w:rPr>
              <w:t>243401.</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3"/>
              </w:rPr>
              <w:t>11m</w:t>
            </w:r>
            <w:r>
              <w:rPr>
                <w:rFonts w:ascii="Times New Roman" w:hAnsi="Times New Roman" w:eastAsia="Times New Roman" w:cs="Times New Roman"/>
                <w:sz w:val="16"/>
                <w:szCs w:val="16"/>
                <w:spacing w:val="-3"/>
                <w:position w:val="7"/>
              </w:rPr>
              <w:t>2</w:t>
            </w:r>
            <w:r>
              <w:rPr>
                <w:rFonts w:ascii="SimSun" w:hAnsi="SimSun" w:eastAsia="SimSun" w:cs="SimSun"/>
                <w:sz w:val="24"/>
                <w:szCs w:val="24"/>
                <w:spacing w:val="-3"/>
              </w:rPr>
              <w:t>。</w:t>
            </w:r>
          </w:p>
          <w:p>
            <w:pPr>
              <w:ind w:firstLine="496"/>
              <w:spacing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color w:val="FF0000"/>
                <w:spacing w:val="-6"/>
              </w:rPr>
              <w:t>SH-01</w:t>
            </w:r>
            <w:r>
              <w:rPr>
                <w:rFonts w:ascii="Times New Roman" w:hAnsi="Times New Roman" w:eastAsia="Times New Roman" w:cs="Times New Roman"/>
                <w:sz w:val="24"/>
                <w:szCs w:val="24"/>
                <w:color w:val="FF0000"/>
                <w:spacing w:val="-2"/>
              </w:rPr>
              <w:t> </w:t>
            </w:r>
            <w:r>
              <w:rPr>
                <w:rFonts w:ascii="SimSun" w:hAnsi="SimSun" w:eastAsia="SimSun" w:cs="SimSun"/>
                <w:sz w:val="24"/>
                <w:szCs w:val="24"/>
                <w:color w:val="FF0000"/>
                <w:spacing w:val="-6"/>
              </w:rPr>
              <w:t>地块占地</w:t>
            </w:r>
            <w:r>
              <w:rPr>
                <w:rFonts w:ascii="SimSun" w:hAnsi="SimSun" w:eastAsia="SimSun" w:cs="SimSun"/>
                <w:sz w:val="24"/>
                <w:szCs w:val="24"/>
                <w:color w:val="FF0000"/>
                <w:spacing w:val="-59"/>
              </w:rPr>
              <w:t> </w:t>
            </w:r>
            <w:r>
              <w:rPr>
                <w:rFonts w:ascii="Times New Roman" w:hAnsi="Times New Roman" w:eastAsia="Times New Roman" w:cs="Times New Roman"/>
                <w:sz w:val="24"/>
                <w:szCs w:val="24"/>
                <w:color w:val="FF0000"/>
                <w:spacing w:val="-6"/>
              </w:rPr>
              <w:t>63091.02</w:t>
            </w:r>
            <w:r>
              <w:rPr>
                <w:rFonts w:ascii="Times New Roman" w:hAnsi="Times New Roman" w:eastAsia="Times New Roman" w:cs="Times New Roman"/>
                <w:sz w:val="24"/>
                <w:szCs w:val="24"/>
                <w:color w:val="FF0000"/>
                <w:spacing w:val="-1"/>
              </w:rPr>
              <w:t> </w:t>
            </w:r>
            <w:r>
              <w:rPr>
                <w:rFonts w:ascii="SimSun" w:hAnsi="SimSun" w:eastAsia="SimSun" w:cs="SimSun"/>
                <w:sz w:val="24"/>
                <w:szCs w:val="24"/>
                <w:color w:val="FF0000"/>
                <w:spacing w:val="-6"/>
              </w:rPr>
              <w:t>平方米（约</w:t>
            </w:r>
            <w:r>
              <w:rPr>
                <w:rFonts w:ascii="SimSun" w:hAnsi="SimSun" w:eastAsia="SimSun" w:cs="SimSun"/>
                <w:sz w:val="24"/>
                <w:szCs w:val="24"/>
                <w:color w:val="FF0000"/>
                <w:spacing w:val="-60"/>
              </w:rPr>
              <w:t> </w:t>
            </w:r>
            <w:r>
              <w:rPr>
                <w:rFonts w:ascii="Times New Roman" w:hAnsi="Times New Roman" w:eastAsia="Times New Roman" w:cs="Times New Roman"/>
                <w:sz w:val="24"/>
                <w:szCs w:val="24"/>
                <w:color w:val="FF0000"/>
                <w:spacing w:val="-6"/>
              </w:rPr>
              <w:t>94.64</w:t>
            </w:r>
            <w:r>
              <w:rPr>
                <w:rFonts w:ascii="Times New Roman" w:hAnsi="Times New Roman" w:eastAsia="Times New Roman" w:cs="Times New Roman"/>
                <w:sz w:val="24"/>
                <w:szCs w:val="24"/>
                <w:color w:val="FF0000"/>
              </w:rPr>
              <w:t> </w:t>
            </w:r>
            <w:r>
              <w:rPr>
                <w:rFonts w:ascii="SimSun" w:hAnsi="SimSun" w:eastAsia="SimSun" w:cs="SimSun"/>
                <w:sz w:val="24"/>
                <w:szCs w:val="24"/>
                <w:color w:val="FF0000"/>
                <w:spacing w:val="-6"/>
              </w:rPr>
              <w:t>亩</w:t>
            </w:r>
            <w:r>
              <w:rPr>
                <w:rFonts w:ascii="SimSun" w:hAnsi="SimSun" w:eastAsia="SimSun" w:cs="SimSun"/>
                <w:sz w:val="24"/>
                <w:szCs w:val="24"/>
                <w:color w:val="FF0000"/>
                <w:spacing w:val="-100"/>
              </w:rPr>
              <w:t>），</w:t>
            </w:r>
            <w:r>
              <w:rPr>
                <w:rFonts w:ascii="SimSun" w:hAnsi="SimSun" w:eastAsia="SimSun" w:cs="SimSun"/>
                <w:sz w:val="24"/>
                <w:szCs w:val="24"/>
                <w:color w:val="FF0000"/>
                <w:spacing w:val="-6"/>
              </w:rPr>
              <w:t>总建筑面积</w:t>
            </w:r>
            <w:r>
              <w:rPr>
                <w:rFonts w:ascii="SimSun" w:hAnsi="SimSun" w:eastAsia="SimSun" w:cs="SimSun"/>
                <w:sz w:val="24"/>
                <w:szCs w:val="24"/>
                <w:color w:val="FF0000"/>
                <w:spacing w:val="-42"/>
              </w:rPr>
              <w:t> </w:t>
            </w:r>
            <w:r>
              <w:rPr>
                <w:rFonts w:ascii="Times New Roman" w:hAnsi="Times New Roman" w:eastAsia="Times New Roman" w:cs="Times New Roman"/>
                <w:sz w:val="24"/>
                <w:szCs w:val="24"/>
                <w:color w:val="FF0000"/>
                <w:spacing w:val="-6"/>
              </w:rPr>
              <w:t>122998.25</w:t>
            </w:r>
          </w:p>
          <w:p>
            <w:pPr>
              <w:ind w:firstLine="9"/>
              <w:spacing w:before="202" w:line="184" w:lineRule="auto"/>
              <w:rPr>
                <w:rFonts w:ascii="SimSun" w:hAnsi="SimSun" w:eastAsia="SimSun" w:cs="SimSun"/>
                <w:sz w:val="24"/>
                <w:szCs w:val="24"/>
              </w:rPr>
            </w:pPr>
            <w:r>
              <w:rPr>
                <w:rFonts w:ascii="SimSun" w:hAnsi="SimSun" w:eastAsia="SimSun" w:cs="SimSun"/>
                <w:sz w:val="24"/>
                <w:szCs w:val="24"/>
                <w:color w:val="FF0000"/>
                <w:spacing w:val="-2"/>
              </w:rPr>
              <w:t>平方米，地上建筑面积</w:t>
            </w:r>
            <w:r>
              <w:rPr>
                <w:rFonts w:ascii="SimSun" w:hAnsi="SimSun" w:eastAsia="SimSun" w:cs="SimSun"/>
                <w:sz w:val="24"/>
                <w:szCs w:val="24"/>
                <w:color w:val="FF0000"/>
                <w:spacing w:val="-13"/>
              </w:rPr>
              <w:t> </w:t>
            </w:r>
            <w:r>
              <w:rPr>
                <w:rFonts w:ascii="Times New Roman" w:hAnsi="Times New Roman" w:eastAsia="Times New Roman" w:cs="Times New Roman"/>
                <w:sz w:val="24"/>
                <w:szCs w:val="24"/>
                <w:color w:val="FF0000"/>
                <w:spacing w:val="-2"/>
              </w:rPr>
              <w:t>101566.615</w:t>
            </w:r>
            <w:r>
              <w:rPr>
                <w:rFonts w:ascii="Times New Roman" w:hAnsi="Times New Roman" w:eastAsia="Times New Roman" w:cs="Times New Roman"/>
                <w:sz w:val="24"/>
                <w:szCs w:val="24"/>
                <w:color w:val="FF0000"/>
                <w:spacing w:val="9"/>
              </w:rPr>
              <w:t> </w:t>
            </w:r>
            <w:r>
              <w:rPr>
                <w:rFonts w:ascii="SimSun" w:hAnsi="SimSun" w:eastAsia="SimSun" w:cs="SimSun"/>
                <w:sz w:val="24"/>
                <w:szCs w:val="24"/>
                <w:color w:val="FF0000"/>
                <w:spacing w:val="-2"/>
              </w:rPr>
              <w:t>平方米，包括住宅面积</w:t>
            </w:r>
            <w:r>
              <w:rPr>
                <w:rFonts w:ascii="SimSun" w:hAnsi="SimSun" w:eastAsia="SimSun" w:cs="SimSun"/>
                <w:sz w:val="24"/>
                <w:szCs w:val="24"/>
                <w:color w:val="FF0000"/>
                <w:spacing w:val="-30"/>
              </w:rPr>
              <w:t> </w:t>
            </w:r>
            <w:r>
              <w:rPr>
                <w:rFonts w:ascii="Times New Roman" w:hAnsi="Times New Roman" w:eastAsia="Times New Roman" w:cs="Times New Roman"/>
                <w:sz w:val="24"/>
                <w:szCs w:val="24"/>
                <w:color w:val="FF0000"/>
                <w:spacing w:val="-2"/>
              </w:rPr>
              <w:t>100257.215</w:t>
            </w:r>
            <w:r>
              <w:rPr>
                <w:rFonts w:ascii="Times New Roman" w:hAnsi="Times New Roman" w:eastAsia="Times New Roman" w:cs="Times New Roman"/>
                <w:sz w:val="24"/>
                <w:szCs w:val="24"/>
                <w:color w:val="FF0000"/>
                <w:spacing w:val="9"/>
              </w:rPr>
              <w:t> </w:t>
            </w:r>
            <w:r>
              <w:rPr>
                <w:rFonts w:ascii="SimSun" w:hAnsi="SimSun" w:eastAsia="SimSun" w:cs="SimSun"/>
                <w:sz w:val="24"/>
                <w:szCs w:val="24"/>
                <w:color w:val="FF0000"/>
                <w:spacing w:val="-2"/>
              </w:rPr>
              <w:t>平</w:t>
            </w:r>
          </w:p>
          <w:p>
            <w:pPr>
              <w:ind w:firstLine="11"/>
              <w:spacing w:before="228" w:line="184" w:lineRule="auto"/>
              <w:rPr>
                <w:rFonts w:ascii="SimSun" w:hAnsi="SimSun" w:eastAsia="SimSun" w:cs="SimSun"/>
                <w:sz w:val="24"/>
                <w:szCs w:val="24"/>
              </w:rPr>
            </w:pPr>
            <w:r>
              <w:rPr>
                <w:rFonts w:ascii="SimSun" w:hAnsi="SimSun" w:eastAsia="SimSun" w:cs="SimSun"/>
                <w:sz w:val="24"/>
                <w:szCs w:val="24"/>
                <w:color w:val="FF0000"/>
                <w:spacing w:val="-11"/>
              </w:rPr>
              <w:t>方米，物业用房</w:t>
            </w:r>
            <w:r>
              <w:rPr>
                <w:rFonts w:ascii="SimSun" w:hAnsi="SimSun" w:eastAsia="SimSun" w:cs="SimSun"/>
                <w:sz w:val="24"/>
                <w:szCs w:val="24"/>
                <w:color w:val="FF0000"/>
                <w:spacing w:val="-30"/>
              </w:rPr>
              <w:t> </w:t>
            </w:r>
            <w:r>
              <w:rPr>
                <w:rFonts w:ascii="Times New Roman" w:hAnsi="Times New Roman" w:eastAsia="Times New Roman" w:cs="Times New Roman"/>
                <w:sz w:val="24"/>
                <w:szCs w:val="24"/>
                <w:color w:val="FF0000"/>
                <w:spacing w:val="-11"/>
              </w:rPr>
              <w:t>411.8</w:t>
            </w:r>
            <w:r>
              <w:rPr>
                <w:rFonts w:ascii="Times New Roman" w:hAnsi="Times New Roman" w:eastAsia="Times New Roman" w:cs="Times New Roman"/>
                <w:sz w:val="24"/>
                <w:szCs w:val="24"/>
                <w:color w:val="FF0000"/>
                <w:spacing w:val="8"/>
              </w:rPr>
              <w:t> </w:t>
            </w:r>
            <w:r>
              <w:rPr>
                <w:rFonts w:ascii="SimSun" w:hAnsi="SimSun" w:eastAsia="SimSun" w:cs="SimSun"/>
                <w:sz w:val="24"/>
                <w:szCs w:val="24"/>
                <w:color w:val="FF0000"/>
                <w:spacing w:val="-11"/>
              </w:rPr>
              <w:t>平方米，消防控制室</w:t>
            </w:r>
            <w:r>
              <w:rPr>
                <w:rFonts w:ascii="SimSun" w:hAnsi="SimSun" w:eastAsia="SimSun" w:cs="SimSun"/>
                <w:sz w:val="24"/>
                <w:szCs w:val="24"/>
                <w:color w:val="FF0000"/>
                <w:spacing w:val="-49"/>
              </w:rPr>
              <w:t> </w:t>
            </w:r>
            <w:r>
              <w:rPr>
                <w:rFonts w:ascii="Times New Roman" w:hAnsi="Times New Roman" w:eastAsia="Times New Roman" w:cs="Times New Roman"/>
                <w:sz w:val="24"/>
                <w:szCs w:val="24"/>
                <w:color w:val="FF0000"/>
                <w:spacing w:val="-11"/>
              </w:rPr>
              <w:t>54.42</w:t>
            </w:r>
            <w:r>
              <w:rPr>
                <w:rFonts w:ascii="Times New Roman" w:hAnsi="Times New Roman" w:eastAsia="Times New Roman" w:cs="Times New Roman"/>
                <w:sz w:val="24"/>
                <w:szCs w:val="24"/>
                <w:color w:val="FF0000"/>
                <w:spacing w:val="7"/>
                <w:w w:val="101"/>
              </w:rPr>
              <w:t> </w:t>
            </w:r>
            <w:r>
              <w:rPr>
                <w:rFonts w:ascii="SimSun" w:hAnsi="SimSun" w:eastAsia="SimSun" w:cs="SimSun"/>
                <w:sz w:val="24"/>
                <w:szCs w:val="24"/>
                <w:color w:val="FF0000"/>
                <w:spacing w:val="-11"/>
              </w:rPr>
              <w:t>平方米，公厕</w:t>
            </w:r>
            <w:r>
              <w:rPr>
                <w:rFonts w:ascii="SimSun" w:hAnsi="SimSun" w:eastAsia="SimSun" w:cs="SimSun"/>
                <w:sz w:val="24"/>
                <w:szCs w:val="24"/>
                <w:color w:val="FF0000"/>
                <w:spacing w:val="-50"/>
              </w:rPr>
              <w:t> </w:t>
            </w:r>
            <w:r>
              <w:rPr>
                <w:rFonts w:ascii="Times New Roman" w:hAnsi="Times New Roman" w:eastAsia="Times New Roman" w:cs="Times New Roman"/>
                <w:sz w:val="24"/>
                <w:szCs w:val="24"/>
                <w:color w:val="FF0000"/>
                <w:spacing w:val="-11"/>
              </w:rPr>
              <w:t>60</w:t>
            </w:r>
            <w:r>
              <w:rPr>
                <w:rFonts w:ascii="Times New Roman" w:hAnsi="Times New Roman" w:eastAsia="Times New Roman" w:cs="Times New Roman"/>
                <w:sz w:val="24"/>
                <w:szCs w:val="24"/>
                <w:color w:val="FF0000"/>
                <w:spacing w:val="7"/>
                <w:w w:val="101"/>
              </w:rPr>
              <w:t> </w:t>
            </w:r>
            <w:r>
              <w:rPr>
                <w:rFonts w:ascii="SimSun" w:hAnsi="SimSun" w:eastAsia="SimSun" w:cs="SimSun"/>
                <w:sz w:val="24"/>
                <w:szCs w:val="24"/>
                <w:color w:val="FF0000"/>
                <w:spacing w:val="-11"/>
              </w:rPr>
              <w:t>平方米，</w:t>
            </w:r>
          </w:p>
          <w:p>
            <w:pPr>
              <w:ind w:firstLine="10"/>
              <w:spacing w:before="228" w:line="184" w:lineRule="auto"/>
              <w:rPr>
                <w:rFonts w:ascii="Times New Roman" w:hAnsi="Times New Roman" w:eastAsia="Times New Roman" w:cs="Times New Roman"/>
                <w:sz w:val="24"/>
                <w:szCs w:val="24"/>
              </w:rPr>
            </w:pPr>
            <w:r>
              <w:rPr>
                <w:rFonts w:ascii="SimSun" w:hAnsi="SimSun" w:eastAsia="SimSun" w:cs="SimSun"/>
                <w:sz w:val="24"/>
                <w:szCs w:val="24"/>
                <w:color w:val="FF0000"/>
                <w:spacing w:val="-8"/>
              </w:rPr>
              <w:t>配电室</w:t>
            </w:r>
            <w:r>
              <w:rPr>
                <w:rFonts w:ascii="SimSun" w:hAnsi="SimSun" w:eastAsia="SimSun" w:cs="SimSun"/>
                <w:sz w:val="24"/>
                <w:szCs w:val="24"/>
                <w:color w:val="FF0000"/>
                <w:spacing w:val="-57"/>
              </w:rPr>
              <w:t> </w:t>
            </w:r>
            <w:r>
              <w:rPr>
                <w:rFonts w:ascii="Times New Roman" w:hAnsi="Times New Roman" w:eastAsia="Times New Roman" w:cs="Times New Roman"/>
                <w:sz w:val="24"/>
                <w:szCs w:val="24"/>
                <w:color w:val="FF0000"/>
                <w:spacing w:val="-8"/>
              </w:rPr>
              <w:t>729.</w:t>
            </w:r>
            <w:r>
              <w:rPr>
                <w:rFonts w:ascii="Times New Roman" w:hAnsi="Times New Roman" w:eastAsia="Times New Roman" w:cs="Times New Roman"/>
                <w:sz w:val="24"/>
                <w:szCs w:val="24"/>
                <w:color w:val="FF0000"/>
                <w:spacing w:val="-32"/>
              </w:rPr>
              <w:t> </w:t>
            </w:r>
            <w:r>
              <w:rPr>
                <w:rFonts w:ascii="Times New Roman" w:hAnsi="Times New Roman" w:eastAsia="Times New Roman" w:cs="Times New Roman"/>
                <w:sz w:val="24"/>
                <w:szCs w:val="24"/>
                <w:color w:val="FF0000"/>
                <w:spacing w:val="-8"/>
              </w:rPr>
              <w:t>18</w:t>
            </w:r>
            <w:r>
              <w:rPr>
                <w:rFonts w:ascii="Times New Roman" w:hAnsi="Times New Roman" w:eastAsia="Times New Roman" w:cs="Times New Roman"/>
                <w:sz w:val="24"/>
                <w:szCs w:val="24"/>
                <w:color w:val="FF0000"/>
                <w:spacing w:val="4"/>
              </w:rPr>
              <w:t> </w:t>
            </w:r>
            <w:r>
              <w:rPr>
                <w:rFonts w:ascii="SimSun" w:hAnsi="SimSun" w:eastAsia="SimSun" w:cs="SimSun"/>
                <w:sz w:val="24"/>
                <w:szCs w:val="24"/>
                <w:color w:val="FF0000"/>
                <w:spacing w:val="-8"/>
              </w:rPr>
              <w:t>平方米，其他辅助用房</w:t>
            </w:r>
            <w:r>
              <w:rPr>
                <w:rFonts w:ascii="SimSun" w:hAnsi="SimSun" w:eastAsia="SimSun" w:cs="SimSun"/>
                <w:sz w:val="24"/>
                <w:szCs w:val="24"/>
                <w:color w:val="FF0000"/>
                <w:spacing w:val="-58"/>
              </w:rPr>
              <w:t> </w:t>
            </w:r>
            <w:r>
              <w:rPr>
                <w:rFonts w:ascii="Times New Roman" w:hAnsi="Times New Roman" w:eastAsia="Times New Roman" w:cs="Times New Roman"/>
                <w:sz w:val="24"/>
                <w:szCs w:val="24"/>
                <w:color w:val="FF0000"/>
                <w:spacing w:val="-8"/>
              </w:rPr>
              <w:t>36</w:t>
            </w:r>
            <w:r>
              <w:rPr>
                <w:rFonts w:ascii="Times New Roman" w:hAnsi="Times New Roman" w:eastAsia="Times New Roman" w:cs="Times New Roman"/>
                <w:sz w:val="24"/>
                <w:szCs w:val="24"/>
                <w:color w:val="FF0000"/>
                <w:spacing w:val="2"/>
              </w:rPr>
              <w:t> </w:t>
            </w:r>
            <w:r>
              <w:rPr>
                <w:rFonts w:ascii="SimSun" w:hAnsi="SimSun" w:eastAsia="SimSun" w:cs="SimSun"/>
                <w:sz w:val="24"/>
                <w:szCs w:val="24"/>
                <w:color w:val="FF0000"/>
                <w:spacing w:val="-8"/>
              </w:rPr>
              <w:t>平方米，地下室建筑面积</w:t>
            </w:r>
            <w:r>
              <w:rPr>
                <w:rFonts w:ascii="SimSun" w:hAnsi="SimSun" w:eastAsia="SimSun" w:cs="SimSun"/>
                <w:sz w:val="24"/>
                <w:szCs w:val="24"/>
                <w:color w:val="FF0000"/>
                <w:spacing w:val="-65"/>
              </w:rPr>
              <w:t> </w:t>
            </w:r>
            <w:r>
              <w:rPr>
                <w:rFonts w:ascii="Times New Roman" w:hAnsi="Times New Roman" w:eastAsia="Times New Roman" w:cs="Times New Roman"/>
                <w:sz w:val="24"/>
                <w:szCs w:val="24"/>
                <w:color w:val="FF0000"/>
                <w:spacing w:val="-8"/>
              </w:rPr>
              <w:t>21435.63</w:t>
            </w:r>
          </w:p>
          <w:p>
            <w:pPr>
              <w:ind w:firstLine="9"/>
              <w:spacing w:before="183" w:line="323" w:lineRule="exact"/>
              <w:rPr>
                <w:rFonts w:ascii="SimSun" w:hAnsi="SimSun" w:eastAsia="SimSun" w:cs="SimSun"/>
                <w:sz w:val="24"/>
                <w:szCs w:val="24"/>
              </w:rPr>
            </w:pPr>
            <w:r>
              <w:rPr>
                <w:rFonts w:ascii="SimSun" w:hAnsi="SimSun" w:eastAsia="SimSun" w:cs="SimSun"/>
                <w:sz w:val="24"/>
                <w:szCs w:val="24"/>
                <w:color w:val="FF0000"/>
                <w:spacing w:val="-2"/>
                <w:position w:val="1"/>
              </w:rPr>
              <w:t>平方米。机动车停车位</w:t>
            </w:r>
            <w:r>
              <w:rPr>
                <w:rFonts w:ascii="SimSun" w:hAnsi="SimSun" w:eastAsia="SimSun" w:cs="SimSun"/>
                <w:sz w:val="24"/>
                <w:szCs w:val="24"/>
                <w:color w:val="FF0000"/>
                <w:spacing w:val="-49"/>
                <w:position w:val="1"/>
              </w:rPr>
              <w:t> </w:t>
            </w:r>
            <w:r>
              <w:rPr>
                <w:rFonts w:ascii="Times New Roman" w:hAnsi="Times New Roman" w:eastAsia="Times New Roman" w:cs="Times New Roman"/>
                <w:sz w:val="24"/>
                <w:szCs w:val="24"/>
                <w:color w:val="FF0000"/>
                <w:spacing w:val="-2"/>
                <w:position w:val="1"/>
              </w:rPr>
              <w:t>756</w:t>
            </w:r>
            <w:r>
              <w:rPr>
                <w:rFonts w:ascii="Times New Roman" w:hAnsi="Times New Roman" w:eastAsia="Times New Roman" w:cs="Times New Roman"/>
                <w:sz w:val="24"/>
                <w:szCs w:val="24"/>
                <w:color w:val="FF0000"/>
                <w:spacing w:val="9"/>
                <w:position w:val="1"/>
              </w:rPr>
              <w:t> </w:t>
            </w:r>
            <w:r>
              <w:rPr>
                <w:rFonts w:ascii="SimSun" w:hAnsi="SimSun" w:eastAsia="SimSun" w:cs="SimSun"/>
                <w:sz w:val="24"/>
                <w:szCs w:val="24"/>
                <w:color w:val="FF0000"/>
                <w:spacing w:val="-2"/>
                <w:position w:val="1"/>
              </w:rPr>
              <w:t>辆，非机动停车位</w:t>
            </w:r>
            <w:r>
              <w:rPr>
                <w:rFonts w:ascii="SimSun" w:hAnsi="SimSun" w:eastAsia="SimSun" w:cs="SimSun"/>
                <w:sz w:val="24"/>
                <w:szCs w:val="24"/>
                <w:color w:val="FF0000"/>
                <w:spacing w:val="-30"/>
                <w:position w:val="1"/>
              </w:rPr>
              <w:t> </w:t>
            </w:r>
            <w:r>
              <w:rPr>
                <w:rFonts w:ascii="Times New Roman" w:hAnsi="Times New Roman" w:eastAsia="Times New Roman" w:cs="Times New Roman"/>
                <w:sz w:val="24"/>
                <w:szCs w:val="24"/>
                <w:color w:val="FF0000"/>
                <w:spacing w:val="-2"/>
                <w:position w:val="1"/>
              </w:rPr>
              <w:t>1134</w:t>
            </w:r>
            <w:r>
              <w:rPr>
                <w:rFonts w:ascii="Times New Roman" w:hAnsi="Times New Roman" w:eastAsia="Times New Roman" w:cs="Times New Roman"/>
                <w:sz w:val="24"/>
                <w:szCs w:val="24"/>
                <w:color w:val="FF0000"/>
                <w:spacing w:val="8"/>
                <w:w w:val="101"/>
                <w:position w:val="1"/>
              </w:rPr>
              <w:t> </w:t>
            </w:r>
            <w:r>
              <w:rPr>
                <w:rFonts w:ascii="SimSun" w:hAnsi="SimSun" w:eastAsia="SimSun" w:cs="SimSun"/>
                <w:sz w:val="24"/>
                <w:szCs w:val="24"/>
                <w:color w:val="FF0000"/>
                <w:spacing w:val="-2"/>
                <w:position w:val="1"/>
              </w:rPr>
              <w:t>辆，建筑密度</w:t>
            </w:r>
            <w:r>
              <w:rPr>
                <w:rFonts w:ascii="SimSun" w:hAnsi="SimSun" w:eastAsia="SimSun" w:cs="SimSun"/>
                <w:sz w:val="24"/>
                <w:szCs w:val="24"/>
                <w:color w:val="FF0000"/>
                <w:spacing w:val="-55"/>
                <w:position w:val="1"/>
              </w:rPr>
              <w:t> </w:t>
            </w:r>
            <w:r>
              <w:rPr>
                <w:rFonts w:ascii="Times New Roman" w:hAnsi="Times New Roman" w:eastAsia="Times New Roman" w:cs="Times New Roman"/>
                <w:sz w:val="24"/>
                <w:szCs w:val="24"/>
                <w:color w:val="FF0000"/>
                <w:spacing w:val="-2"/>
                <w:position w:val="1"/>
              </w:rPr>
              <w:t>23%</w:t>
            </w:r>
            <w:r>
              <w:rPr>
                <w:rFonts w:ascii="SimSun" w:hAnsi="SimSun" w:eastAsia="SimSun" w:cs="SimSun"/>
                <w:sz w:val="24"/>
                <w:szCs w:val="24"/>
                <w:color w:val="FF0000"/>
                <w:spacing w:val="-2"/>
                <w:position w:val="1"/>
              </w:rPr>
              <w:t>，</w:t>
            </w:r>
          </w:p>
          <w:p>
            <w:pPr>
              <w:ind w:firstLine="12"/>
              <w:spacing w:before="145" w:line="323" w:lineRule="exact"/>
              <w:rPr>
                <w:rFonts w:ascii="SimSun" w:hAnsi="SimSun" w:eastAsia="SimSun" w:cs="SimSun"/>
                <w:sz w:val="24"/>
                <w:szCs w:val="24"/>
              </w:rPr>
            </w:pPr>
            <w:r>
              <w:rPr>
                <w:rFonts w:ascii="SimSun" w:hAnsi="SimSun" w:eastAsia="SimSun" w:cs="SimSun"/>
                <w:sz w:val="24"/>
                <w:szCs w:val="24"/>
                <w:color w:val="FF0000"/>
                <w:spacing w:val="-7"/>
                <w:position w:val="1"/>
              </w:rPr>
              <w:t>绿地率</w:t>
            </w:r>
            <w:r>
              <w:rPr>
                <w:rFonts w:ascii="SimSun" w:hAnsi="SimSun" w:eastAsia="SimSun" w:cs="SimSun"/>
                <w:sz w:val="24"/>
                <w:szCs w:val="24"/>
                <w:color w:val="FF0000"/>
                <w:spacing w:val="-47"/>
                <w:position w:val="1"/>
              </w:rPr>
              <w:t> </w:t>
            </w:r>
            <w:r>
              <w:rPr>
                <w:rFonts w:ascii="Times New Roman" w:hAnsi="Times New Roman" w:eastAsia="Times New Roman" w:cs="Times New Roman"/>
                <w:sz w:val="24"/>
                <w:szCs w:val="24"/>
                <w:color w:val="FF0000"/>
                <w:spacing w:val="-7"/>
                <w:position w:val="1"/>
              </w:rPr>
              <w:t>30%</w:t>
            </w:r>
            <w:r>
              <w:rPr>
                <w:rFonts w:ascii="Times New Roman" w:hAnsi="Times New Roman" w:eastAsia="Times New Roman" w:cs="Times New Roman"/>
                <w:sz w:val="24"/>
                <w:szCs w:val="24"/>
                <w:color w:val="FF0000"/>
                <w:spacing w:val="-32"/>
                <w:position w:val="1"/>
              </w:rPr>
              <w:t> </w:t>
            </w:r>
            <w:r>
              <w:rPr>
                <w:rFonts w:ascii="SimSun" w:hAnsi="SimSun" w:eastAsia="SimSun" w:cs="SimSun"/>
                <w:sz w:val="24"/>
                <w:szCs w:val="24"/>
                <w:color w:val="FF0000"/>
                <w:spacing w:val="-7"/>
                <w:position w:val="1"/>
              </w:rPr>
              <w:t>，容积率</w:t>
            </w:r>
            <w:r>
              <w:rPr>
                <w:rFonts w:ascii="SimSun" w:hAnsi="SimSun" w:eastAsia="SimSun" w:cs="SimSun"/>
                <w:sz w:val="24"/>
                <w:szCs w:val="24"/>
                <w:color w:val="FF0000"/>
                <w:spacing w:val="-33"/>
                <w:position w:val="1"/>
              </w:rPr>
              <w:t> </w:t>
            </w:r>
            <w:r>
              <w:rPr>
                <w:rFonts w:ascii="Times New Roman" w:hAnsi="Times New Roman" w:eastAsia="Times New Roman" w:cs="Times New Roman"/>
                <w:sz w:val="24"/>
                <w:szCs w:val="24"/>
                <w:color w:val="FF0000"/>
                <w:spacing w:val="-7"/>
                <w:position w:val="1"/>
              </w:rPr>
              <w:t>1.6</w:t>
            </w:r>
            <w:r>
              <w:rPr>
                <w:rFonts w:ascii="Times New Roman" w:hAnsi="Times New Roman" w:eastAsia="Times New Roman" w:cs="Times New Roman"/>
                <w:sz w:val="24"/>
                <w:szCs w:val="24"/>
                <w:color w:val="FF0000"/>
                <w:spacing w:val="-27"/>
                <w:position w:val="1"/>
              </w:rPr>
              <w:t> </w:t>
            </w:r>
            <w:r>
              <w:rPr>
                <w:rFonts w:ascii="SimSun" w:hAnsi="SimSun" w:eastAsia="SimSun" w:cs="SimSun"/>
                <w:sz w:val="24"/>
                <w:szCs w:val="24"/>
                <w:color w:val="FF0000"/>
                <w:spacing w:val="-7"/>
                <w:position w:val="1"/>
              </w:rPr>
              <w:t>。项目规划总户数</w:t>
            </w:r>
            <w:r>
              <w:rPr>
                <w:rFonts w:ascii="SimSun" w:hAnsi="SimSun" w:eastAsia="SimSun" w:cs="SimSun"/>
                <w:sz w:val="24"/>
                <w:szCs w:val="24"/>
                <w:color w:val="FF0000"/>
                <w:spacing w:val="-52"/>
                <w:position w:val="1"/>
              </w:rPr>
              <w:t> </w:t>
            </w:r>
            <w:r>
              <w:rPr>
                <w:rFonts w:ascii="Times New Roman" w:hAnsi="Times New Roman" w:eastAsia="Times New Roman" w:cs="Times New Roman"/>
                <w:sz w:val="24"/>
                <w:szCs w:val="24"/>
                <w:color w:val="FF0000"/>
                <w:spacing w:val="-7"/>
                <w:position w:val="1"/>
              </w:rPr>
              <w:t>756</w:t>
            </w:r>
            <w:r>
              <w:rPr>
                <w:rFonts w:ascii="Times New Roman" w:hAnsi="Times New Roman" w:eastAsia="Times New Roman" w:cs="Times New Roman"/>
                <w:sz w:val="24"/>
                <w:szCs w:val="24"/>
                <w:color w:val="FF0000"/>
                <w:spacing w:val="10"/>
                <w:position w:val="1"/>
              </w:rPr>
              <w:t> </w:t>
            </w:r>
            <w:r>
              <w:rPr>
                <w:rFonts w:ascii="SimSun" w:hAnsi="SimSun" w:eastAsia="SimSun" w:cs="SimSun"/>
                <w:sz w:val="24"/>
                <w:szCs w:val="24"/>
                <w:color w:val="FF0000"/>
                <w:spacing w:val="-7"/>
                <w:position w:val="1"/>
              </w:rPr>
              <w:t>户，入住人口约</w:t>
            </w:r>
            <w:r>
              <w:rPr>
                <w:rFonts w:ascii="SimSun" w:hAnsi="SimSun" w:eastAsia="SimSun" w:cs="SimSun"/>
                <w:sz w:val="24"/>
                <w:szCs w:val="24"/>
                <w:color w:val="FF0000"/>
                <w:spacing w:val="-56"/>
                <w:position w:val="1"/>
              </w:rPr>
              <w:t> </w:t>
            </w:r>
            <w:r>
              <w:rPr>
                <w:rFonts w:ascii="Times New Roman" w:hAnsi="Times New Roman" w:eastAsia="Times New Roman" w:cs="Times New Roman"/>
                <w:sz w:val="24"/>
                <w:szCs w:val="24"/>
                <w:color w:val="FF0000"/>
                <w:spacing w:val="-7"/>
                <w:position w:val="1"/>
              </w:rPr>
              <w:t>2420</w:t>
            </w:r>
            <w:r>
              <w:rPr>
                <w:rFonts w:ascii="Times New Roman" w:hAnsi="Times New Roman" w:eastAsia="Times New Roman" w:cs="Times New Roman"/>
                <w:sz w:val="24"/>
                <w:szCs w:val="24"/>
                <w:color w:val="FF0000"/>
                <w:spacing w:val="11"/>
                <w:position w:val="1"/>
              </w:rPr>
              <w:t> </w:t>
            </w:r>
            <w:r>
              <w:rPr>
                <w:rFonts w:ascii="SimSun" w:hAnsi="SimSun" w:eastAsia="SimSun" w:cs="SimSun"/>
                <w:sz w:val="24"/>
                <w:szCs w:val="24"/>
                <w:color w:val="FF0000"/>
                <w:spacing w:val="-7"/>
                <w:position w:val="1"/>
              </w:rPr>
              <w:t>人，</w:t>
            </w:r>
          </w:p>
          <w:p>
            <w:pPr>
              <w:ind w:firstLine="16"/>
              <w:spacing w:before="191" w:line="184" w:lineRule="auto"/>
              <w:rPr>
                <w:rFonts w:ascii="SimSun" w:hAnsi="SimSun" w:eastAsia="SimSun" w:cs="SimSun"/>
                <w:sz w:val="24"/>
                <w:szCs w:val="24"/>
              </w:rPr>
            </w:pPr>
            <w:r>
              <w:rPr>
                <w:rFonts w:ascii="SimSun" w:hAnsi="SimSun" w:eastAsia="SimSun" w:cs="SimSun"/>
                <w:sz w:val="24"/>
                <w:szCs w:val="24"/>
                <w:color w:val="FF0000"/>
                <w:spacing w:val="-1"/>
              </w:rPr>
              <w:t>并配套安全、消防、道路、环保、绿化等工程。</w:t>
            </w:r>
          </w:p>
          <w:p>
            <w:pPr>
              <w:ind w:firstLine="496"/>
              <w:spacing w:before="229"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SH-02</w:t>
            </w:r>
            <w:r>
              <w:rPr>
                <w:rFonts w:ascii="Times New Roman" w:hAnsi="Times New Roman" w:eastAsia="Times New Roman" w:cs="Times New Roman"/>
                <w:sz w:val="24"/>
                <w:szCs w:val="24"/>
                <w:spacing w:val="-2"/>
              </w:rPr>
              <w:t> </w:t>
            </w:r>
            <w:r>
              <w:rPr>
                <w:rFonts w:ascii="SimSun" w:hAnsi="SimSun" w:eastAsia="SimSun" w:cs="SimSun"/>
                <w:sz w:val="24"/>
                <w:szCs w:val="24"/>
                <w:spacing w:val="-6"/>
              </w:rPr>
              <w:t>地块占地</w:t>
            </w:r>
            <w:r>
              <w:rPr>
                <w:rFonts w:ascii="SimSun" w:hAnsi="SimSun" w:eastAsia="SimSun" w:cs="SimSun"/>
                <w:sz w:val="24"/>
                <w:szCs w:val="24"/>
                <w:spacing w:val="-58"/>
              </w:rPr>
              <w:t> </w:t>
            </w:r>
            <w:r>
              <w:rPr>
                <w:rFonts w:ascii="Times New Roman" w:hAnsi="Times New Roman" w:eastAsia="Times New Roman" w:cs="Times New Roman"/>
                <w:sz w:val="24"/>
                <w:szCs w:val="24"/>
                <w:spacing w:val="-6"/>
              </w:rPr>
              <w:t>57561.82</w:t>
            </w:r>
            <w:r>
              <w:rPr>
                <w:rFonts w:ascii="Times New Roman" w:hAnsi="Times New Roman" w:eastAsia="Times New Roman" w:cs="Times New Roman"/>
                <w:sz w:val="24"/>
                <w:szCs w:val="24"/>
                <w:spacing w:val="-1"/>
              </w:rPr>
              <w:t> </w:t>
            </w:r>
            <w:r>
              <w:rPr>
                <w:rFonts w:ascii="SimSun" w:hAnsi="SimSun" w:eastAsia="SimSun" w:cs="SimSun"/>
                <w:sz w:val="24"/>
                <w:szCs w:val="24"/>
                <w:spacing w:val="-6"/>
              </w:rPr>
              <w:t>平方米（约</w:t>
            </w:r>
            <w:r>
              <w:rPr>
                <w:rFonts w:ascii="SimSun" w:hAnsi="SimSun" w:eastAsia="SimSun" w:cs="SimSun"/>
                <w:sz w:val="24"/>
                <w:szCs w:val="24"/>
                <w:spacing w:val="-55"/>
              </w:rPr>
              <w:t> </w:t>
            </w:r>
            <w:r>
              <w:rPr>
                <w:rFonts w:ascii="Times New Roman" w:hAnsi="Times New Roman" w:eastAsia="Times New Roman" w:cs="Times New Roman"/>
                <w:sz w:val="24"/>
                <w:szCs w:val="24"/>
                <w:spacing w:val="-6"/>
              </w:rPr>
              <w:t>86.34</w:t>
            </w:r>
            <w:r>
              <w:rPr>
                <w:rFonts w:ascii="Times New Roman" w:hAnsi="Times New Roman" w:eastAsia="Times New Roman" w:cs="Times New Roman"/>
                <w:sz w:val="24"/>
                <w:szCs w:val="24"/>
              </w:rPr>
              <w:t> </w:t>
            </w:r>
            <w:r>
              <w:rPr>
                <w:rFonts w:ascii="SimSun" w:hAnsi="SimSun" w:eastAsia="SimSun" w:cs="SimSun"/>
                <w:sz w:val="24"/>
                <w:szCs w:val="24"/>
                <w:spacing w:val="-6"/>
              </w:rPr>
              <w:t>亩</w:t>
            </w:r>
            <w:r>
              <w:rPr>
                <w:rFonts w:ascii="SimSun" w:hAnsi="SimSun" w:eastAsia="SimSun" w:cs="SimSun"/>
                <w:sz w:val="24"/>
                <w:szCs w:val="24"/>
                <w:spacing w:val="-103"/>
              </w:rPr>
              <w:t>），</w:t>
            </w:r>
            <w:r>
              <w:rPr>
                <w:rFonts w:ascii="SimSun" w:hAnsi="SimSun" w:eastAsia="SimSun" w:cs="SimSun"/>
                <w:sz w:val="24"/>
                <w:szCs w:val="24"/>
                <w:spacing w:val="-6"/>
              </w:rPr>
              <w:t>总建筑面积</w:t>
            </w:r>
            <w:r>
              <w:rPr>
                <w:rFonts w:ascii="SimSun" w:hAnsi="SimSun" w:eastAsia="SimSun" w:cs="SimSun"/>
                <w:sz w:val="24"/>
                <w:szCs w:val="24"/>
                <w:spacing w:val="-42"/>
              </w:rPr>
              <w:t> </w:t>
            </w:r>
            <w:r>
              <w:rPr>
                <w:rFonts w:ascii="Times New Roman" w:hAnsi="Times New Roman" w:eastAsia="Times New Roman" w:cs="Times New Roman"/>
                <w:sz w:val="24"/>
                <w:szCs w:val="24"/>
                <w:spacing w:val="-6"/>
              </w:rPr>
              <w:t>117078.33</w:t>
            </w:r>
          </w:p>
          <w:p>
            <w:pPr>
              <w:ind w:left="9"/>
              <w:spacing w:before="226" w:line="331" w:lineRule="auto"/>
              <w:rPr>
                <w:rFonts w:ascii="SimSun" w:hAnsi="SimSun" w:eastAsia="SimSun" w:cs="SimSun"/>
                <w:sz w:val="24"/>
                <w:szCs w:val="24"/>
              </w:rPr>
            </w:pPr>
            <w:r>
              <w:rPr>
                <w:rFonts w:ascii="SimSun" w:hAnsi="SimSun" w:eastAsia="SimSun" w:cs="SimSun"/>
                <w:sz w:val="24"/>
                <w:szCs w:val="24"/>
                <w:spacing w:val="-3"/>
              </w:rPr>
              <w:t>平方米，其中地上建筑面积</w:t>
            </w:r>
            <w:r>
              <w:rPr>
                <w:rFonts w:ascii="SimSun" w:hAnsi="SimSun" w:eastAsia="SimSun" w:cs="SimSun"/>
                <w:sz w:val="24"/>
                <w:szCs w:val="24"/>
                <w:spacing w:val="-20"/>
              </w:rPr>
              <w:t> </w:t>
            </w:r>
            <w:r>
              <w:rPr>
                <w:rFonts w:ascii="Times New Roman" w:hAnsi="Times New Roman" w:eastAsia="Times New Roman" w:cs="Times New Roman"/>
                <w:sz w:val="24"/>
                <w:szCs w:val="24"/>
                <w:spacing w:val="-3"/>
              </w:rPr>
              <w:t>92465.37</w:t>
            </w:r>
            <w:r>
              <w:rPr>
                <w:rFonts w:ascii="Times New Roman" w:hAnsi="Times New Roman" w:eastAsia="Times New Roman" w:cs="Times New Roman"/>
                <w:sz w:val="24"/>
                <w:szCs w:val="24"/>
                <w:spacing w:val="10"/>
              </w:rPr>
              <w:t> </w:t>
            </w:r>
            <w:r>
              <w:rPr>
                <w:rFonts w:ascii="SimSun" w:hAnsi="SimSun" w:eastAsia="SimSun" w:cs="SimSun"/>
                <w:sz w:val="24"/>
                <w:szCs w:val="24"/>
                <w:spacing w:val="-3"/>
              </w:rPr>
              <w:t>平方米，包括住宅面积</w:t>
            </w:r>
            <w:r>
              <w:rPr>
                <w:rFonts w:ascii="SimSun" w:hAnsi="SimSun" w:eastAsia="SimSun" w:cs="SimSun"/>
                <w:sz w:val="24"/>
                <w:szCs w:val="24"/>
                <w:spacing w:val="-51"/>
              </w:rPr>
              <w:t> </w:t>
            </w:r>
            <w:r>
              <w:rPr>
                <w:rFonts w:ascii="Times New Roman" w:hAnsi="Times New Roman" w:eastAsia="Times New Roman" w:cs="Times New Roman"/>
                <w:sz w:val="24"/>
                <w:szCs w:val="24"/>
                <w:spacing w:val="-3"/>
              </w:rPr>
              <w:t>91396.27</w:t>
            </w:r>
            <w:r>
              <w:rPr>
                <w:rFonts w:ascii="Times New Roman" w:hAnsi="Times New Roman" w:eastAsia="Times New Roman" w:cs="Times New Roman"/>
                <w:sz w:val="24"/>
                <w:szCs w:val="24"/>
                <w:spacing w:val="8"/>
              </w:rPr>
              <w:t> </w:t>
            </w:r>
            <w:r>
              <w:rPr>
                <w:rFonts w:ascii="SimSun" w:hAnsi="SimSun" w:eastAsia="SimSun" w:cs="SimSun"/>
                <w:sz w:val="24"/>
                <w:szCs w:val="24"/>
                <w:spacing w:val="-3"/>
              </w:rPr>
              <w:t>平</w:t>
            </w:r>
            <w:r>
              <w:rPr>
                <w:rFonts w:ascii="SimSun" w:hAnsi="SimSun" w:eastAsia="SimSun" w:cs="SimSun"/>
                <w:sz w:val="24"/>
                <w:szCs w:val="24"/>
              </w:rPr>
              <w:t> </w:t>
            </w:r>
            <w:r>
              <w:rPr>
                <w:rFonts w:ascii="SimSun" w:hAnsi="SimSun" w:eastAsia="SimSun" w:cs="SimSun"/>
                <w:sz w:val="24"/>
                <w:szCs w:val="24"/>
                <w:spacing w:val="-6"/>
              </w:rPr>
              <w:t>方米，物业用房</w:t>
            </w:r>
            <w:r>
              <w:rPr>
                <w:rFonts w:ascii="SimSun" w:hAnsi="SimSun" w:eastAsia="SimSun" w:cs="SimSun"/>
                <w:sz w:val="24"/>
                <w:szCs w:val="24"/>
                <w:spacing w:val="-43"/>
              </w:rPr>
              <w:t> </w:t>
            </w:r>
            <w:r>
              <w:rPr>
                <w:rFonts w:ascii="Times New Roman" w:hAnsi="Times New Roman" w:eastAsia="Times New Roman" w:cs="Times New Roman"/>
                <w:sz w:val="24"/>
                <w:szCs w:val="24"/>
                <w:spacing w:val="-6"/>
              </w:rPr>
              <w:t>361.35</w:t>
            </w:r>
            <w:r>
              <w:rPr>
                <w:rFonts w:ascii="Times New Roman" w:hAnsi="Times New Roman" w:eastAsia="Times New Roman" w:cs="Times New Roman"/>
                <w:sz w:val="24"/>
                <w:szCs w:val="24"/>
                <w:spacing w:val="8"/>
                <w:w w:val="101"/>
              </w:rPr>
              <w:t> </w:t>
            </w:r>
            <w:r>
              <w:rPr>
                <w:rFonts w:ascii="SimSun" w:hAnsi="SimSun" w:eastAsia="SimSun" w:cs="SimSun"/>
                <w:sz w:val="24"/>
                <w:szCs w:val="24"/>
                <w:spacing w:val="-6"/>
              </w:rPr>
              <w:t>平方米，消防控制室</w:t>
            </w:r>
            <w:r>
              <w:rPr>
                <w:rFonts w:ascii="SimSun" w:hAnsi="SimSun" w:eastAsia="SimSun" w:cs="SimSun"/>
                <w:sz w:val="24"/>
                <w:szCs w:val="24"/>
                <w:spacing w:val="-57"/>
              </w:rPr>
              <w:t> </w:t>
            </w:r>
            <w:r>
              <w:rPr>
                <w:rFonts w:ascii="Times New Roman" w:hAnsi="Times New Roman" w:eastAsia="Times New Roman" w:cs="Times New Roman"/>
                <w:sz w:val="24"/>
                <w:szCs w:val="24"/>
                <w:spacing w:val="-6"/>
              </w:rPr>
              <w:t>40</w:t>
            </w:r>
            <w:r>
              <w:rPr>
                <w:rFonts w:ascii="Times New Roman" w:hAnsi="Times New Roman" w:eastAsia="Times New Roman" w:cs="Times New Roman"/>
                <w:sz w:val="24"/>
                <w:szCs w:val="24"/>
                <w:spacing w:val="8"/>
              </w:rPr>
              <w:t> </w:t>
            </w:r>
            <w:r>
              <w:rPr>
                <w:rFonts w:ascii="SimSun" w:hAnsi="SimSun" w:eastAsia="SimSun" w:cs="SimSun"/>
                <w:sz w:val="24"/>
                <w:szCs w:val="24"/>
                <w:spacing w:val="-6"/>
              </w:rPr>
              <w:t>平方米，公厕</w:t>
            </w:r>
            <w:r>
              <w:rPr>
                <w:rFonts w:ascii="SimSun" w:hAnsi="SimSun" w:eastAsia="SimSun" w:cs="SimSun"/>
                <w:sz w:val="24"/>
                <w:szCs w:val="24"/>
                <w:spacing w:val="-51"/>
              </w:rPr>
              <w:t> </w:t>
            </w:r>
            <w:r>
              <w:rPr>
                <w:rFonts w:ascii="Times New Roman" w:hAnsi="Times New Roman" w:eastAsia="Times New Roman" w:cs="Times New Roman"/>
                <w:sz w:val="24"/>
                <w:szCs w:val="24"/>
                <w:spacing w:val="-6"/>
              </w:rPr>
              <w:t>60</w:t>
            </w:r>
            <w:r>
              <w:rPr>
                <w:rFonts w:ascii="Times New Roman" w:hAnsi="Times New Roman" w:eastAsia="Times New Roman" w:cs="Times New Roman"/>
                <w:sz w:val="24"/>
                <w:szCs w:val="24"/>
                <w:spacing w:val="8"/>
                <w:w w:val="101"/>
              </w:rPr>
              <w:t> </w:t>
            </w:r>
            <w:r>
              <w:rPr>
                <w:rFonts w:ascii="SimSun" w:hAnsi="SimSun" w:eastAsia="SimSun" w:cs="SimSun"/>
                <w:sz w:val="24"/>
                <w:szCs w:val="24"/>
                <w:spacing w:val="-6"/>
              </w:rPr>
              <w:t>平方米，</w:t>
            </w:r>
            <w:r>
              <w:rPr>
                <w:rFonts w:ascii="SimSun" w:hAnsi="SimSun" w:eastAsia="SimSun" w:cs="SimSun"/>
                <w:sz w:val="24"/>
                <w:szCs w:val="24"/>
              </w:rPr>
              <w:t> </w:t>
            </w:r>
            <w:r>
              <w:rPr>
                <w:rFonts w:ascii="SimSun" w:hAnsi="SimSun" w:eastAsia="SimSun" w:cs="SimSun"/>
                <w:sz w:val="24"/>
                <w:szCs w:val="24"/>
                <w:spacing w:val="-9"/>
              </w:rPr>
              <w:t>配电室</w:t>
            </w:r>
            <w:r>
              <w:rPr>
                <w:rFonts w:ascii="SimSun" w:hAnsi="SimSun" w:eastAsia="SimSun" w:cs="SimSun"/>
                <w:sz w:val="24"/>
                <w:szCs w:val="24"/>
                <w:spacing w:val="-49"/>
              </w:rPr>
              <w:t> </w:t>
            </w:r>
            <w:r>
              <w:rPr>
                <w:rFonts w:ascii="Times New Roman" w:hAnsi="Times New Roman" w:eastAsia="Times New Roman" w:cs="Times New Roman"/>
                <w:sz w:val="24"/>
                <w:szCs w:val="24"/>
                <w:spacing w:val="-9"/>
              </w:rPr>
              <w:t>571.75</w:t>
            </w:r>
            <w:r>
              <w:rPr>
                <w:rFonts w:ascii="Times New Roman" w:hAnsi="Times New Roman" w:eastAsia="Times New Roman" w:cs="Times New Roman"/>
                <w:sz w:val="24"/>
                <w:szCs w:val="24"/>
                <w:spacing w:val="3"/>
                <w:w w:val="101"/>
              </w:rPr>
              <w:t> </w:t>
            </w:r>
            <w:r>
              <w:rPr>
                <w:rFonts w:ascii="SimSun" w:hAnsi="SimSun" w:eastAsia="SimSun" w:cs="SimSun"/>
                <w:sz w:val="24"/>
                <w:szCs w:val="24"/>
                <w:spacing w:val="-9"/>
              </w:rPr>
              <w:t>平方米，其他辅助用房</w:t>
            </w:r>
            <w:r>
              <w:rPr>
                <w:rFonts w:ascii="SimSun" w:hAnsi="SimSun" w:eastAsia="SimSun" w:cs="SimSun"/>
                <w:sz w:val="24"/>
                <w:szCs w:val="24"/>
                <w:spacing w:val="-58"/>
              </w:rPr>
              <w:t> </w:t>
            </w:r>
            <w:r>
              <w:rPr>
                <w:rFonts w:ascii="Times New Roman" w:hAnsi="Times New Roman" w:eastAsia="Times New Roman" w:cs="Times New Roman"/>
                <w:sz w:val="24"/>
                <w:szCs w:val="24"/>
                <w:spacing w:val="-9"/>
              </w:rPr>
              <w:t>36</w:t>
            </w:r>
            <w:r>
              <w:rPr>
                <w:rFonts w:ascii="Times New Roman" w:hAnsi="Times New Roman" w:eastAsia="Times New Roman" w:cs="Times New Roman"/>
                <w:sz w:val="24"/>
                <w:szCs w:val="24"/>
                <w:w w:val="101"/>
              </w:rPr>
              <w:t> </w:t>
            </w:r>
            <w:r>
              <w:rPr>
                <w:rFonts w:ascii="SimSun" w:hAnsi="SimSun" w:eastAsia="SimSun" w:cs="SimSun"/>
                <w:sz w:val="24"/>
                <w:szCs w:val="24"/>
                <w:spacing w:val="-9"/>
              </w:rPr>
              <w:t>平方米；地下室建筑面积</w:t>
            </w:r>
            <w:r>
              <w:rPr>
                <w:rFonts w:ascii="SimSun" w:hAnsi="SimSun" w:eastAsia="SimSun" w:cs="SimSun"/>
                <w:sz w:val="24"/>
                <w:szCs w:val="24"/>
                <w:spacing w:val="-65"/>
              </w:rPr>
              <w:t> </w:t>
            </w:r>
            <w:r>
              <w:rPr>
                <w:rFonts w:ascii="Times New Roman" w:hAnsi="Times New Roman" w:eastAsia="Times New Roman" w:cs="Times New Roman"/>
                <w:sz w:val="24"/>
                <w:szCs w:val="24"/>
                <w:spacing w:val="-9"/>
              </w:rPr>
              <w:t>24612.96</w:t>
            </w:r>
            <w:r>
              <w:rPr>
                <w:rFonts w:ascii="Times New Roman" w:hAnsi="Times New Roman" w:eastAsia="Times New Roman" w:cs="Times New Roman"/>
                <w:sz w:val="24"/>
                <w:szCs w:val="24"/>
              </w:rPr>
              <w:t>  </w:t>
            </w:r>
            <w:r>
              <w:rPr>
                <w:rFonts w:ascii="SimSun" w:hAnsi="SimSun" w:eastAsia="SimSun" w:cs="SimSun"/>
                <w:sz w:val="24"/>
                <w:szCs w:val="24"/>
                <w:spacing w:val="-4"/>
              </w:rPr>
              <w:t>平方米。机动车停车位</w:t>
            </w:r>
            <w:r>
              <w:rPr>
                <w:rFonts w:ascii="SimSun" w:hAnsi="SimSun" w:eastAsia="SimSun" w:cs="SimSun"/>
                <w:sz w:val="24"/>
                <w:szCs w:val="24"/>
                <w:spacing w:val="-37"/>
              </w:rPr>
              <w:t> </w:t>
            </w:r>
            <w:r>
              <w:rPr>
                <w:rFonts w:ascii="Times New Roman" w:hAnsi="Times New Roman" w:eastAsia="Times New Roman" w:cs="Times New Roman"/>
                <w:sz w:val="24"/>
                <w:szCs w:val="24"/>
                <w:spacing w:val="-4"/>
              </w:rPr>
              <w:t>724</w:t>
            </w:r>
            <w:r>
              <w:rPr>
                <w:rFonts w:ascii="Times New Roman" w:hAnsi="Times New Roman" w:eastAsia="Times New Roman" w:cs="Times New Roman"/>
                <w:sz w:val="24"/>
                <w:szCs w:val="24"/>
                <w:spacing w:val="7"/>
                <w:w w:val="101"/>
              </w:rPr>
              <w:t> </w:t>
            </w:r>
            <w:r>
              <w:rPr>
                <w:rFonts w:ascii="SimSun" w:hAnsi="SimSun" w:eastAsia="SimSun" w:cs="SimSun"/>
                <w:sz w:val="24"/>
                <w:szCs w:val="24"/>
                <w:spacing w:val="-4"/>
              </w:rPr>
              <w:t>辆，非机动停车位</w:t>
            </w:r>
            <w:r>
              <w:rPr>
                <w:rFonts w:ascii="SimSun" w:hAnsi="SimSun" w:eastAsia="SimSun" w:cs="SimSun"/>
                <w:sz w:val="24"/>
                <w:szCs w:val="24"/>
                <w:spacing w:val="-31"/>
              </w:rPr>
              <w:t> </w:t>
            </w:r>
            <w:r>
              <w:rPr>
                <w:rFonts w:ascii="Times New Roman" w:hAnsi="Times New Roman" w:eastAsia="Times New Roman" w:cs="Times New Roman"/>
                <w:sz w:val="24"/>
                <w:szCs w:val="24"/>
                <w:spacing w:val="-4"/>
              </w:rPr>
              <w:t>1086</w:t>
            </w:r>
            <w:r>
              <w:rPr>
                <w:rFonts w:ascii="Times New Roman" w:hAnsi="Times New Roman" w:eastAsia="Times New Roman" w:cs="Times New Roman"/>
                <w:sz w:val="24"/>
                <w:szCs w:val="24"/>
                <w:spacing w:val="8"/>
                <w:w w:val="101"/>
              </w:rPr>
              <w:t> </w:t>
            </w:r>
            <w:r>
              <w:rPr>
                <w:rFonts w:ascii="SimSun" w:hAnsi="SimSun" w:eastAsia="SimSun" w:cs="SimSun"/>
                <w:sz w:val="24"/>
                <w:szCs w:val="24"/>
                <w:spacing w:val="-4"/>
              </w:rPr>
              <w:t>辆，建筑密度</w:t>
            </w:r>
            <w:r>
              <w:rPr>
                <w:rFonts w:ascii="SimSun" w:hAnsi="SimSun" w:eastAsia="SimSun" w:cs="SimSun"/>
                <w:sz w:val="24"/>
                <w:szCs w:val="24"/>
                <w:spacing w:val="-56"/>
              </w:rPr>
              <w:t> </w:t>
            </w:r>
            <w:r>
              <w:rPr>
                <w:rFonts w:ascii="Times New Roman" w:hAnsi="Times New Roman" w:eastAsia="Times New Roman" w:cs="Times New Roman"/>
                <w:sz w:val="24"/>
                <w:szCs w:val="24"/>
                <w:spacing w:val="-4"/>
              </w:rPr>
              <w:t>20%</w:t>
            </w:r>
            <w:r>
              <w:rPr>
                <w:rFonts w:ascii="Times New Roman" w:hAnsi="Times New Roman" w:eastAsia="Times New Roman" w:cs="Times New Roman"/>
                <w:sz w:val="24"/>
                <w:szCs w:val="24"/>
                <w:spacing w:val="-32"/>
              </w:rPr>
              <w:t> </w:t>
            </w:r>
            <w:r>
              <w:rPr>
                <w:rFonts w:ascii="SimSun" w:hAnsi="SimSun" w:eastAsia="SimSun" w:cs="SimSun"/>
                <w:sz w:val="24"/>
                <w:szCs w:val="24"/>
                <w:spacing w:val="-4"/>
              </w:rPr>
              <w:t>，</w:t>
            </w:r>
            <w:r>
              <w:rPr>
                <w:rFonts w:ascii="SimSun" w:hAnsi="SimSun" w:eastAsia="SimSun" w:cs="SimSun"/>
                <w:sz w:val="24"/>
                <w:szCs w:val="24"/>
              </w:rPr>
              <w:t> </w:t>
            </w:r>
            <w:r>
              <w:rPr>
                <w:rFonts w:ascii="SimSun" w:hAnsi="SimSun" w:eastAsia="SimSun" w:cs="SimSun"/>
                <w:sz w:val="24"/>
                <w:szCs w:val="24"/>
                <w:spacing w:val="-7"/>
              </w:rPr>
              <w:t>绿地率</w:t>
            </w:r>
            <w:r>
              <w:rPr>
                <w:rFonts w:ascii="SimSun" w:hAnsi="SimSun" w:eastAsia="SimSun" w:cs="SimSun"/>
                <w:sz w:val="24"/>
                <w:szCs w:val="24"/>
                <w:spacing w:val="-44"/>
              </w:rPr>
              <w:t> </w:t>
            </w:r>
            <w:r>
              <w:rPr>
                <w:rFonts w:ascii="Times New Roman" w:hAnsi="Times New Roman" w:eastAsia="Times New Roman" w:cs="Times New Roman"/>
                <w:sz w:val="24"/>
                <w:szCs w:val="24"/>
                <w:spacing w:val="-7"/>
              </w:rPr>
              <w:t>30%</w:t>
            </w:r>
            <w:r>
              <w:rPr>
                <w:rFonts w:ascii="Times New Roman" w:hAnsi="Times New Roman" w:eastAsia="Times New Roman" w:cs="Times New Roman"/>
                <w:sz w:val="24"/>
                <w:szCs w:val="24"/>
                <w:spacing w:val="-32"/>
              </w:rPr>
              <w:t> </w:t>
            </w:r>
            <w:r>
              <w:rPr>
                <w:rFonts w:ascii="SimSun" w:hAnsi="SimSun" w:eastAsia="SimSun" w:cs="SimSun"/>
                <w:sz w:val="24"/>
                <w:szCs w:val="24"/>
                <w:spacing w:val="-7"/>
              </w:rPr>
              <w:t>，容积率</w:t>
            </w:r>
            <w:r>
              <w:rPr>
                <w:rFonts w:ascii="SimSun" w:hAnsi="SimSun" w:eastAsia="SimSun" w:cs="SimSun"/>
                <w:sz w:val="24"/>
                <w:szCs w:val="24"/>
                <w:spacing w:val="-33"/>
              </w:rPr>
              <w:t> </w:t>
            </w:r>
            <w:r>
              <w:rPr>
                <w:rFonts w:ascii="Times New Roman" w:hAnsi="Times New Roman" w:eastAsia="Times New Roman" w:cs="Times New Roman"/>
                <w:sz w:val="24"/>
                <w:szCs w:val="24"/>
                <w:spacing w:val="-7"/>
              </w:rPr>
              <w:t>1.6</w:t>
            </w:r>
            <w:r>
              <w:rPr>
                <w:rFonts w:ascii="Times New Roman" w:hAnsi="Times New Roman" w:eastAsia="Times New Roman" w:cs="Times New Roman"/>
                <w:sz w:val="24"/>
                <w:szCs w:val="24"/>
                <w:spacing w:val="-27"/>
              </w:rPr>
              <w:t> </w:t>
            </w:r>
            <w:r>
              <w:rPr>
                <w:rFonts w:ascii="SimSun" w:hAnsi="SimSun" w:eastAsia="SimSun" w:cs="SimSun"/>
                <w:sz w:val="24"/>
                <w:szCs w:val="24"/>
                <w:spacing w:val="-7"/>
              </w:rPr>
              <w:t>。项目规划总户数</w:t>
            </w:r>
            <w:r>
              <w:rPr>
                <w:rFonts w:ascii="SimSun" w:hAnsi="SimSun" w:eastAsia="SimSun" w:cs="SimSun"/>
                <w:sz w:val="24"/>
                <w:szCs w:val="24"/>
                <w:spacing w:val="-52"/>
              </w:rPr>
              <w:t> </w:t>
            </w:r>
            <w:r>
              <w:rPr>
                <w:rFonts w:ascii="Times New Roman" w:hAnsi="Times New Roman" w:eastAsia="Times New Roman" w:cs="Times New Roman"/>
                <w:sz w:val="24"/>
                <w:szCs w:val="24"/>
                <w:spacing w:val="-7"/>
              </w:rPr>
              <w:t>724</w:t>
            </w:r>
            <w:r>
              <w:rPr>
                <w:rFonts w:ascii="Times New Roman" w:hAnsi="Times New Roman" w:eastAsia="Times New Roman" w:cs="Times New Roman"/>
                <w:sz w:val="24"/>
                <w:szCs w:val="24"/>
                <w:spacing w:val="10"/>
              </w:rPr>
              <w:t> </w:t>
            </w:r>
            <w:r>
              <w:rPr>
                <w:rFonts w:ascii="SimSun" w:hAnsi="SimSun" w:eastAsia="SimSun" w:cs="SimSun"/>
                <w:sz w:val="24"/>
                <w:szCs w:val="24"/>
                <w:spacing w:val="-7"/>
              </w:rPr>
              <w:t>户，入住人口约</w:t>
            </w:r>
            <w:r>
              <w:rPr>
                <w:rFonts w:ascii="SimSun" w:hAnsi="SimSun" w:eastAsia="SimSun" w:cs="SimSun"/>
                <w:sz w:val="24"/>
                <w:szCs w:val="24"/>
                <w:spacing w:val="-56"/>
              </w:rPr>
              <w:t> </w:t>
            </w:r>
            <w:r>
              <w:rPr>
                <w:rFonts w:ascii="Times New Roman" w:hAnsi="Times New Roman" w:eastAsia="Times New Roman" w:cs="Times New Roman"/>
                <w:sz w:val="24"/>
                <w:szCs w:val="24"/>
                <w:spacing w:val="-7"/>
              </w:rPr>
              <w:t>2317</w:t>
            </w:r>
            <w:r>
              <w:rPr>
                <w:rFonts w:ascii="Times New Roman" w:hAnsi="Times New Roman" w:eastAsia="Times New Roman" w:cs="Times New Roman"/>
                <w:sz w:val="24"/>
                <w:szCs w:val="24"/>
                <w:spacing w:val="11"/>
              </w:rPr>
              <w:t> </w:t>
            </w:r>
            <w:r>
              <w:rPr>
                <w:rFonts w:ascii="SimSun" w:hAnsi="SimSun" w:eastAsia="SimSun" w:cs="SimSun"/>
                <w:sz w:val="24"/>
                <w:szCs w:val="24"/>
                <w:spacing w:val="-7"/>
              </w:rPr>
              <w:t>人，</w:t>
            </w:r>
            <w:r>
              <w:rPr>
                <w:rFonts w:ascii="SimSun" w:hAnsi="SimSun" w:eastAsia="SimSun" w:cs="SimSun"/>
                <w:sz w:val="24"/>
                <w:szCs w:val="24"/>
              </w:rPr>
              <w:t> </w:t>
            </w:r>
            <w:r>
              <w:rPr>
                <w:rFonts w:ascii="SimSun" w:hAnsi="SimSun" w:eastAsia="SimSun" w:cs="SimSun"/>
                <w:sz w:val="24"/>
                <w:szCs w:val="24"/>
                <w:spacing w:val="-3"/>
              </w:rPr>
              <w:t>并配套安全、消防、道路、环保、绿化等工程。</w:t>
            </w:r>
          </w:p>
          <w:p>
            <w:pPr>
              <w:ind w:left="9" w:right="2" w:firstLine="491"/>
              <w:spacing w:before="182" w:line="365" w:lineRule="auto"/>
              <w:rPr>
                <w:rFonts w:ascii="SimSun" w:hAnsi="SimSun" w:eastAsia="SimSun" w:cs="SimSun"/>
                <w:sz w:val="24"/>
                <w:szCs w:val="24"/>
              </w:rPr>
            </w:pPr>
            <w:r>
              <w:rPr>
                <w:rFonts w:ascii="SimSun" w:hAnsi="SimSun" w:eastAsia="SimSun" w:cs="SimSun"/>
                <w:sz w:val="24"/>
                <w:szCs w:val="24"/>
                <w:spacing w:val="-3"/>
              </w:rPr>
              <w:t>皖投尊府项目于</w:t>
            </w:r>
            <w:r>
              <w:rPr>
                <w:rFonts w:ascii="SimSun" w:hAnsi="SimSun" w:eastAsia="SimSun" w:cs="SimSun"/>
                <w:sz w:val="24"/>
                <w:szCs w:val="24"/>
                <w:spacing w:val="-49"/>
              </w:rPr>
              <w:t> </w:t>
            </w:r>
            <w:r>
              <w:rPr>
                <w:rFonts w:ascii="Times New Roman" w:hAnsi="Times New Roman" w:eastAsia="Times New Roman" w:cs="Times New Roman"/>
                <w:sz w:val="24"/>
                <w:szCs w:val="24"/>
                <w:spacing w:val="-3"/>
              </w:rPr>
              <w:t>2018</w:t>
            </w:r>
            <w:r>
              <w:rPr>
                <w:rFonts w:ascii="Times New Roman" w:hAnsi="Times New Roman" w:eastAsia="Times New Roman" w:cs="Times New Roman"/>
                <w:sz w:val="24"/>
                <w:szCs w:val="24"/>
                <w:spacing w:val="13"/>
              </w:rPr>
              <w:t> </w:t>
            </w:r>
            <w:r>
              <w:rPr>
                <w:rFonts w:ascii="SimSun" w:hAnsi="SimSun" w:eastAsia="SimSun" w:cs="SimSun"/>
                <w:sz w:val="24"/>
                <w:szCs w:val="24"/>
                <w:spacing w:val="-3"/>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8"/>
              </w:rPr>
              <w:t> </w:t>
            </w:r>
            <w:r>
              <w:rPr>
                <w:rFonts w:ascii="SimSun" w:hAnsi="SimSun" w:eastAsia="SimSun" w:cs="SimSun"/>
                <w:sz w:val="24"/>
                <w:szCs w:val="24"/>
                <w:spacing w:val="-3"/>
              </w:rPr>
              <w:t>月</w:t>
            </w:r>
            <w:r>
              <w:rPr>
                <w:rFonts w:ascii="SimSun" w:hAnsi="SimSun" w:eastAsia="SimSun" w:cs="SimSun"/>
                <w:sz w:val="24"/>
                <w:szCs w:val="24"/>
                <w:spacing w:val="-53"/>
              </w:rPr>
              <w:t>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53"/>
                <w:w w:val="101"/>
              </w:rPr>
              <w:t> </w:t>
            </w:r>
            <w:r>
              <w:rPr>
                <w:rFonts w:ascii="SimSun" w:hAnsi="SimSun" w:eastAsia="SimSun" w:cs="SimSun"/>
                <w:sz w:val="24"/>
                <w:szCs w:val="24"/>
                <w:spacing w:val="-3"/>
              </w:rPr>
              <w:t>日以发改投资</w:t>
            </w:r>
            <w:r>
              <w:rPr>
                <w:rFonts w:ascii="Times New Roman" w:hAnsi="Times New Roman" w:eastAsia="Times New Roman" w:cs="Times New Roman"/>
                <w:sz w:val="24"/>
                <w:szCs w:val="24"/>
                <w:spacing w:val="-3"/>
              </w:rPr>
              <w:t>[2018]63</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3"/>
              </w:rPr>
              <w:t>号文件取得临</w:t>
            </w:r>
            <w:r>
              <w:rPr>
                <w:rFonts w:ascii="SimSun" w:hAnsi="SimSun" w:eastAsia="SimSun" w:cs="SimSun"/>
                <w:sz w:val="24"/>
                <w:szCs w:val="24"/>
              </w:rPr>
              <w:t> </w:t>
            </w:r>
            <w:r>
              <w:rPr>
                <w:rFonts w:ascii="SimSun" w:hAnsi="SimSun" w:eastAsia="SimSun" w:cs="SimSun"/>
                <w:sz w:val="24"/>
                <w:szCs w:val="24"/>
                <w:spacing w:val="-1"/>
              </w:rPr>
              <w:t>泉县发展和改革委员会备案。并于</w:t>
            </w:r>
            <w:r>
              <w:rPr>
                <w:rFonts w:ascii="SimSun" w:hAnsi="SimSun" w:eastAsia="SimSun" w:cs="SimSun"/>
                <w:sz w:val="24"/>
                <w:szCs w:val="24"/>
                <w:spacing w:val="-55"/>
              </w:rPr>
              <w:t> </w:t>
            </w:r>
            <w:r>
              <w:rPr>
                <w:rFonts w:ascii="Times New Roman" w:hAnsi="Times New Roman" w:eastAsia="Times New Roman" w:cs="Times New Roman"/>
                <w:sz w:val="24"/>
                <w:szCs w:val="24"/>
                <w:spacing w:val="-1"/>
              </w:rPr>
              <w:t>2018</w:t>
            </w:r>
            <w:r>
              <w:rPr>
                <w:rFonts w:ascii="Times New Roman" w:hAnsi="Times New Roman" w:eastAsia="Times New Roman" w:cs="Times New Roman"/>
                <w:sz w:val="24"/>
                <w:szCs w:val="24"/>
                <w:spacing w:val="13"/>
              </w:rPr>
              <w:t> </w:t>
            </w:r>
            <w:r>
              <w:rPr>
                <w:rFonts w:ascii="SimSun" w:hAnsi="SimSun" w:eastAsia="SimSun" w:cs="SimSun"/>
                <w:sz w:val="24"/>
                <w:szCs w:val="24"/>
                <w:spacing w:val="-1"/>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1"/>
              </w:rPr>
              <w:t>月委托安徽省四维环境工程</w:t>
            </w:r>
            <w:r>
              <w:rPr>
                <w:rFonts w:ascii="SimSun" w:hAnsi="SimSun" w:eastAsia="SimSun" w:cs="SimSun"/>
                <w:sz w:val="24"/>
                <w:szCs w:val="24"/>
              </w:rPr>
              <w:t> </w:t>
            </w:r>
            <w:r>
              <w:rPr>
                <w:rFonts w:ascii="SimSun" w:hAnsi="SimSun" w:eastAsia="SimSun" w:cs="SimSun"/>
                <w:sz w:val="24"/>
                <w:szCs w:val="24"/>
                <w:spacing w:val="-3"/>
              </w:rPr>
              <w:t>有限公司承担了《皖投尊府项目环境影响报告表》</w:t>
            </w:r>
            <w:r>
              <w:rPr>
                <w:rFonts w:ascii="SimSun" w:hAnsi="SimSun" w:eastAsia="SimSun" w:cs="SimSun"/>
                <w:sz w:val="24"/>
                <w:szCs w:val="24"/>
                <w:spacing w:val="39"/>
              </w:rPr>
              <w:t> </w:t>
            </w:r>
            <w:r>
              <w:rPr>
                <w:rFonts w:ascii="SimSun" w:hAnsi="SimSun" w:eastAsia="SimSun" w:cs="SimSun"/>
                <w:sz w:val="24"/>
                <w:szCs w:val="24"/>
                <w:spacing w:val="-3"/>
              </w:rPr>
              <w:t>的编制工作。</w:t>
            </w:r>
            <w:r>
              <w:rPr>
                <w:rFonts w:ascii="Times New Roman" w:hAnsi="Times New Roman" w:eastAsia="Times New Roman" w:cs="Times New Roman"/>
                <w:sz w:val="24"/>
                <w:szCs w:val="24"/>
                <w:spacing w:val="-3"/>
              </w:rPr>
              <w:t>2018</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3"/>
              </w:rPr>
              <w:t>年</w:t>
            </w:r>
            <w:r>
              <w:rPr>
                <w:rFonts w:ascii="SimSun" w:hAnsi="SimSun" w:eastAsia="SimSun" w:cs="SimSun"/>
                <w:sz w:val="24"/>
                <w:szCs w:val="24"/>
              </w:rPr>
              <w:t> </w:t>
            </w:r>
            <w:r>
              <w:rPr>
                <w:rFonts w:ascii="Times New Roman" w:hAnsi="Times New Roman" w:eastAsia="Times New Roman" w:cs="Times New Roman"/>
                <w:sz w:val="24"/>
                <w:szCs w:val="24"/>
                <w:spacing w:val="-6"/>
              </w:rPr>
              <w:t>03</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6"/>
              </w:rPr>
              <w:t>月</w:t>
            </w:r>
            <w:r>
              <w:rPr>
                <w:rFonts w:ascii="SimSun" w:hAnsi="SimSun" w:eastAsia="SimSun" w:cs="SimSun"/>
                <w:sz w:val="24"/>
                <w:szCs w:val="24"/>
                <w:spacing w:val="-51"/>
              </w:rPr>
              <w:t> </w:t>
            </w:r>
            <w:r>
              <w:rPr>
                <w:rFonts w:ascii="Times New Roman" w:hAnsi="Times New Roman" w:eastAsia="Times New Roman" w:cs="Times New Roman"/>
                <w:sz w:val="24"/>
                <w:szCs w:val="24"/>
                <w:spacing w:val="-6"/>
              </w:rPr>
              <w:t>30</w:t>
            </w:r>
            <w:r>
              <w:rPr>
                <w:rFonts w:ascii="Times New Roman" w:hAnsi="Times New Roman" w:eastAsia="Times New Roman" w:cs="Times New Roman"/>
                <w:sz w:val="24"/>
                <w:szCs w:val="24"/>
                <w:spacing w:val="51"/>
                <w:w w:val="101"/>
              </w:rPr>
              <w:t> </w:t>
            </w:r>
            <w:r>
              <w:rPr>
                <w:rFonts w:ascii="SimSun" w:hAnsi="SimSun" w:eastAsia="SimSun" w:cs="SimSun"/>
                <w:sz w:val="24"/>
                <w:szCs w:val="24"/>
                <w:spacing w:val="-6"/>
              </w:rPr>
              <w:t>日临泉县环境保护局以临环行审字【</w:t>
            </w:r>
            <w:r>
              <w:rPr>
                <w:rFonts w:ascii="Times New Roman" w:hAnsi="Times New Roman" w:eastAsia="Times New Roman" w:cs="Times New Roman"/>
                <w:sz w:val="24"/>
                <w:szCs w:val="24"/>
                <w:spacing w:val="-6"/>
              </w:rPr>
              <w:t>2018</w:t>
            </w:r>
            <w:r>
              <w:rPr>
                <w:rFonts w:ascii="SimSun" w:hAnsi="SimSun" w:eastAsia="SimSun" w:cs="SimSun"/>
                <w:sz w:val="24"/>
                <w:szCs w:val="24"/>
                <w:spacing w:val="-6"/>
              </w:rPr>
              <w:t>】</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15"/>
              </w:rPr>
              <w:t> </w:t>
            </w:r>
            <w:r>
              <w:rPr>
                <w:rFonts w:ascii="SimSun" w:hAnsi="SimSun" w:eastAsia="SimSun" w:cs="SimSun"/>
                <w:sz w:val="24"/>
                <w:szCs w:val="24"/>
                <w:spacing w:val="-6"/>
              </w:rPr>
              <w:t>号文件《关于安徽</w:t>
            </w:r>
            <w:r>
              <w:rPr>
                <w:rFonts w:ascii="SimSun" w:hAnsi="SimSun" w:eastAsia="SimSun" w:cs="SimSun"/>
                <w:sz w:val="24"/>
                <w:szCs w:val="24"/>
              </w:rPr>
              <w:t> </w:t>
            </w:r>
            <w:r>
              <w:rPr>
                <w:rFonts w:ascii="SimSun" w:hAnsi="SimSun" w:eastAsia="SimSun" w:cs="SimSun"/>
                <w:sz w:val="24"/>
                <w:szCs w:val="24"/>
                <w:spacing w:val="-6"/>
              </w:rPr>
              <w:t>皖投置业（临泉）</w:t>
            </w:r>
            <w:r>
              <w:rPr>
                <w:rFonts w:ascii="SimSun" w:hAnsi="SimSun" w:eastAsia="SimSun" w:cs="SimSun"/>
                <w:sz w:val="24"/>
                <w:szCs w:val="24"/>
                <w:spacing w:val="-36"/>
              </w:rPr>
              <w:t> </w:t>
            </w:r>
            <w:r>
              <w:rPr>
                <w:rFonts w:ascii="SimSun" w:hAnsi="SimSun" w:eastAsia="SimSun" w:cs="SimSun"/>
                <w:sz w:val="24"/>
                <w:szCs w:val="24"/>
                <w:spacing w:val="-6"/>
              </w:rPr>
              <w:t>有限责任公司皖投尊府项目环境影响报告表审批意见的</w:t>
            </w:r>
            <w:r>
              <w:rPr>
                <w:rFonts w:ascii="SimSun" w:hAnsi="SimSun" w:eastAsia="SimSun" w:cs="SimSun"/>
                <w:sz w:val="24"/>
                <w:szCs w:val="24"/>
              </w:rPr>
              <w:t> </w:t>
            </w:r>
            <w:r>
              <w:rPr>
                <w:rFonts w:ascii="SimSun" w:hAnsi="SimSun" w:eastAsia="SimSun" w:cs="SimSun"/>
                <w:sz w:val="24"/>
                <w:szCs w:val="24"/>
                <w:spacing w:val="-10"/>
              </w:rPr>
              <w:t>函》</w:t>
            </w:r>
            <w:r>
              <w:rPr>
                <w:rFonts w:ascii="SimSun" w:hAnsi="SimSun" w:eastAsia="SimSun" w:cs="SimSun"/>
                <w:sz w:val="24"/>
                <w:szCs w:val="24"/>
                <w:spacing w:val="11"/>
              </w:rPr>
              <w:t> </w:t>
            </w:r>
            <w:r>
              <w:rPr>
                <w:rFonts w:ascii="SimSun" w:hAnsi="SimSun" w:eastAsia="SimSun" w:cs="SimSun"/>
                <w:sz w:val="24"/>
                <w:szCs w:val="24"/>
                <w:spacing w:val="-10"/>
              </w:rPr>
              <w:t>对皖投尊府项目予以批复。</w:t>
            </w:r>
          </w:p>
          <w:p>
            <w:pPr>
              <w:ind w:left="16" w:right="5" w:firstLine="478"/>
              <w:spacing w:before="8" w:line="272" w:lineRule="auto"/>
              <w:rPr>
                <w:rFonts w:ascii="SimSun" w:hAnsi="SimSun" w:eastAsia="SimSun" w:cs="SimSun"/>
                <w:sz w:val="24"/>
                <w:szCs w:val="24"/>
              </w:rPr>
            </w:pPr>
            <w:r>
              <w:rPr>
                <w:rFonts w:ascii="SimSun" w:hAnsi="SimSun" w:eastAsia="SimSun" w:cs="SimSun"/>
                <w:sz w:val="24"/>
                <w:szCs w:val="24"/>
                <w:spacing w:val="-5"/>
              </w:rPr>
              <w:t>项目自</w:t>
            </w:r>
            <w:r>
              <w:rPr>
                <w:rFonts w:ascii="SimSun" w:hAnsi="SimSun" w:eastAsia="SimSun" w:cs="SimSun"/>
                <w:sz w:val="24"/>
                <w:szCs w:val="24"/>
                <w:spacing w:val="-46"/>
              </w:rPr>
              <w:t> </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5"/>
              </w:rPr>
              <w:t>05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月开工，严格按照环境保护三同时制度执行，项目</w:t>
            </w:r>
            <w:r>
              <w:rPr>
                <w:rFonts w:ascii="SimSun" w:hAnsi="SimSun" w:eastAsia="SimSun" w:cs="SimSun"/>
                <w:sz w:val="24"/>
                <w:szCs w:val="24"/>
              </w:rPr>
              <w:t> </w:t>
            </w:r>
            <w:r>
              <w:rPr>
                <w:rFonts w:ascii="SimSun" w:hAnsi="SimSun" w:eastAsia="SimSun" w:cs="SimSun"/>
                <w:sz w:val="24"/>
                <w:szCs w:val="24"/>
                <w:spacing w:val="-5"/>
              </w:rPr>
              <w:t>实施期（立项至试运行）</w:t>
            </w:r>
            <w:r>
              <w:rPr>
                <w:rFonts w:ascii="SimSun" w:hAnsi="SimSun" w:eastAsia="SimSun" w:cs="SimSun"/>
                <w:sz w:val="24"/>
                <w:szCs w:val="24"/>
                <w:spacing w:val="14"/>
              </w:rPr>
              <w:t> </w:t>
            </w:r>
            <w:r>
              <w:rPr>
                <w:rFonts w:ascii="SimSun" w:hAnsi="SimSun" w:eastAsia="SimSun" w:cs="SimSun"/>
                <w:sz w:val="24"/>
                <w:szCs w:val="24"/>
                <w:spacing w:val="-5"/>
              </w:rPr>
              <w:t>未发生行政处罚或投诉及群体性恶劣事件。</w:t>
            </w:r>
          </w:p>
          <w:p>
            <w:pPr>
              <w:ind w:left="11" w:firstLine="474"/>
              <w:spacing w:before="229" w:line="316" w:lineRule="auto"/>
              <w:rPr>
                <w:rFonts w:ascii="SimSun" w:hAnsi="SimSun" w:eastAsia="SimSun" w:cs="SimSun"/>
                <w:sz w:val="24"/>
                <w:szCs w:val="24"/>
              </w:rPr>
            </w:pPr>
            <w:r>
              <w:rPr>
                <w:rFonts w:ascii="SimSun" w:hAnsi="SimSun" w:eastAsia="SimSun" w:cs="SimSun"/>
                <w:sz w:val="24"/>
                <w:szCs w:val="24"/>
                <w:spacing w:val="-10"/>
              </w:rPr>
              <w:t>本项目于</w:t>
            </w:r>
            <w:r>
              <w:rPr>
                <w:rFonts w:ascii="SimSun" w:hAnsi="SimSun" w:eastAsia="SimSun" w:cs="SimSun"/>
                <w:sz w:val="24"/>
                <w:szCs w:val="24"/>
                <w:spacing w:val="-32"/>
              </w:rPr>
              <w:t> </w:t>
            </w:r>
            <w:r>
              <w:rPr>
                <w:rFonts w:ascii="Times New Roman" w:hAnsi="Times New Roman" w:eastAsia="Times New Roman" w:cs="Times New Roman"/>
                <w:sz w:val="24"/>
                <w:szCs w:val="24"/>
                <w:spacing w:val="-10"/>
              </w:rPr>
              <w:t>2018</w:t>
            </w:r>
            <w:r>
              <w:rPr>
                <w:rFonts w:ascii="Times New Roman" w:hAnsi="Times New Roman" w:eastAsia="Times New Roman" w:cs="Times New Roman"/>
                <w:sz w:val="24"/>
                <w:szCs w:val="24"/>
                <w:spacing w:val="2"/>
                <w:w w:val="101"/>
              </w:rPr>
              <w:t> </w:t>
            </w:r>
            <w:r>
              <w:rPr>
                <w:rFonts w:ascii="SimSun" w:hAnsi="SimSun" w:eastAsia="SimSun" w:cs="SimSun"/>
                <w:sz w:val="24"/>
                <w:szCs w:val="24"/>
                <w:spacing w:val="-10"/>
              </w:rPr>
              <w:t>年</w:t>
            </w:r>
            <w:r>
              <w:rPr>
                <w:rFonts w:ascii="SimSun" w:hAnsi="SimSun" w:eastAsia="SimSun" w:cs="SimSun"/>
                <w:sz w:val="24"/>
                <w:szCs w:val="24"/>
                <w:spacing w:val="-57"/>
              </w:rPr>
              <w:t> </w:t>
            </w:r>
            <w:r>
              <w:rPr>
                <w:rFonts w:ascii="Times New Roman" w:hAnsi="Times New Roman" w:eastAsia="Times New Roman" w:cs="Times New Roman"/>
                <w:sz w:val="24"/>
                <w:szCs w:val="24"/>
                <w:spacing w:val="-10"/>
              </w:rPr>
              <w:t>05</w:t>
            </w:r>
            <w:r>
              <w:rPr>
                <w:rFonts w:ascii="Times New Roman" w:hAnsi="Times New Roman" w:eastAsia="Times New Roman" w:cs="Times New Roman"/>
                <w:sz w:val="24"/>
                <w:szCs w:val="24"/>
                <w:spacing w:val="7"/>
              </w:rPr>
              <w:t> </w:t>
            </w:r>
            <w:r>
              <w:rPr>
                <w:rFonts w:ascii="SimSun" w:hAnsi="SimSun" w:eastAsia="SimSun" w:cs="SimSun"/>
                <w:sz w:val="24"/>
                <w:szCs w:val="24"/>
                <w:spacing w:val="-10"/>
              </w:rPr>
              <w:t>月开始动工建设，</w:t>
            </w:r>
            <w:r>
              <w:rPr>
                <w:rFonts w:ascii="Times New Roman" w:hAnsi="Times New Roman" w:eastAsia="Times New Roman" w:cs="Times New Roman"/>
                <w:sz w:val="24"/>
                <w:szCs w:val="24"/>
                <w:spacing w:val="-10"/>
              </w:rPr>
              <w:t>2020</w:t>
            </w:r>
            <w:r>
              <w:rPr>
                <w:rFonts w:ascii="Times New Roman" w:hAnsi="Times New Roman" w:eastAsia="Times New Roman" w:cs="Times New Roman"/>
                <w:sz w:val="24"/>
                <w:szCs w:val="24"/>
                <w:spacing w:val="5"/>
              </w:rPr>
              <w:t> </w:t>
            </w:r>
            <w:r>
              <w:rPr>
                <w:rFonts w:ascii="SimSun" w:hAnsi="SimSun" w:eastAsia="SimSun" w:cs="SimSun"/>
                <w:sz w:val="24"/>
                <w:szCs w:val="24"/>
                <w:spacing w:val="-10"/>
              </w:rPr>
              <w:t>年</w:t>
            </w:r>
            <w:r>
              <w:rPr>
                <w:rFonts w:ascii="SimSun" w:hAnsi="SimSun" w:eastAsia="SimSun" w:cs="SimSun"/>
                <w:sz w:val="24"/>
                <w:szCs w:val="24"/>
                <w:spacing w:val="-59"/>
              </w:rPr>
              <w:t> </w:t>
            </w:r>
            <w:r>
              <w:rPr>
                <w:rFonts w:ascii="Times New Roman" w:hAnsi="Times New Roman" w:eastAsia="Times New Roman" w:cs="Times New Roman"/>
                <w:sz w:val="24"/>
                <w:szCs w:val="24"/>
                <w:spacing w:val="-10"/>
              </w:rPr>
              <w:t>07</w:t>
            </w:r>
            <w:r>
              <w:rPr>
                <w:rFonts w:ascii="Times New Roman" w:hAnsi="Times New Roman" w:eastAsia="Times New Roman" w:cs="Times New Roman"/>
                <w:sz w:val="24"/>
                <w:szCs w:val="24"/>
                <w:spacing w:val="7"/>
              </w:rPr>
              <w:t> </w:t>
            </w:r>
            <w:r>
              <w:rPr>
                <w:rFonts w:ascii="SimSun" w:hAnsi="SimSun" w:eastAsia="SimSun" w:cs="SimSun"/>
                <w:sz w:val="24"/>
                <w:szCs w:val="24"/>
                <w:spacing w:val="-10"/>
              </w:rPr>
              <w:t>月</w:t>
            </w:r>
            <w:r>
              <w:rPr>
                <w:rFonts w:ascii="SimSun" w:hAnsi="SimSun" w:eastAsia="SimSun" w:cs="SimSun"/>
                <w:sz w:val="24"/>
                <w:szCs w:val="24"/>
                <w:spacing w:val="-53"/>
              </w:rPr>
              <w:t> </w:t>
            </w:r>
            <w:r>
              <w:rPr>
                <w:rFonts w:ascii="Times New Roman" w:hAnsi="Times New Roman" w:eastAsia="Times New Roman" w:cs="Times New Roman"/>
                <w:sz w:val="24"/>
                <w:szCs w:val="24"/>
                <w:spacing w:val="-10"/>
              </w:rPr>
              <w:t>SH-01</w:t>
            </w:r>
            <w:r>
              <w:rPr>
                <w:rFonts w:ascii="Times New Roman" w:hAnsi="Times New Roman" w:eastAsia="Times New Roman" w:cs="Times New Roman"/>
                <w:sz w:val="24"/>
                <w:szCs w:val="24"/>
                <w:spacing w:val="4"/>
              </w:rPr>
              <w:t> </w:t>
            </w:r>
            <w:r>
              <w:rPr>
                <w:rFonts w:ascii="SimSun" w:hAnsi="SimSun" w:eastAsia="SimSun" w:cs="SimSun"/>
                <w:sz w:val="24"/>
                <w:szCs w:val="24"/>
                <w:spacing w:val="-10"/>
              </w:rPr>
              <w:t>地块竣工，</w:t>
            </w:r>
            <w:r>
              <w:rPr>
                <w:rFonts w:ascii="SimSun" w:hAnsi="SimSun" w:eastAsia="SimSun" w:cs="SimSun"/>
                <w:sz w:val="24"/>
                <w:szCs w:val="24"/>
              </w:rPr>
              <w:t> </w:t>
            </w:r>
            <w:r>
              <w:rPr>
                <w:rFonts w:ascii="SimSun" w:hAnsi="SimSun" w:eastAsia="SimSun" w:cs="SimSun"/>
                <w:sz w:val="24"/>
                <w:szCs w:val="24"/>
                <w:spacing w:val="-11"/>
              </w:rPr>
              <w:t>与之配套的环保治理设施也同时完成并运营；</w:t>
            </w:r>
            <w:r>
              <w:rPr>
                <w:rFonts w:ascii="SimSun" w:hAnsi="SimSun" w:eastAsia="SimSun" w:cs="SimSun"/>
                <w:sz w:val="24"/>
                <w:szCs w:val="24"/>
                <w:spacing w:val="100"/>
              </w:rPr>
              <w:t> </w:t>
            </w:r>
            <w:r>
              <w:rPr>
                <w:rFonts w:ascii="SimSun" w:hAnsi="SimSun" w:eastAsia="SimSun" w:cs="SimSun"/>
                <w:sz w:val="24"/>
                <w:szCs w:val="24"/>
                <w:spacing w:val="-11"/>
              </w:rPr>
              <w:t>目前</w:t>
            </w:r>
            <w:r>
              <w:rPr>
                <w:rFonts w:ascii="SimSun" w:hAnsi="SimSun" w:eastAsia="SimSun" w:cs="SimSun"/>
                <w:sz w:val="24"/>
                <w:szCs w:val="24"/>
                <w:spacing w:val="-45"/>
              </w:rPr>
              <w:t> </w:t>
            </w:r>
            <w:r>
              <w:rPr>
                <w:rFonts w:ascii="Times New Roman" w:hAnsi="Times New Roman" w:eastAsia="Times New Roman" w:cs="Times New Roman"/>
                <w:sz w:val="24"/>
                <w:szCs w:val="24"/>
                <w:spacing w:val="-11"/>
              </w:rPr>
              <w:t>SH-02</w:t>
            </w:r>
            <w:r>
              <w:rPr>
                <w:rFonts w:ascii="Times New Roman" w:hAnsi="Times New Roman" w:eastAsia="Times New Roman" w:cs="Times New Roman"/>
                <w:sz w:val="24"/>
                <w:szCs w:val="24"/>
                <w:spacing w:val="8"/>
                <w:w w:val="101"/>
              </w:rPr>
              <w:t> </w:t>
            </w:r>
            <w:r>
              <w:rPr>
                <w:rFonts w:ascii="SimSun" w:hAnsi="SimSun" w:eastAsia="SimSun" w:cs="SimSun"/>
                <w:sz w:val="24"/>
                <w:szCs w:val="24"/>
                <w:spacing w:val="-11"/>
              </w:rPr>
              <w:t>地块尚未竣工。</w:t>
            </w:r>
            <w:r>
              <w:rPr>
                <w:rFonts w:ascii="SimSun" w:hAnsi="SimSun" w:eastAsia="SimSun" w:cs="SimSun"/>
                <w:sz w:val="24"/>
                <w:szCs w:val="24"/>
              </w:rPr>
              <w:t> </w:t>
            </w:r>
            <w:r>
              <w:rPr>
                <w:rFonts w:ascii="SimSun" w:hAnsi="SimSun" w:eastAsia="SimSun" w:cs="SimSun"/>
                <w:sz w:val="24"/>
                <w:szCs w:val="24"/>
                <w:spacing w:val="-9"/>
              </w:rPr>
              <w:t>安徽皖投置业（临泉）</w:t>
            </w:r>
            <w:r>
              <w:rPr>
                <w:rFonts w:ascii="SimSun" w:hAnsi="SimSun" w:eastAsia="SimSun" w:cs="SimSun"/>
                <w:sz w:val="24"/>
                <w:szCs w:val="24"/>
                <w:spacing w:val="-41"/>
              </w:rPr>
              <w:t> </w:t>
            </w:r>
            <w:r>
              <w:rPr>
                <w:rFonts w:ascii="SimSun" w:hAnsi="SimSun" w:eastAsia="SimSun" w:cs="SimSun"/>
                <w:sz w:val="24"/>
                <w:szCs w:val="24"/>
                <w:spacing w:val="-9"/>
              </w:rPr>
              <w:t>有限责任公司于</w:t>
            </w:r>
            <w:r>
              <w:rPr>
                <w:rFonts w:ascii="SimSun" w:hAnsi="SimSun" w:eastAsia="SimSun" w:cs="SimSun"/>
                <w:sz w:val="24"/>
                <w:szCs w:val="24"/>
                <w:spacing w:val="-55"/>
              </w:rPr>
              <w:t> </w:t>
            </w:r>
            <w:r>
              <w:rPr>
                <w:rFonts w:ascii="Times New Roman" w:hAnsi="Times New Roman" w:eastAsia="Times New Roman" w:cs="Times New Roman"/>
                <w:sz w:val="24"/>
                <w:szCs w:val="24"/>
                <w:spacing w:val="-9"/>
              </w:rPr>
              <w:t>2020</w:t>
            </w:r>
            <w:r>
              <w:rPr>
                <w:rFonts w:ascii="Times New Roman" w:hAnsi="Times New Roman" w:eastAsia="Times New Roman" w:cs="Times New Roman"/>
                <w:sz w:val="24"/>
                <w:szCs w:val="24"/>
                <w:spacing w:val="9"/>
                <w:w w:val="101"/>
              </w:rPr>
              <w:t> </w:t>
            </w:r>
            <w:r>
              <w:rPr>
                <w:rFonts w:ascii="SimSun" w:hAnsi="SimSun" w:eastAsia="SimSun" w:cs="SimSun"/>
                <w:sz w:val="24"/>
                <w:szCs w:val="24"/>
                <w:spacing w:val="-9"/>
              </w:rPr>
              <w:t>年</w:t>
            </w:r>
            <w:r>
              <w:rPr>
                <w:rFonts w:ascii="SimSun" w:hAnsi="SimSun" w:eastAsia="SimSun" w:cs="SimSun"/>
                <w:sz w:val="24"/>
                <w:szCs w:val="24"/>
                <w:spacing w:val="-53"/>
              </w:rPr>
              <w:t> </w:t>
            </w:r>
            <w:r>
              <w:rPr>
                <w:rFonts w:ascii="Times New Roman" w:hAnsi="Times New Roman" w:eastAsia="Times New Roman" w:cs="Times New Roman"/>
                <w:sz w:val="24"/>
                <w:szCs w:val="24"/>
                <w:spacing w:val="-9"/>
              </w:rPr>
              <w:t>07</w:t>
            </w:r>
            <w:r>
              <w:rPr>
                <w:rFonts w:ascii="Times New Roman" w:hAnsi="Times New Roman" w:eastAsia="Times New Roman" w:cs="Times New Roman"/>
                <w:sz w:val="24"/>
                <w:szCs w:val="24"/>
                <w:spacing w:val="15"/>
              </w:rPr>
              <w:t> </w:t>
            </w:r>
            <w:r>
              <w:rPr>
                <w:rFonts w:ascii="SimSun" w:hAnsi="SimSun" w:eastAsia="SimSun" w:cs="SimSun"/>
                <w:sz w:val="24"/>
                <w:szCs w:val="24"/>
                <w:spacing w:val="-9"/>
              </w:rPr>
              <w:t>月委托安徽省天洁工程</w:t>
            </w:r>
            <w:r>
              <w:rPr>
                <w:rFonts w:ascii="SimSun" w:hAnsi="SimSun" w:eastAsia="SimSun" w:cs="SimSun"/>
                <w:sz w:val="24"/>
                <w:szCs w:val="24"/>
              </w:rPr>
              <w:t> </w:t>
            </w:r>
            <w:r>
              <w:rPr>
                <w:rFonts w:ascii="SimSun" w:hAnsi="SimSun" w:eastAsia="SimSun" w:cs="SimSun"/>
                <w:sz w:val="24"/>
                <w:szCs w:val="24"/>
                <w:spacing w:val="-3"/>
              </w:rPr>
              <w:t>技术咨询有限公司对该建设项目进行环境保护验收调查。</w:t>
            </w:r>
          </w:p>
        </w:tc>
      </w:tr>
    </w:tbl>
    <w:p>
      <w:pPr>
        <w:ind w:firstLine="4414"/>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5"/>
          <w:w w:val="101"/>
        </w:rPr>
        <w:t>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7"/>
          <w:w w:val="101"/>
        </w:rPr>
        <w:t> </w:t>
      </w:r>
      <w:r>
        <w:rPr>
          <w:rFonts w:ascii="Times New Roman" w:hAnsi="Times New Roman" w:eastAsia="Times New Roman" w:cs="Times New Roman"/>
          <w:sz w:val="21"/>
          <w:szCs w:val="21"/>
          <w:spacing w:val="-5"/>
        </w:rPr>
        <w:t>-</w:t>
      </w:r>
    </w:p>
    <w:p>
      <w:pPr>
        <w:sectPr>
          <w:footerReference w:type="default" r:id="rId3"/>
          <w:pgSz w:w="11906" w:h="16839"/>
          <w:pgMar w:top="1416" w:right="1287" w:bottom="400" w:left="1457" w:header="0" w:footer="0" w:gutter="0"/>
        </w:sectPr>
        <w:rPr/>
      </w:pPr>
    </w:p>
    <w:tbl>
      <w:tblPr>
        <w:tblStyle w:val="2"/>
        <w:tblW w:w="91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3"/>
        <w:gridCol w:w="7593"/>
      </w:tblGrid>
      <w:tr>
        <w:trPr>
          <w:trHeight w:val="13758" w:hRule="atLeast"/>
        </w:trPr>
        <w:tc>
          <w:tcPr>
            <w:tcW w:w="1563" w:type="dxa"/>
            <w:vAlign w:val="top"/>
          </w:tcPr>
          <w:p>
            <w:pPr>
              <w:rPr>
                <w:rFonts w:ascii="SimSun"/>
                <w:sz w:val="21"/>
              </w:rPr>
            </w:pPr>
            <w:r/>
          </w:p>
        </w:tc>
        <w:tc>
          <w:tcPr>
            <w:tcW w:w="7593" w:type="dxa"/>
            <w:vAlign w:val="top"/>
          </w:tcPr>
          <w:p>
            <w:pPr>
              <w:ind w:left="10" w:firstLine="481"/>
              <w:spacing w:before="120" w:line="360" w:lineRule="auto"/>
              <w:rPr>
                <w:rFonts w:ascii="Times New Roman" w:hAnsi="Times New Roman" w:eastAsia="Times New Roman" w:cs="Times New Roman"/>
                <w:sz w:val="24"/>
                <w:szCs w:val="24"/>
              </w:rPr>
            </w:pPr>
            <w:r>
              <w:rPr>
                <w:rFonts w:ascii="SimSun" w:hAnsi="SimSun" w:eastAsia="SimSun" w:cs="SimSun"/>
                <w:sz w:val="24"/>
                <w:szCs w:val="24"/>
              </w:rPr>
              <w:t>安徽省天洁工程技术咨询有限公司于</w:t>
            </w:r>
            <w:r>
              <w:rPr>
                <w:rFonts w:ascii="Times New Roman" w:hAnsi="Times New Roman" w:eastAsia="Times New Roman" w:cs="Times New Roman"/>
                <w:sz w:val="24"/>
                <w:szCs w:val="24"/>
              </w:rPr>
              <w:t>2020</w:t>
            </w:r>
            <w:r>
              <w:rPr>
                <w:rFonts w:ascii="SimSun" w:hAnsi="SimSun" w:eastAsia="SimSun" w:cs="SimSun"/>
                <w:sz w:val="24"/>
                <w:szCs w:val="24"/>
              </w:rPr>
              <w:t>年</w:t>
            </w:r>
            <w:r>
              <w:rPr>
                <w:rFonts w:ascii="Times New Roman" w:hAnsi="Times New Roman" w:eastAsia="Times New Roman" w:cs="Times New Roman"/>
                <w:sz w:val="24"/>
                <w:szCs w:val="24"/>
              </w:rPr>
              <w:t>07</w:t>
            </w:r>
            <w:r>
              <w:rPr>
                <w:rFonts w:ascii="Times New Roman" w:hAnsi="Times New Roman" w:eastAsia="Times New Roman" w:cs="Times New Roman"/>
                <w:sz w:val="24"/>
                <w:szCs w:val="24"/>
                <w:spacing w:val="15"/>
                <w:w w:val="101"/>
              </w:rPr>
              <w:t> </w:t>
            </w:r>
            <w:r>
              <w:rPr>
                <w:rFonts w:ascii="SimSun" w:hAnsi="SimSun" w:eastAsia="SimSun" w:cs="SimSun"/>
                <w:sz w:val="24"/>
                <w:szCs w:val="24"/>
              </w:rPr>
              <w:t>月组织人员对该项目</w:t>
            </w:r>
            <w:r>
              <w:rPr>
                <w:rFonts w:ascii="SimSun" w:hAnsi="SimSun" w:eastAsia="SimSun" w:cs="SimSun"/>
                <w:sz w:val="24"/>
                <w:szCs w:val="24"/>
              </w:rPr>
              <w:t> </w:t>
            </w:r>
            <w:r>
              <w:rPr>
                <w:rFonts w:ascii="SimSun" w:hAnsi="SimSun" w:eastAsia="SimSun" w:cs="SimSun"/>
                <w:sz w:val="24"/>
                <w:szCs w:val="24"/>
                <w:spacing w:val="-4"/>
              </w:rPr>
              <w:t>实际建设情况与废气、废水、声环境、固废环保设施运行、污染物排放、</w:t>
            </w:r>
            <w:r>
              <w:rPr>
                <w:rFonts w:ascii="SimSun" w:hAnsi="SimSun" w:eastAsia="SimSun" w:cs="SimSun"/>
                <w:sz w:val="24"/>
                <w:szCs w:val="24"/>
                <w:spacing w:val="25"/>
              </w:rPr>
              <w:t> </w:t>
            </w:r>
            <w:r>
              <w:rPr>
                <w:rFonts w:ascii="SimSun" w:hAnsi="SimSun" w:eastAsia="SimSun" w:cs="SimSun"/>
                <w:sz w:val="24"/>
                <w:szCs w:val="24"/>
                <w:spacing w:val="-6"/>
              </w:rPr>
              <w:t>环境管理及项目周边居民分布等情况进行了实地勘察。本次为阶段性验收</w:t>
            </w:r>
            <w:r>
              <w:rPr>
                <w:rFonts w:ascii="SimSun" w:hAnsi="SimSun" w:eastAsia="SimSun" w:cs="SimSun"/>
                <w:sz w:val="24"/>
                <w:szCs w:val="24"/>
                <w:spacing w:val="26"/>
              </w:rPr>
              <w:t> </w:t>
            </w:r>
            <w:r>
              <w:rPr>
                <w:rFonts w:ascii="SimSun" w:hAnsi="SimSun" w:eastAsia="SimSun" w:cs="SimSun"/>
                <w:sz w:val="24"/>
                <w:szCs w:val="24"/>
                <w:spacing w:val="-3"/>
              </w:rPr>
              <w:t>调查（阶段性</w:t>
            </w:r>
            <w:r>
              <w:rPr>
                <w:rFonts w:ascii="SimSun" w:hAnsi="SimSun" w:eastAsia="SimSun" w:cs="SimSun"/>
                <w:sz w:val="24"/>
                <w:szCs w:val="24"/>
                <w:spacing w:val="-68"/>
              </w:rPr>
              <w:t>）</w:t>
            </w:r>
            <w:r>
              <w:rPr>
                <w:rFonts w:ascii="SimSun" w:hAnsi="SimSun" w:eastAsia="SimSun" w:cs="SimSun"/>
                <w:sz w:val="24"/>
                <w:szCs w:val="24"/>
                <w:spacing w:val="9"/>
              </w:rPr>
              <w:t> </w:t>
            </w:r>
            <w:r>
              <w:rPr>
                <w:rFonts w:ascii="SimSun" w:hAnsi="SimSun" w:eastAsia="SimSun" w:cs="SimSun"/>
                <w:sz w:val="24"/>
                <w:szCs w:val="24"/>
                <w:spacing w:val="-68"/>
              </w:rPr>
              <w:t>，</w:t>
            </w:r>
            <w:r>
              <w:rPr>
                <w:rFonts w:ascii="SimSun" w:hAnsi="SimSun" w:eastAsia="SimSun" w:cs="SimSun"/>
                <w:sz w:val="24"/>
                <w:szCs w:val="24"/>
                <w:spacing w:val="-3"/>
              </w:rPr>
              <w:t>验收调查工程对象为</w:t>
            </w:r>
            <w:r>
              <w:rPr>
                <w:rFonts w:ascii="SimSun" w:hAnsi="SimSun" w:eastAsia="SimSun" w:cs="SimSun"/>
                <w:sz w:val="24"/>
                <w:szCs w:val="24"/>
                <w:spacing w:val="-46"/>
              </w:rPr>
              <w:t> </w:t>
            </w:r>
            <w:r>
              <w:rPr>
                <w:rFonts w:ascii="Times New Roman" w:hAnsi="Times New Roman" w:eastAsia="Times New Roman" w:cs="Times New Roman"/>
                <w:sz w:val="24"/>
                <w:szCs w:val="24"/>
                <w:spacing w:val="-3"/>
              </w:rPr>
              <w:t>SH-01</w:t>
            </w:r>
            <w:r>
              <w:rPr>
                <w:rFonts w:ascii="Times New Roman" w:hAnsi="Times New Roman" w:eastAsia="Times New Roman" w:cs="Times New Roman"/>
                <w:sz w:val="24"/>
                <w:szCs w:val="24"/>
                <w:spacing w:val="9"/>
              </w:rPr>
              <w:t> </w:t>
            </w:r>
            <w:r>
              <w:rPr>
                <w:rFonts w:ascii="SimSun" w:hAnsi="SimSun" w:eastAsia="SimSun" w:cs="SimSun"/>
                <w:sz w:val="24"/>
                <w:szCs w:val="24"/>
                <w:spacing w:val="-3"/>
              </w:rPr>
              <w:t>地块区的</w:t>
            </w:r>
            <w:r>
              <w:rPr>
                <w:rFonts w:ascii="SimSun" w:hAnsi="SimSun" w:eastAsia="SimSun" w:cs="SimSun"/>
                <w:sz w:val="24"/>
                <w:szCs w:val="24"/>
                <w:spacing w:val="-55"/>
              </w:rPr>
              <w:t> </w:t>
            </w:r>
            <w:r>
              <w:rPr>
                <w:rFonts w:ascii="Times New Roman" w:hAnsi="Times New Roman" w:eastAsia="Times New Roman" w:cs="Times New Roman"/>
                <w:sz w:val="24"/>
                <w:szCs w:val="24"/>
                <w:spacing w:val="-3"/>
              </w:rPr>
              <w:t>25</w:t>
            </w:r>
            <w:r>
              <w:rPr>
                <w:rFonts w:ascii="Times New Roman" w:hAnsi="Times New Roman" w:eastAsia="Times New Roman" w:cs="Times New Roman"/>
                <w:sz w:val="24"/>
                <w:szCs w:val="24"/>
                <w:spacing w:val="8"/>
                <w:w w:val="101"/>
              </w:rPr>
              <w:t> </w:t>
            </w:r>
            <w:r>
              <w:rPr>
                <w:rFonts w:ascii="SimSun" w:hAnsi="SimSun" w:eastAsia="SimSun" w:cs="SimSun"/>
                <w:sz w:val="24"/>
                <w:szCs w:val="24"/>
                <w:spacing w:val="-3"/>
              </w:rPr>
              <w:t>栋住宅楼（</w:t>
            </w:r>
            <w:r>
              <w:rPr>
                <w:rFonts w:ascii="Times New Roman" w:hAnsi="Times New Roman" w:eastAsia="Times New Roman" w:cs="Times New Roman"/>
                <w:sz w:val="24"/>
                <w:szCs w:val="24"/>
                <w:spacing w:val="-3"/>
              </w:rPr>
              <w:t>18</w:t>
            </w:r>
          </w:p>
          <w:p>
            <w:pPr>
              <w:ind w:left="10"/>
              <w:spacing w:before="2" w:line="359" w:lineRule="auto"/>
              <w:rPr>
                <w:rFonts w:ascii="SimSun" w:hAnsi="SimSun" w:eastAsia="SimSun" w:cs="SimSun"/>
                <w:sz w:val="24"/>
                <w:szCs w:val="24"/>
              </w:rPr>
            </w:pPr>
            <w:r>
              <w:rPr>
                <w:rFonts w:ascii="SimSun" w:hAnsi="SimSun" w:eastAsia="SimSun" w:cs="SimSun"/>
                <w:sz w:val="24"/>
                <w:szCs w:val="24"/>
                <w:spacing w:val="-7"/>
              </w:rPr>
              <w:t>栋</w:t>
            </w:r>
            <w:r>
              <w:rPr>
                <w:rFonts w:ascii="SimSun" w:hAnsi="SimSun" w:eastAsia="SimSun" w:cs="SimSun"/>
                <w:sz w:val="24"/>
                <w:szCs w:val="24"/>
                <w:spacing w:val="-20"/>
              </w:rPr>
              <w:t> </w:t>
            </w:r>
            <w:r>
              <w:rPr>
                <w:rFonts w:ascii="Times New Roman" w:hAnsi="Times New Roman" w:eastAsia="Times New Roman" w:cs="Times New Roman"/>
                <w:sz w:val="24"/>
                <w:szCs w:val="24"/>
                <w:spacing w:val="-7"/>
              </w:rPr>
              <w:t>3F</w:t>
            </w:r>
            <w:r>
              <w:rPr>
                <w:rFonts w:ascii="Times New Roman" w:hAnsi="Times New Roman" w:eastAsia="Times New Roman" w:cs="Times New Roman"/>
                <w:sz w:val="24"/>
                <w:szCs w:val="24"/>
                <w:spacing w:val="-35"/>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9"/>
              </w:rPr>
              <w:t> </w:t>
            </w:r>
            <w:r>
              <w:rPr>
                <w:rFonts w:ascii="SimSun" w:hAnsi="SimSun" w:eastAsia="SimSun" w:cs="SimSun"/>
                <w:sz w:val="24"/>
                <w:szCs w:val="24"/>
                <w:spacing w:val="-7"/>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7"/>
              </w:rPr>
              <w:t>20F</w:t>
            </w:r>
            <w:r>
              <w:rPr>
                <w:rFonts w:ascii="Times New Roman" w:hAnsi="Times New Roman" w:eastAsia="Times New Roman" w:cs="Times New Roman"/>
                <w:sz w:val="24"/>
                <w:szCs w:val="24"/>
                <w:spacing w:val="-33"/>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0"/>
              </w:rPr>
              <w:t> </w:t>
            </w:r>
            <w:r>
              <w:rPr>
                <w:rFonts w:ascii="SimSun" w:hAnsi="SimSun" w:eastAsia="SimSun" w:cs="SimSun"/>
                <w:sz w:val="24"/>
                <w:szCs w:val="24"/>
                <w:spacing w:val="-7"/>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7"/>
              </w:rPr>
              <w:t>23F</w:t>
            </w:r>
            <w:r>
              <w:rPr>
                <w:rFonts w:ascii="Times New Roman" w:hAnsi="Times New Roman" w:eastAsia="Times New Roman" w:cs="Times New Roman"/>
                <w:sz w:val="24"/>
                <w:szCs w:val="24"/>
                <w:spacing w:val="-33"/>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9"/>
              </w:rPr>
              <w:t> </w:t>
            </w:r>
            <w:r>
              <w:rPr>
                <w:rFonts w:ascii="SimSun" w:hAnsi="SimSun" w:eastAsia="SimSun" w:cs="SimSun"/>
                <w:sz w:val="24"/>
                <w:szCs w:val="24"/>
                <w:spacing w:val="-7"/>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7"/>
              </w:rPr>
              <w:t>24F</w:t>
            </w:r>
            <w:r>
              <w:rPr>
                <w:rFonts w:ascii="SimSun" w:hAnsi="SimSun" w:eastAsia="SimSun" w:cs="SimSun"/>
                <w:sz w:val="24"/>
                <w:szCs w:val="24"/>
                <w:spacing w:val="-7"/>
              </w:rPr>
              <w:t>）相关配套服务设施，如配电间、相</w:t>
            </w:r>
            <w:r>
              <w:rPr>
                <w:rFonts w:ascii="SimSun" w:hAnsi="SimSun" w:eastAsia="SimSun" w:cs="SimSun"/>
                <w:sz w:val="24"/>
                <w:szCs w:val="24"/>
              </w:rPr>
              <w:t> </w:t>
            </w:r>
            <w:r>
              <w:rPr>
                <w:rFonts w:ascii="SimSun" w:hAnsi="SimSun" w:eastAsia="SimSun" w:cs="SimSun"/>
                <w:sz w:val="24"/>
                <w:szCs w:val="24"/>
                <w:spacing w:val="-1"/>
              </w:rPr>
              <w:t>应的道路、绿化、城市管网等。</w:t>
            </w:r>
          </w:p>
        </w:tc>
      </w:tr>
    </w:tbl>
    <w:p>
      <w:pPr>
        <w:rPr>
          <w:rFonts w:ascii="SimSun"/>
          <w:sz w:val="21"/>
        </w:rPr>
      </w:pPr>
      <w:r/>
    </w:p>
    <w:p>
      <w:pPr>
        <w:sectPr>
          <w:footerReference w:type="default" r:id="rId4"/>
          <w:pgSz w:w="11906" w:h="16839"/>
          <w:pgMar w:top="1416" w:right="1287" w:bottom="1147" w:left="1457" w:header="0" w:footer="1001" w:gutter="0"/>
        </w:sectPr>
        <w:rPr/>
      </w:pPr>
    </w:p>
    <w:p>
      <w:pPr>
        <w:ind w:firstLine="122"/>
        <w:spacing w:before="157" w:line="185" w:lineRule="auto"/>
        <w:outlineLvl w:val="0"/>
        <w:rPr>
          <w:rFonts w:ascii="SimSun" w:hAnsi="SimSun" w:eastAsia="SimSun" w:cs="SimSun"/>
          <w:sz w:val="28"/>
          <w:szCs w:val="28"/>
        </w:rPr>
      </w:pPr>
      <w:r>
        <w:pict>
          <v:rect id="_x0000_s1" style="position:absolute;margin-left:141.31pt;margin-top:493.9pt;mso-position-vertical-relative:page;mso-position-horizontal-relative:page;width:0.5pt;height:276.15pt;z-index:251659264;" o:allowincell="f" fillcolor="#000000" filled="true" stroked="false">
            <v:fill opacity="0.956863"/>
          </v:rect>
        </w:pict>
      </w:r>
      <w:r>
        <w:drawing>
          <wp:anchor distT="0" distB="0" distL="0" distR="0" simplePos="0" relativeHeight="251658240" behindDoc="0" locked="0" layoutInCell="0" allowOverlap="1">
            <wp:simplePos x="0" y="0"/>
            <wp:positionH relativeFrom="page">
              <wp:posOffset>6652894</wp:posOffset>
            </wp:positionH>
            <wp:positionV relativeFrom="page">
              <wp:posOffset>6278625</wp:posOffset>
            </wp:positionV>
            <wp:extent cx="6350" cy="3500374"/>
            <wp:effectExtent l="0" t="0" r="0" b="0"/>
            <wp:wrapNone/>
            <wp:docPr id="2" name="IM 2"/>
            <wp:cNvGraphicFramePr/>
            <a:graphic>
              <a:graphicData uri="http://schemas.openxmlformats.org/drawingml/2006/picture">
                <pic:pic>
                  <pic:nvPicPr>
                    <pic:cNvPr id="2" name="IM 2"/>
                    <pic:cNvPicPr/>
                  </pic:nvPicPr>
                  <pic:blipFill>
                    <a:blip r:embed="rId6"/>
                    <a:stretch>
                      <a:fillRect/>
                    </a:stretch>
                  </pic:blipFill>
                  <pic:spPr>
                    <a:xfrm rot="0">
                      <a:off x="0" y="0"/>
                      <a:ext cx="6350" cy="3500374"/>
                    </a:xfrm>
                    <a:prstGeom prst="rect">
                      <a:avLst/>
                    </a:prstGeom>
                  </pic:spPr>
                </pic:pic>
              </a:graphicData>
            </a:graphic>
          </wp:anchor>
        </w:drawing>
      </w:r>
      <w:bookmarkStart w:name="_bookmark2" w:id="2"/>
      <w:bookmarkEnd w:id="2"/>
      <w:r>
        <w:rPr>
          <w:rFonts w:ascii="SimSun" w:hAnsi="SimSun" w:eastAsia="SimSun" w:cs="SimSun"/>
          <w:sz w:val="28"/>
          <w:szCs w:val="28"/>
          <w14:textOutline w14:w="5103" w14:cap="sq" w14:cmpd="sng">
            <w14:solidFill>
              <w14:srgbClr w14:val="000000"/>
            </w14:solidFill>
            <w14:prstDash w14:val="solid"/>
            <w14:bevel/>
          </w14:textOutline>
        </w:rPr>
        <w:t>表二、调查范围、环境监测因子、敏感目标、调查重点</w:t>
      </w:r>
    </w:p>
    <w:p>
      <w:pPr>
        <w:spacing w:line="171" w:lineRule="exact"/>
        <w:rPr/>
      </w:pPr>
      <w: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2"/>
        <w:gridCol w:w="253"/>
        <w:gridCol w:w="492"/>
        <w:gridCol w:w="1125"/>
        <w:gridCol w:w="246"/>
        <w:gridCol w:w="1454"/>
        <w:gridCol w:w="563"/>
        <w:gridCol w:w="1144"/>
        <w:gridCol w:w="802"/>
        <w:gridCol w:w="1542"/>
        <w:gridCol w:w="259"/>
      </w:tblGrid>
      <w:tr>
        <w:trPr>
          <w:trHeight w:val="1881" w:hRule="atLeast"/>
        </w:trPr>
        <w:tc>
          <w:tcPr>
            <w:tcW w:w="1242" w:type="dxa"/>
            <w:vAlign w:val="top"/>
            <w:vMerge w:val="restart"/>
            <w:tcBorders>
              <w:bottom w:val="none" w:color="000000" w:sz="2" w:space="0"/>
            </w:tcBorders>
          </w:tcPr>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ind w:firstLine="149"/>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调查范围</w:t>
            </w:r>
          </w:p>
        </w:tc>
        <w:tc>
          <w:tcPr>
            <w:tcW w:w="7880" w:type="dxa"/>
            <w:vAlign w:val="top"/>
            <w:gridSpan w:val="10"/>
          </w:tcPr>
          <w:p>
            <w:pPr>
              <w:ind w:left="113" w:right="103" w:firstLine="479"/>
              <w:spacing w:before="73" w:line="367" w:lineRule="auto"/>
              <w:rPr>
                <w:rFonts w:ascii="SimSun" w:hAnsi="SimSun" w:eastAsia="SimSun" w:cs="SimSun"/>
                <w:sz w:val="24"/>
                <w:szCs w:val="24"/>
              </w:rPr>
            </w:pPr>
            <w:r>
              <w:rPr>
                <w:rFonts w:ascii="SimSun" w:hAnsi="SimSun" w:eastAsia="SimSun" w:cs="SimSun"/>
                <w:sz w:val="24"/>
                <w:szCs w:val="24"/>
                <w:spacing w:val="-5"/>
              </w:rPr>
              <w:t>根据《建设项目竣工环境保护验收技术规范</w:t>
            </w:r>
            <w:r>
              <w:rPr>
                <w:rFonts w:ascii="SimSun" w:hAnsi="SimSun" w:eastAsia="SimSun" w:cs="SimSun"/>
                <w:sz w:val="24"/>
                <w:szCs w:val="24"/>
                <w:spacing w:val="35"/>
              </w:rPr>
              <w:t> </w:t>
            </w:r>
            <w:r>
              <w:rPr>
                <w:rFonts w:ascii="SimSun" w:hAnsi="SimSun" w:eastAsia="SimSun" w:cs="SimSun"/>
                <w:sz w:val="24"/>
                <w:szCs w:val="24"/>
                <w:spacing w:val="-5"/>
              </w:rPr>
              <w:t>生态影响类》</w:t>
            </w:r>
            <w:r>
              <w:rPr>
                <w:rFonts w:ascii="SimSun" w:hAnsi="SimSun" w:eastAsia="SimSun" w:cs="SimSun"/>
                <w:sz w:val="24"/>
                <w:szCs w:val="24"/>
                <w:spacing w:val="-12"/>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HJ/T394</w:t>
            </w:r>
            <w:r>
              <w:rPr>
                <w:rFonts w:ascii="Times New Roman" w:hAnsi="Times New Roman" w:eastAsia="Times New Roman" w:cs="Times New Roman"/>
                <w:sz w:val="24"/>
                <w:szCs w:val="24"/>
                <w:w w:val="101"/>
              </w:rPr>
              <w:t> </w:t>
            </w:r>
            <w:r>
              <w:rPr>
                <w:rFonts w:ascii="Times New Roman" w:hAnsi="Times New Roman" w:eastAsia="Times New Roman" w:cs="Times New Roman"/>
                <w:sz w:val="24"/>
                <w:szCs w:val="24"/>
                <w:spacing w:val="-2"/>
              </w:rPr>
              <w:t>-2007</w:t>
            </w:r>
            <w:r>
              <w:rPr>
                <w:rFonts w:ascii="SimSun" w:hAnsi="SimSun" w:eastAsia="SimSun" w:cs="SimSun"/>
                <w:sz w:val="24"/>
                <w:szCs w:val="24"/>
                <w:spacing w:val="-21"/>
              </w:rPr>
              <w:t>），</w:t>
            </w:r>
            <w:r>
              <w:rPr>
                <w:rFonts w:ascii="SimSun" w:hAnsi="SimSun" w:eastAsia="SimSun" w:cs="SimSun"/>
                <w:sz w:val="24"/>
                <w:szCs w:val="24"/>
                <w:spacing w:val="-2"/>
              </w:rPr>
              <w:t>结合本项目环境影响报告表及工程建设的实际情况，确定本次验</w:t>
            </w:r>
            <w:r>
              <w:rPr>
                <w:rFonts w:ascii="SimSun" w:hAnsi="SimSun" w:eastAsia="SimSun" w:cs="SimSun"/>
                <w:sz w:val="24"/>
                <w:szCs w:val="24"/>
                <w:spacing w:val="1"/>
              </w:rPr>
              <w:t> </w:t>
            </w:r>
            <w:r>
              <w:rPr>
                <w:rFonts w:ascii="SimSun" w:hAnsi="SimSun" w:eastAsia="SimSun" w:cs="SimSun"/>
                <w:sz w:val="24"/>
                <w:szCs w:val="24"/>
                <w:spacing w:val="-1"/>
              </w:rPr>
              <w:t>收调查范围。本次验收调查范围见下表。</w:t>
            </w:r>
          </w:p>
          <w:p>
            <w:pPr>
              <w:ind w:firstLine="2524"/>
              <w:spacing w:before="18" w:line="18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表</w:t>
            </w:r>
            <w:r>
              <w:rPr>
                <w:rFonts w:ascii="SimSun" w:hAnsi="SimSun" w:eastAsia="SimSun" w:cs="SimSun"/>
                <w:sz w:val="24"/>
                <w:szCs w:val="24"/>
                <w:spacing w:val="-45"/>
              </w:rPr>
              <w:t> </w:t>
            </w:r>
            <w:r>
              <w:rPr>
                <w:rFonts w:ascii="Times New Roman" w:hAnsi="Times New Roman" w:eastAsia="Times New Roman" w:cs="Times New Roman"/>
                <w:sz w:val="24"/>
                <w:szCs w:val="24"/>
                <w:b/>
                <w:bCs/>
                <w:spacing w:val="-2"/>
              </w:rPr>
              <w:t>2-1</w:t>
            </w:r>
            <w:r>
              <w:rPr>
                <w:rFonts w:ascii="Times New Roman" w:hAnsi="Times New Roman" w:eastAsia="Times New Roman" w:cs="Times New Roman"/>
                <w:sz w:val="24"/>
                <w:szCs w:val="24"/>
                <w:spacing w:val="9"/>
              </w:rPr>
              <w:t> </w:t>
            </w:r>
            <w:r>
              <w:rPr>
                <w:rFonts w:ascii="SimSun" w:hAnsi="SimSun" w:eastAsia="SimSun" w:cs="SimSun"/>
                <w:sz w:val="24"/>
                <w:szCs w:val="24"/>
                <w14:textOutline w14:w="4358" w14:cap="sq" w14:cmpd="sng">
                  <w14:solidFill>
                    <w14:srgbClr w14:val="000000"/>
                  </w14:solidFill>
                  <w14:prstDash w14:val="solid"/>
                  <w14:bevel/>
                </w14:textOutline>
                <w:spacing w:val="-2"/>
              </w:rPr>
              <w:t>验收调查范围一览表</w:t>
            </w:r>
          </w:p>
        </w:tc>
      </w:tr>
      <w:tr>
        <w:trPr>
          <w:trHeight w:val="351"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253" w:type="dxa"/>
            <w:vAlign w:val="top"/>
            <w:vMerge w:val="restart"/>
            <w:tcBorders>
              <w:top w:val="none" w:color="000000" w:sz="2" w:space="0"/>
              <w:bottom w:val="none" w:color="000000" w:sz="2" w:space="0"/>
            </w:tcBorders>
          </w:tcPr>
          <w:p>
            <w:pPr>
              <w:rPr>
                <w:rFonts w:ascii="SimSun"/>
                <w:sz w:val="21"/>
              </w:rPr>
            </w:pPr>
            <w:r/>
          </w:p>
        </w:tc>
        <w:tc>
          <w:tcPr>
            <w:tcW w:w="1617" w:type="dxa"/>
            <w:vAlign w:val="top"/>
            <w:gridSpan w:val="2"/>
          </w:tcPr>
          <w:p>
            <w:pPr>
              <w:ind w:firstLine="412"/>
              <w:spacing w:before="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调查对象</w:t>
            </w:r>
          </w:p>
        </w:tc>
        <w:tc>
          <w:tcPr>
            <w:tcW w:w="1700" w:type="dxa"/>
            <w:vAlign w:val="top"/>
            <w:gridSpan w:val="2"/>
          </w:tcPr>
          <w:p>
            <w:pPr>
              <w:ind w:firstLine="449"/>
              <w:spacing w:before="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环境要素</w:t>
            </w:r>
          </w:p>
        </w:tc>
        <w:tc>
          <w:tcPr>
            <w:tcW w:w="4051" w:type="dxa"/>
            <w:vAlign w:val="top"/>
            <w:gridSpan w:val="4"/>
          </w:tcPr>
          <w:p>
            <w:pPr>
              <w:ind w:firstLine="1626"/>
              <w:spacing w:before="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调查范围</w:t>
            </w:r>
          </w:p>
        </w:tc>
        <w:tc>
          <w:tcPr>
            <w:tcW w:w="259" w:type="dxa"/>
            <w:vAlign w:val="top"/>
            <w:vMerge w:val="restart"/>
            <w:tcBorders>
              <w:top w:val="none" w:color="000000" w:sz="2" w:space="0"/>
              <w:bottom w:val="none" w:color="000000" w:sz="2" w:space="0"/>
            </w:tcBorders>
          </w:tcPr>
          <w:p>
            <w:pPr>
              <w:rPr>
                <w:rFonts w:ascii="SimSun"/>
                <w:sz w:val="21"/>
              </w:rPr>
            </w:pPr>
            <w:r/>
          </w:p>
        </w:tc>
      </w:tr>
      <w:tr>
        <w:trPr>
          <w:trHeight w:val="350"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253" w:type="dxa"/>
            <w:vAlign w:val="top"/>
            <w:vMerge w:val="continue"/>
            <w:tcBorders>
              <w:top w:val="none" w:color="000000" w:sz="2" w:space="0"/>
              <w:bottom w:val="none" w:color="000000" w:sz="2" w:space="0"/>
            </w:tcBorders>
          </w:tcPr>
          <w:p>
            <w:pPr>
              <w:rPr>
                <w:rFonts w:ascii="SimSun"/>
                <w:sz w:val="21"/>
              </w:rPr>
            </w:pPr>
            <w:r/>
          </w:p>
        </w:tc>
        <w:tc>
          <w:tcPr>
            <w:tcW w:w="1617" w:type="dxa"/>
            <w:vAlign w:val="top"/>
            <w:gridSpan w:val="2"/>
            <w:vMerge w:val="restart"/>
            <w:tcBorders>
              <w:bottom w:val="none" w:color="000000" w:sz="2" w:space="0"/>
            </w:tcBorders>
          </w:tcPr>
          <w:p>
            <w:pPr>
              <w:spacing w:line="285" w:lineRule="auto"/>
              <w:rPr>
                <w:rFonts w:ascii="SimSun"/>
                <w:sz w:val="21"/>
              </w:rPr>
            </w:pPr>
            <w:r/>
          </w:p>
          <w:p>
            <w:pPr>
              <w:spacing w:line="286" w:lineRule="auto"/>
              <w:rPr>
                <w:rFonts w:ascii="SimSun"/>
                <w:sz w:val="21"/>
              </w:rPr>
            </w:pPr>
            <w:r/>
          </w:p>
          <w:p>
            <w:pPr>
              <w:spacing w:line="286" w:lineRule="auto"/>
              <w:rPr>
                <w:rFonts w:ascii="SimSun"/>
                <w:sz w:val="21"/>
              </w:rPr>
            </w:pPr>
            <w:r/>
          </w:p>
          <w:p>
            <w:pPr>
              <w:ind w:firstLine="350"/>
              <w:spacing w:before="68" w:line="184" w:lineRule="auto"/>
              <w:rPr>
                <w:rFonts w:ascii="SimSun" w:hAnsi="SimSun" w:eastAsia="SimSun" w:cs="SimSun"/>
                <w:sz w:val="21"/>
                <w:szCs w:val="21"/>
              </w:rPr>
            </w:pPr>
            <w:r>
              <w:rPr>
                <w:rFonts w:ascii="Times New Roman" w:hAnsi="Times New Roman" w:eastAsia="Times New Roman" w:cs="Times New Roman"/>
                <w:sz w:val="21"/>
                <w:szCs w:val="21"/>
                <w:spacing w:val="-3"/>
              </w:rPr>
              <w:t>SH-01</w:t>
            </w:r>
            <w:r>
              <w:rPr>
                <w:rFonts w:ascii="SimSun" w:hAnsi="SimSun" w:eastAsia="SimSun" w:cs="SimSun"/>
                <w:sz w:val="21"/>
                <w:szCs w:val="21"/>
                <w:spacing w:val="-3"/>
              </w:rPr>
              <w:t>地块</w:t>
            </w:r>
          </w:p>
        </w:tc>
        <w:tc>
          <w:tcPr>
            <w:tcW w:w="1700" w:type="dxa"/>
            <w:vAlign w:val="top"/>
            <w:gridSpan w:val="2"/>
          </w:tcPr>
          <w:p>
            <w:pPr>
              <w:ind w:firstLine="449"/>
              <w:spacing w:before="85" w:line="184" w:lineRule="auto"/>
              <w:rPr>
                <w:rFonts w:ascii="SimSun" w:hAnsi="SimSun" w:eastAsia="SimSun" w:cs="SimSun"/>
                <w:sz w:val="21"/>
                <w:szCs w:val="21"/>
              </w:rPr>
            </w:pPr>
            <w:r>
              <w:rPr>
                <w:rFonts w:ascii="SimSun" w:hAnsi="SimSun" w:eastAsia="SimSun" w:cs="SimSun"/>
                <w:sz w:val="21"/>
                <w:szCs w:val="21"/>
                <w:spacing w:val="-3"/>
              </w:rPr>
              <w:t>大气环境</w:t>
            </w:r>
          </w:p>
        </w:tc>
        <w:tc>
          <w:tcPr>
            <w:tcW w:w="4051" w:type="dxa"/>
            <w:vAlign w:val="top"/>
            <w:gridSpan w:val="4"/>
          </w:tcPr>
          <w:p>
            <w:pPr>
              <w:ind w:firstLine="565"/>
              <w:spacing w:before="68" w:line="184" w:lineRule="auto"/>
              <w:rPr>
                <w:rFonts w:ascii="SimSun" w:hAnsi="SimSun" w:eastAsia="SimSun" w:cs="SimSun"/>
                <w:sz w:val="21"/>
                <w:szCs w:val="21"/>
              </w:rPr>
            </w:pPr>
            <w:r>
              <w:rPr>
                <w:rFonts w:ascii="SimSun" w:hAnsi="SimSun" w:eastAsia="SimSun" w:cs="SimSun"/>
                <w:sz w:val="21"/>
                <w:szCs w:val="21"/>
                <w:spacing w:val="-3"/>
              </w:rPr>
              <w:t>项目工程占地周边</w:t>
            </w:r>
            <w:r>
              <w:rPr>
                <w:rFonts w:ascii="SimSun" w:hAnsi="SimSun" w:eastAsia="SimSun" w:cs="SimSun"/>
                <w:sz w:val="21"/>
                <w:szCs w:val="21"/>
                <w:spacing w:val="-28"/>
              </w:rPr>
              <w:t> </w:t>
            </w:r>
            <w:r>
              <w:rPr>
                <w:rFonts w:ascii="Times New Roman" w:hAnsi="Times New Roman" w:eastAsia="Times New Roman" w:cs="Times New Roman"/>
                <w:sz w:val="21"/>
                <w:szCs w:val="21"/>
                <w:spacing w:val="-3"/>
              </w:rPr>
              <w:t>500</w:t>
            </w:r>
            <w:r>
              <w:rPr>
                <w:rFonts w:ascii="Times New Roman" w:hAnsi="Times New Roman" w:eastAsia="Times New Roman" w:cs="Times New Roman"/>
                <w:sz w:val="21"/>
                <w:szCs w:val="21"/>
                <w:spacing w:val="7"/>
                <w:w w:val="101"/>
              </w:rPr>
              <w:t> </w:t>
            </w:r>
            <w:r>
              <w:rPr>
                <w:rFonts w:ascii="SimSun" w:hAnsi="SimSun" w:eastAsia="SimSun" w:cs="SimSun"/>
                <w:sz w:val="21"/>
                <w:szCs w:val="21"/>
                <w:spacing w:val="-3"/>
              </w:rPr>
              <w:t>米范围内</w:t>
            </w:r>
          </w:p>
        </w:tc>
        <w:tc>
          <w:tcPr>
            <w:tcW w:w="259" w:type="dxa"/>
            <w:vAlign w:val="top"/>
            <w:vMerge w:val="continue"/>
            <w:tcBorders>
              <w:top w:val="none" w:color="000000" w:sz="2" w:space="0"/>
              <w:bottom w:val="none" w:color="000000" w:sz="2" w:space="0"/>
            </w:tcBorders>
          </w:tcPr>
          <w:p>
            <w:pPr>
              <w:rPr>
                <w:rFonts w:ascii="SimSun"/>
                <w:sz w:val="21"/>
              </w:rPr>
            </w:pPr>
            <w:r/>
          </w:p>
        </w:tc>
      </w:tr>
      <w:tr>
        <w:trPr>
          <w:trHeight w:val="341"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253" w:type="dxa"/>
            <w:vAlign w:val="top"/>
            <w:vMerge w:val="continue"/>
            <w:tcBorders>
              <w:top w:val="none" w:color="000000" w:sz="2" w:space="0"/>
              <w:bottom w:val="none" w:color="000000" w:sz="2" w:space="0"/>
            </w:tcBorders>
          </w:tcPr>
          <w:p>
            <w:pPr>
              <w:rPr>
                <w:rFonts w:ascii="SimSun"/>
                <w:sz w:val="21"/>
              </w:rPr>
            </w:pPr>
            <w:r/>
          </w:p>
        </w:tc>
        <w:tc>
          <w:tcPr>
            <w:tcW w:w="1617" w:type="dxa"/>
            <w:vAlign w:val="top"/>
            <w:gridSpan w:val="2"/>
            <w:vMerge w:val="continue"/>
            <w:tcBorders>
              <w:top w:val="none" w:color="000000" w:sz="2" w:space="0"/>
              <w:bottom w:val="none" w:color="000000" w:sz="2" w:space="0"/>
            </w:tcBorders>
          </w:tcPr>
          <w:p>
            <w:pPr>
              <w:rPr>
                <w:rFonts w:ascii="SimSun"/>
                <w:sz w:val="21"/>
              </w:rPr>
            </w:pPr>
            <w:r/>
          </w:p>
        </w:tc>
        <w:tc>
          <w:tcPr>
            <w:tcW w:w="1700" w:type="dxa"/>
            <w:vAlign w:val="top"/>
            <w:gridSpan w:val="2"/>
          </w:tcPr>
          <w:p>
            <w:pPr>
              <w:ind w:firstLine="557"/>
              <w:spacing w:before="76" w:line="184" w:lineRule="auto"/>
              <w:rPr>
                <w:rFonts w:ascii="SimSun" w:hAnsi="SimSun" w:eastAsia="SimSun" w:cs="SimSun"/>
                <w:sz w:val="21"/>
                <w:szCs w:val="21"/>
              </w:rPr>
            </w:pPr>
            <w:r>
              <w:rPr>
                <w:rFonts w:ascii="SimSun" w:hAnsi="SimSun" w:eastAsia="SimSun" w:cs="SimSun"/>
                <w:sz w:val="21"/>
                <w:szCs w:val="21"/>
                <w:spacing w:val="-5"/>
              </w:rPr>
              <w:t>声环境</w:t>
            </w:r>
          </w:p>
        </w:tc>
        <w:tc>
          <w:tcPr>
            <w:tcW w:w="4051" w:type="dxa"/>
            <w:vAlign w:val="top"/>
            <w:gridSpan w:val="4"/>
          </w:tcPr>
          <w:p>
            <w:pPr>
              <w:ind w:firstLine="985"/>
              <w:spacing w:before="64" w:line="184" w:lineRule="auto"/>
              <w:rPr>
                <w:rFonts w:ascii="SimSun" w:hAnsi="SimSun" w:eastAsia="SimSun" w:cs="SimSun"/>
                <w:sz w:val="21"/>
                <w:szCs w:val="21"/>
              </w:rPr>
            </w:pPr>
            <w:r>
              <w:rPr>
                <w:rFonts w:ascii="SimSun" w:hAnsi="SimSun" w:eastAsia="SimSun" w:cs="SimSun"/>
                <w:sz w:val="21"/>
                <w:szCs w:val="21"/>
                <w:spacing w:val="-3"/>
              </w:rPr>
              <w:t>项目边界</w:t>
            </w:r>
            <w:r>
              <w:rPr>
                <w:rFonts w:ascii="SimSun" w:hAnsi="SimSun" w:eastAsia="SimSun" w:cs="SimSun"/>
                <w:sz w:val="21"/>
                <w:szCs w:val="21"/>
                <w:spacing w:val="-40"/>
              </w:rPr>
              <w:t>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7"/>
                <w:w w:val="101"/>
              </w:rPr>
              <w:t> </w:t>
            </w:r>
            <w:r>
              <w:rPr>
                <w:rFonts w:ascii="SimSun" w:hAnsi="SimSun" w:eastAsia="SimSun" w:cs="SimSun"/>
                <w:sz w:val="21"/>
                <w:szCs w:val="21"/>
                <w:spacing w:val="-3"/>
              </w:rPr>
              <w:t>米范围内</w:t>
            </w:r>
          </w:p>
        </w:tc>
        <w:tc>
          <w:tcPr>
            <w:tcW w:w="259" w:type="dxa"/>
            <w:vAlign w:val="top"/>
            <w:vMerge w:val="continue"/>
            <w:tcBorders>
              <w:top w:val="none" w:color="000000" w:sz="2" w:space="0"/>
              <w:bottom w:val="none" w:color="000000" w:sz="2" w:space="0"/>
            </w:tcBorders>
          </w:tcPr>
          <w:p>
            <w:pPr>
              <w:rPr>
                <w:rFonts w:ascii="SimSun"/>
                <w:sz w:val="21"/>
              </w:rPr>
            </w:pPr>
            <w:r/>
          </w:p>
        </w:tc>
      </w:tr>
      <w:tr>
        <w:trPr>
          <w:trHeight w:val="340"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253" w:type="dxa"/>
            <w:vAlign w:val="top"/>
            <w:vMerge w:val="continue"/>
            <w:tcBorders>
              <w:top w:val="none" w:color="000000" w:sz="2" w:space="0"/>
              <w:bottom w:val="none" w:color="000000" w:sz="2" w:space="0"/>
            </w:tcBorders>
          </w:tcPr>
          <w:p>
            <w:pPr>
              <w:rPr>
                <w:rFonts w:ascii="SimSun"/>
                <w:sz w:val="21"/>
              </w:rPr>
            </w:pPr>
            <w:r/>
          </w:p>
        </w:tc>
        <w:tc>
          <w:tcPr>
            <w:tcW w:w="1617" w:type="dxa"/>
            <w:vAlign w:val="top"/>
            <w:gridSpan w:val="2"/>
            <w:vMerge w:val="continue"/>
            <w:tcBorders>
              <w:top w:val="none" w:color="000000" w:sz="2" w:space="0"/>
              <w:bottom w:val="none" w:color="000000" w:sz="2" w:space="0"/>
            </w:tcBorders>
          </w:tcPr>
          <w:p>
            <w:pPr>
              <w:rPr>
                <w:rFonts w:ascii="SimSun"/>
                <w:sz w:val="21"/>
              </w:rPr>
            </w:pPr>
            <w:r/>
          </w:p>
        </w:tc>
        <w:tc>
          <w:tcPr>
            <w:tcW w:w="1700" w:type="dxa"/>
            <w:vAlign w:val="top"/>
            <w:gridSpan w:val="2"/>
          </w:tcPr>
          <w:p>
            <w:pPr>
              <w:ind w:firstLine="552"/>
              <w:spacing w:before="75" w:line="184" w:lineRule="auto"/>
              <w:rPr>
                <w:rFonts w:ascii="SimSun" w:hAnsi="SimSun" w:eastAsia="SimSun" w:cs="SimSun"/>
                <w:sz w:val="21"/>
                <w:szCs w:val="21"/>
              </w:rPr>
            </w:pPr>
            <w:r>
              <w:rPr>
                <w:rFonts w:ascii="SimSun" w:hAnsi="SimSun" w:eastAsia="SimSun" w:cs="SimSun"/>
                <w:sz w:val="21"/>
                <w:szCs w:val="21"/>
                <w:spacing w:val="-4"/>
              </w:rPr>
              <w:t>地表水</w:t>
            </w:r>
          </w:p>
        </w:tc>
        <w:tc>
          <w:tcPr>
            <w:tcW w:w="4051" w:type="dxa"/>
            <w:vAlign w:val="top"/>
            <w:gridSpan w:val="4"/>
          </w:tcPr>
          <w:p>
            <w:pPr>
              <w:ind w:firstLine="459"/>
              <w:spacing w:before="63" w:line="184" w:lineRule="auto"/>
              <w:rPr>
                <w:rFonts w:ascii="SimSun" w:hAnsi="SimSun" w:eastAsia="SimSun" w:cs="SimSun"/>
                <w:sz w:val="21"/>
                <w:szCs w:val="21"/>
              </w:rPr>
            </w:pPr>
            <w:r>
              <w:rPr>
                <w:rFonts w:ascii="SimSun" w:hAnsi="SimSun" w:eastAsia="SimSun" w:cs="SimSun"/>
                <w:sz w:val="21"/>
                <w:szCs w:val="21"/>
                <w:spacing w:val="-1"/>
              </w:rPr>
              <w:t>本项目受纳污水体泉河及周边水体</w:t>
            </w:r>
          </w:p>
        </w:tc>
        <w:tc>
          <w:tcPr>
            <w:tcW w:w="259" w:type="dxa"/>
            <w:vAlign w:val="top"/>
            <w:vMerge w:val="continue"/>
            <w:tcBorders>
              <w:top w:val="none" w:color="000000" w:sz="2" w:space="0"/>
              <w:bottom w:val="none" w:color="000000" w:sz="2" w:space="0"/>
            </w:tcBorders>
          </w:tcPr>
          <w:p>
            <w:pPr>
              <w:rPr>
                <w:rFonts w:ascii="SimSun"/>
                <w:sz w:val="21"/>
              </w:rPr>
            </w:pPr>
            <w:r/>
          </w:p>
        </w:tc>
      </w:tr>
      <w:tr>
        <w:trPr>
          <w:trHeight w:val="1240" w:hRule="atLeast"/>
        </w:trPr>
        <w:tc>
          <w:tcPr>
            <w:tcW w:w="1242" w:type="dxa"/>
            <w:vAlign w:val="top"/>
            <w:vMerge w:val="continue"/>
            <w:tcBorders>
              <w:top w:val="none" w:color="000000" w:sz="2" w:space="0"/>
            </w:tcBorders>
          </w:tcPr>
          <w:p>
            <w:pPr>
              <w:rPr>
                <w:rFonts w:ascii="SimSun"/>
                <w:sz w:val="21"/>
              </w:rPr>
            </w:pPr>
            <w:r/>
          </w:p>
        </w:tc>
        <w:tc>
          <w:tcPr>
            <w:tcW w:w="253" w:type="dxa"/>
            <w:vAlign w:val="top"/>
            <w:vMerge w:val="continue"/>
            <w:tcBorders>
              <w:top w:val="none" w:color="000000" w:sz="2" w:space="0"/>
            </w:tcBorders>
          </w:tcPr>
          <w:p>
            <w:pPr>
              <w:rPr>
                <w:rFonts w:ascii="SimSun"/>
                <w:sz w:val="21"/>
              </w:rPr>
            </w:pPr>
            <w:r/>
          </w:p>
        </w:tc>
        <w:tc>
          <w:tcPr>
            <w:tcW w:w="1617" w:type="dxa"/>
            <w:vAlign w:val="top"/>
            <w:gridSpan w:val="2"/>
            <w:vMerge w:val="continue"/>
            <w:tcBorders>
              <w:top w:val="none" w:color="000000" w:sz="2" w:space="0"/>
            </w:tcBorders>
          </w:tcPr>
          <w:p>
            <w:pPr>
              <w:rPr>
                <w:rFonts w:ascii="SimSun"/>
                <w:sz w:val="21"/>
              </w:rPr>
            </w:pPr>
            <w:r/>
          </w:p>
        </w:tc>
        <w:tc>
          <w:tcPr>
            <w:tcW w:w="1700" w:type="dxa"/>
            <w:vAlign w:val="top"/>
            <w:gridSpan w:val="2"/>
          </w:tcPr>
          <w:p>
            <w:pPr>
              <w:spacing w:line="393" w:lineRule="auto"/>
              <w:rPr>
                <w:rFonts w:ascii="SimSun"/>
                <w:sz w:val="21"/>
              </w:rPr>
            </w:pPr>
            <w:r/>
          </w:p>
          <w:p>
            <w:pPr>
              <w:ind w:firstLine="660"/>
              <w:spacing w:before="68" w:line="184" w:lineRule="auto"/>
              <w:rPr>
                <w:rFonts w:ascii="SimSun" w:hAnsi="SimSun" w:eastAsia="SimSun" w:cs="SimSun"/>
                <w:sz w:val="21"/>
                <w:szCs w:val="21"/>
              </w:rPr>
            </w:pPr>
            <w:r>
              <w:rPr>
                <w:rFonts w:ascii="SimSun" w:hAnsi="SimSun" w:eastAsia="SimSun" w:cs="SimSun"/>
                <w:sz w:val="21"/>
                <w:szCs w:val="21"/>
                <w:spacing w:val="-6"/>
              </w:rPr>
              <w:t>生态</w:t>
            </w:r>
          </w:p>
        </w:tc>
        <w:tc>
          <w:tcPr>
            <w:tcW w:w="4051" w:type="dxa"/>
            <w:vAlign w:val="top"/>
            <w:gridSpan w:val="4"/>
          </w:tcPr>
          <w:p>
            <w:pPr>
              <w:ind w:firstLine="62"/>
              <w:spacing w:before="201" w:line="184" w:lineRule="auto"/>
              <w:rPr>
                <w:rFonts w:ascii="SimSun" w:hAnsi="SimSun" w:eastAsia="SimSun" w:cs="SimSun"/>
                <w:sz w:val="21"/>
                <w:szCs w:val="21"/>
              </w:rPr>
            </w:pPr>
            <w:r>
              <w:rPr>
                <w:rFonts w:ascii="SimSun" w:hAnsi="SimSun" w:eastAsia="SimSun" w:cs="SimSun"/>
                <w:sz w:val="21"/>
                <w:szCs w:val="21"/>
                <w:spacing w:val="-2"/>
              </w:rPr>
              <w:t>以项目场地红线范围内为主要调查范围，包</w:t>
            </w:r>
          </w:p>
          <w:p>
            <w:pPr>
              <w:ind w:firstLine="38"/>
              <w:spacing w:before="102" w:line="184" w:lineRule="auto"/>
              <w:rPr>
                <w:rFonts w:ascii="SimSun" w:hAnsi="SimSun" w:eastAsia="SimSun" w:cs="SimSun"/>
                <w:sz w:val="21"/>
                <w:szCs w:val="21"/>
              </w:rPr>
            </w:pPr>
            <w:r>
              <w:rPr>
                <w:rFonts w:ascii="SimSun" w:hAnsi="SimSun" w:eastAsia="SimSun" w:cs="SimSun"/>
                <w:sz w:val="21"/>
                <w:szCs w:val="21"/>
                <w:spacing w:val="-1"/>
              </w:rPr>
              <w:t>括主要的场地平整、水土流失防治、地绿化</w:t>
            </w:r>
          </w:p>
          <w:p>
            <w:pPr>
              <w:ind w:firstLine="980"/>
              <w:spacing w:before="102" w:line="184" w:lineRule="auto"/>
              <w:rPr>
                <w:rFonts w:ascii="SimSun" w:hAnsi="SimSun" w:eastAsia="SimSun" w:cs="SimSun"/>
                <w:sz w:val="21"/>
                <w:szCs w:val="21"/>
              </w:rPr>
            </w:pPr>
            <w:r>
              <w:rPr>
                <w:rFonts w:ascii="SimSun" w:hAnsi="SimSun" w:eastAsia="SimSun" w:cs="SimSun"/>
                <w:sz w:val="21"/>
                <w:szCs w:val="21"/>
                <w:spacing w:val="-1"/>
              </w:rPr>
              <w:t>及排水工程等实施区域</w:t>
            </w:r>
          </w:p>
        </w:tc>
        <w:tc>
          <w:tcPr>
            <w:tcW w:w="259" w:type="dxa"/>
            <w:vAlign w:val="top"/>
            <w:vMerge w:val="continue"/>
            <w:tcBorders>
              <w:top w:val="none" w:color="000000" w:sz="2" w:space="0"/>
            </w:tcBorders>
          </w:tcPr>
          <w:p>
            <w:pPr>
              <w:rPr>
                <w:rFonts w:ascii="SimSun"/>
                <w:sz w:val="21"/>
              </w:rPr>
            </w:pPr>
            <w:r/>
          </w:p>
        </w:tc>
      </w:tr>
      <w:tr>
        <w:trPr>
          <w:trHeight w:val="1887" w:hRule="atLeast"/>
        </w:trPr>
        <w:tc>
          <w:tcPr>
            <w:tcW w:w="1242" w:type="dxa"/>
            <w:vAlign w:val="top"/>
          </w:tcPr>
          <w:p>
            <w:pPr>
              <w:spacing w:line="261" w:lineRule="auto"/>
              <w:rPr>
                <w:rFonts w:ascii="SimSun"/>
                <w:sz w:val="21"/>
              </w:rPr>
            </w:pPr>
            <w:r/>
          </w:p>
          <w:p>
            <w:pPr>
              <w:spacing w:line="261" w:lineRule="auto"/>
              <w:rPr>
                <w:rFonts w:ascii="SimSun"/>
                <w:sz w:val="21"/>
              </w:rPr>
            </w:pPr>
            <w:r/>
          </w:p>
          <w:p>
            <w:pPr>
              <w:ind w:left="405" w:right="136" w:hanging="258"/>
              <w:spacing w:before="78" w:line="277"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环境监测</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5"/>
              </w:rPr>
              <w:t>因子</w:t>
            </w:r>
          </w:p>
        </w:tc>
        <w:tc>
          <w:tcPr>
            <w:tcW w:w="7880" w:type="dxa"/>
            <w:vAlign w:val="top"/>
            <w:gridSpan w:val="10"/>
          </w:tcPr>
          <w:p>
            <w:pPr>
              <w:ind w:firstLine="119"/>
              <w:spacing w:before="128" w:line="184" w:lineRule="auto"/>
              <w:rPr>
                <w:rFonts w:ascii="SimSun" w:hAnsi="SimSun" w:eastAsia="SimSun" w:cs="SimSun"/>
                <w:sz w:val="24"/>
                <w:szCs w:val="24"/>
              </w:rPr>
            </w:pP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1</w:t>
            </w:r>
            <w:r>
              <w:rPr>
                <w:rFonts w:ascii="SimSun" w:hAnsi="SimSun" w:eastAsia="SimSun" w:cs="SimSun"/>
                <w:sz w:val="24"/>
                <w:szCs w:val="24"/>
                <w:spacing w:val="-8"/>
                <w:w w:val="98"/>
              </w:rPr>
              <w:t>）大气环境：</w:t>
            </w:r>
            <w:r>
              <w:rPr>
                <w:rFonts w:ascii="SimSun" w:hAnsi="SimSun" w:eastAsia="SimSun" w:cs="SimSun"/>
                <w:sz w:val="24"/>
                <w:szCs w:val="24"/>
                <w:spacing w:val="97"/>
              </w:rPr>
              <w:t> </w:t>
            </w:r>
            <w:r>
              <w:rPr>
                <w:rFonts w:ascii="Times New Roman" w:hAnsi="Times New Roman" w:eastAsia="Times New Roman" w:cs="Times New Roman"/>
                <w:sz w:val="24"/>
                <w:szCs w:val="24"/>
                <w:spacing w:val="-8"/>
                <w:w w:val="98"/>
              </w:rPr>
              <w:t>SO</w:t>
            </w:r>
            <w:r>
              <w:rPr>
                <w:rFonts w:ascii="Times New Roman" w:hAnsi="Times New Roman" w:eastAsia="Times New Roman" w:cs="Times New Roman"/>
                <w:sz w:val="16"/>
                <w:szCs w:val="16"/>
                <w:spacing w:val="-8"/>
                <w:w w:val="98"/>
                <w:position w:val="-1"/>
              </w:rPr>
              <w:t>2</w:t>
            </w:r>
            <w:r>
              <w:rPr>
                <w:rFonts w:ascii="Times New Roman" w:hAnsi="Times New Roman" w:eastAsia="Times New Roman" w:cs="Times New Roman"/>
                <w:sz w:val="16"/>
                <w:szCs w:val="16"/>
                <w:spacing w:val="-15"/>
                <w:position w:val="-1"/>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NO</w:t>
            </w:r>
            <w:r>
              <w:rPr>
                <w:rFonts w:ascii="Times New Roman" w:hAnsi="Times New Roman" w:eastAsia="Times New Roman" w:cs="Times New Roman"/>
                <w:sz w:val="16"/>
                <w:szCs w:val="16"/>
                <w:spacing w:val="-8"/>
                <w:w w:val="98"/>
                <w:position w:val="-1"/>
              </w:rPr>
              <w:t>2</w:t>
            </w:r>
            <w:r>
              <w:rPr>
                <w:rFonts w:ascii="Times New Roman" w:hAnsi="Times New Roman" w:eastAsia="Times New Roman" w:cs="Times New Roman"/>
                <w:sz w:val="16"/>
                <w:szCs w:val="16"/>
                <w:spacing w:val="-13"/>
                <w:position w:val="-1"/>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PM</w:t>
            </w:r>
            <w:r>
              <w:rPr>
                <w:rFonts w:ascii="Times New Roman" w:hAnsi="Times New Roman" w:eastAsia="Times New Roman" w:cs="Times New Roman"/>
                <w:sz w:val="16"/>
                <w:szCs w:val="16"/>
                <w:spacing w:val="-8"/>
                <w:w w:val="98"/>
                <w:position w:val="-1"/>
              </w:rPr>
              <w:t>10</w:t>
            </w:r>
            <w:r>
              <w:rPr>
                <w:rFonts w:ascii="Times New Roman" w:hAnsi="Times New Roman" w:eastAsia="Times New Roman" w:cs="Times New Roman"/>
                <w:sz w:val="16"/>
                <w:szCs w:val="16"/>
                <w:spacing w:val="-15"/>
                <w:position w:val="-1"/>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O</w:t>
            </w:r>
            <w:r>
              <w:rPr>
                <w:rFonts w:ascii="Times New Roman" w:hAnsi="Times New Roman" w:eastAsia="Times New Roman" w:cs="Times New Roman"/>
                <w:sz w:val="16"/>
                <w:szCs w:val="16"/>
                <w:spacing w:val="-8"/>
                <w:w w:val="98"/>
                <w:position w:val="-1"/>
              </w:rPr>
              <w:t>3</w:t>
            </w:r>
            <w:r>
              <w:rPr>
                <w:rFonts w:ascii="Times New Roman" w:hAnsi="Times New Roman" w:eastAsia="Times New Roman" w:cs="Times New Roman"/>
                <w:sz w:val="16"/>
                <w:szCs w:val="16"/>
                <w:spacing w:val="-15"/>
                <w:position w:val="-1"/>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CO</w:t>
            </w:r>
            <w:r>
              <w:rPr>
                <w:rFonts w:ascii="Times New Roman" w:hAnsi="Times New Roman" w:eastAsia="Times New Roman" w:cs="Times New Roman"/>
                <w:sz w:val="24"/>
                <w:szCs w:val="24"/>
                <w:spacing w:val="-34"/>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PM</w:t>
            </w:r>
            <w:r>
              <w:rPr>
                <w:rFonts w:ascii="Times New Roman" w:hAnsi="Times New Roman" w:eastAsia="Times New Roman" w:cs="Times New Roman"/>
                <w:sz w:val="16"/>
                <w:szCs w:val="16"/>
                <w:spacing w:val="-8"/>
                <w:w w:val="98"/>
                <w:position w:val="-1"/>
              </w:rPr>
              <w:t>2.5</w:t>
            </w:r>
            <w:r>
              <w:rPr>
                <w:rFonts w:ascii="SimSun" w:hAnsi="SimSun" w:eastAsia="SimSun" w:cs="SimSun"/>
                <w:sz w:val="24"/>
                <w:szCs w:val="24"/>
                <w:spacing w:val="-8"/>
                <w:w w:val="98"/>
              </w:rPr>
              <w:t>；</w:t>
            </w:r>
          </w:p>
          <w:p>
            <w:pPr>
              <w:ind w:firstLine="119"/>
              <w:spacing w:before="228" w:line="198"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）地表水环境：</w:t>
            </w:r>
            <w:r>
              <w:rPr>
                <w:rFonts w:ascii="SimSun" w:hAnsi="SimSun" w:eastAsia="SimSun" w:cs="SimSun"/>
                <w:sz w:val="24"/>
                <w:szCs w:val="24"/>
                <w:spacing w:val="52"/>
              </w:rPr>
              <w:t> </w:t>
            </w:r>
            <w:r>
              <w:rPr>
                <w:rFonts w:ascii="Times New Roman" w:hAnsi="Times New Roman" w:eastAsia="Times New Roman" w:cs="Times New Roman"/>
                <w:sz w:val="24"/>
                <w:szCs w:val="24"/>
                <w:spacing w:val="-8"/>
              </w:rPr>
              <w:t>pH</w:t>
            </w:r>
            <w:r>
              <w:rPr>
                <w:rFonts w:ascii="Times New Roman" w:hAnsi="Times New Roman" w:eastAsia="Times New Roman" w:cs="Times New Roman"/>
                <w:sz w:val="24"/>
                <w:szCs w:val="24"/>
                <w:spacing w:val="9"/>
              </w:rPr>
              <w:t> </w:t>
            </w:r>
            <w:r>
              <w:rPr>
                <w:rFonts w:ascii="SimSun" w:hAnsi="SimSun" w:eastAsia="SimSun" w:cs="SimSun"/>
                <w:sz w:val="24"/>
                <w:szCs w:val="24"/>
                <w:spacing w:val="-8"/>
              </w:rPr>
              <w:t>值、</w:t>
            </w:r>
            <w:r>
              <w:rPr>
                <w:rFonts w:ascii="Times New Roman" w:hAnsi="Times New Roman" w:eastAsia="Times New Roman" w:cs="Times New Roman"/>
                <w:sz w:val="24"/>
                <w:szCs w:val="24"/>
                <w:spacing w:val="-8"/>
              </w:rPr>
              <w:t>COD</w:t>
            </w:r>
            <w:r>
              <w:rPr>
                <w:rFonts w:ascii="Times New Roman" w:hAnsi="Times New Roman" w:eastAsia="Times New Roman" w:cs="Times New Roman"/>
                <w:sz w:val="24"/>
                <w:szCs w:val="24"/>
                <w:spacing w:val="-35"/>
              </w:rPr>
              <w:t> </w:t>
            </w:r>
            <w:r>
              <w:rPr>
                <w:rFonts w:ascii="SimSun" w:hAnsi="SimSun" w:eastAsia="SimSun" w:cs="SimSun"/>
                <w:sz w:val="24"/>
                <w:szCs w:val="24"/>
                <w:spacing w:val="-8"/>
              </w:rPr>
              <w:t>、动植物油、</w:t>
            </w:r>
            <w:r>
              <w:rPr>
                <w:rFonts w:ascii="Times New Roman" w:hAnsi="Times New Roman" w:eastAsia="Times New Roman" w:cs="Times New Roman"/>
                <w:sz w:val="24"/>
                <w:szCs w:val="24"/>
                <w:spacing w:val="-8"/>
              </w:rPr>
              <w:t>SS</w:t>
            </w:r>
            <w:r>
              <w:rPr>
                <w:rFonts w:ascii="Times New Roman" w:hAnsi="Times New Roman" w:eastAsia="Times New Roman" w:cs="Times New Roman"/>
                <w:sz w:val="24"/>
                <w:szCs w:val="24"/>
                <w:spacing w:val="-35"/>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NH</w:t>
            </w:r>
            <w:r>
              <w:rPr>
                <w:rFonts w:ascii="Times New Roman" w:hAnsi="Times New Roman" w:eastAsia="Times New Roman" w:cs="Times New Roman"/>
                <w:sz w:val="16"/>
                <w:szCs w:val="16"/>
                <w:spacing w:val="-8"/>
                <w:position w:val="-1"/>
              </w:rPr>
              <w:t>3</w:t>
            </w:r>
            <w:r>
              <w:rPr>
                <w:rFonts w:ascii="Times New Roman" w:hAnsi="Times New Roman" w:eastAsia="Times New Roman" w:cs="Times New Roman"/>
                <w:sz w:val="24"/>
                <w:szCs w:val="24"/>
                <w:spacing w:val="-8"/>
              </w:rPr>
              <w:t>-N</w:t>
            </w:r>
            <w:r>
              <w:rPr>
                <w:rFonts w:ascii="Times New Roman" w:hAnsi="Times New Roman" w:eastAsia="Times New Roman" w:cs="Times New Roman"/>
                <w:sz w:val="24"/>
                <w:szCs w:val="24"/>
                <w:spacing w:val="-32"/>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TP</w:t>
            </w:r>
            <w:r>
              <w:rPr>
                <w:rFonts w:ascii="Times New Roman" w:hAnsi="Times New Roman" w:eastAsia="Times New Roman" w:cs="Times New Roman"/>
                <w:sz w:val="24"/>
                <w:szCs w:val="24"/>
                <w:spacing w:val="-35"/>
              </w:rPr>
              <w:t> </w:t>
            </w:r>
            <w:r>
              <w:rPr>
                <w:rFonts w:ascii="SimSun" w:hAnsi="SimSun" w:eastAsia="SimSun" w:cs="SimSun"/>
                <w:sz w:val="24"/>
                <w:szCs w:val="24"/>
                <w:spacing w:val="-8"/>
              </w:rPr>
              <w:t>、石油类；</w:t>
            </w:r>
          </w:p>
          <w:p>
            <w:pPr>
              <w:ind w:firstLine="119"/>
              <w:spacing w:before="211" w:line="184" w:lineRule="auto"/>
              <w:rPr>
                <w:rFonts w:ascii="SimSun" w:hAnsi="SimSun" w:eastAsia="SimSun" w:cs="SimSun"/>
                <w:sz w:val="24"/>
                <w:szCs w:val="24"/>
              </w:rPr>
            </w:pPr>
            <w:r>
              <w:rPr>
                <w:rFonts w:ascii="SimSun" w:hAnsi="SimSun" w:eastAsia="SimSun" w:cs="SimSun"/>
                <w:sz w:val="24"/>
                <w:szCs w:val="24"/>
                <w:spacing w:val="-11"/>
                <w:w w:val="98"/>
              </w:rPr>
              <w:t>（</w:t>
            </w:r>
            <w:r>
              <w:rPr>
                <w:rFonts w:ascii="Times New Roman" w:hAnsi="Times New Roman" w:eastAsia="Times New Roman" w:cs="Times New Roman"/>
                <w:sz w:val="24"/>
                <w:szCs w:val="24"/>
                <w:spacing w:val="-11"/>
                <w:w w:val="98"/>
              </w:rPr>
              <w:t>3</w:t>
            </w:r>
            <w:r>
              <w:rPr>
                <w:rFonts w:ascii="SimSun" w:hAnsi="SimSun" w:eastAsia="SimSun" w:cs="SimSun"/>
                <w:sz w:val="24"/>
                <w:szCs w:val="24"/>
                <w:spacing w:val="-11"/>
                <w:w w:val="98"/>
              </w:rPr>
              <w:t>）声环境：</w:t>
            </w:r>
            <w:r>
              <w:rPr>
                <w:rFonts w:ascii="SimSun" w:hAnsi="SimSun" w:eastAsia="SimSun" w:cs="SimSun"/>
                <w:sz w:val="24"/>
                <w:szCs w:val="24"/>
                <w:spacing w:val="65"/>
              </w:rPr>
              <w:t> </w:t>
            </w:r>
            <w:r>
              <w:rPr>
                <w:rFonts w:ascii="SimSun" w:hAnsi="SimSun" w:eastAsia="SimSun" w:cs="SimSun"/>
                <w:sz w:val="24"/>
                <w:szCs w:val="24"/>
                <w:spacing w:val="-11"/>
                <w:w w:val="98"/>
              </w:rPr>
              <w:t>等效连续</w:t>
            </w:r>
            <w:r>
              <w:rPr>
                <w:rFonts w:ascii="SimSun" w:hAnsi="SimSun" w:eastAsia="SimSun" w:cs="SimSun"/>
                <w:sz w:val="24"/>
                <w:szCs w:val="24"/>
                <w:spacing w:val="-58"/>
              </w:rPr>
              <w:t> </w:t>
            </w:r>
            <w:r>
              <w:rPr>
                <w:rFonts w:ascii="Times New Roman" w:hAnsi="Times New Roman" w:eastAsia="Times New Roman" w:cs="Times New Roman"/>
                <w:sz w:val="24"/>
                <w:szCs w:val="24"/>
                <w:spacing w:val="-11"/>
                <w:w w:val="98"/>
              </w:rPr>
              <w:t>A</w:t>
            </w:r>
            <w:r>
              <w:rPr>
                <w:rFonts w:ascii="Times New Roman" w:hAnsi="Times New Roman" w:eastAsia="Times New Roman" w:cs="Times New Roman"/>
                <w:sz w:val="24"/>
                <w:szCs w:val="24"/>
                <w:spacing w:val="14"/>
              </w:rPr>
              <w:t> </w:t>
            </w:r>
            <w:r>
              <w:rPr>
                <w:rFonts w:ascii="SimSun" w:hAnsi="SimSun" w:eastAsia="SimSun" w:cs="SimSun"/>
                <w:sz w:val="24"/>
                <w:szCs w:val="24"/>
                <w:spacing w:val="-11"/>
                <w:w w:val="98"/>
              </w:rPr>
              <w:t>声级</w:t>
            </w:r>
          </w:p>
          <w:p>
            <w:pPr>
              <w:ind w:firstLine="119"/>
              <w:spacing w:before="228" w:line="184"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4</w:t>
            </w:r>
            <w:r>
              <w:rPr>
                <w:rFonts w:ascii="SimSun" w:hAnsi="SimSun" w:eastAsia="SimSun" w:cs="SimSun"/>
                <w:sz w:val="24"/>
                <w:szCs w:val="24"/>
                <w:spacing w:val="-12"/>
              </w:rPr>
              <w:t>）生态：</w:t>
            </w:r>
            <w:r>
              <w:rPr>
                <w:rFonts w:ascii="SimSun" w:hAnsi="SimSun" w:eastAsia="SimSun" w:cs="SimSun"/>
                <w:sz w:val="24"/>
                <w:szCs w:val="24"/>
                <w:spacing w:val="56"/>
              </w:rPr>
              <w:t> </w:t>
            </w:r>
            <w:r>
              <w:rPr>
                <w:rFonts w:ascii="SimSun" w:hAnsi="SimSun" w:eastAsia="SimSun" w:cs="SimSun"/>
                <w:sz w:val="24"/>
                <w:szCs w:val="24"/>
                <w:spacing w:val="-12"/>
              </w:rPr>
              <w:t>绿化、水土流失等情况</w:t>
            </w:r>
          </w:p>
        </w:tc>
      </w:tr>
      <w:tr>
        <w:trPr>
          <w:trHeight w:val="1408" w:hRule="atLeast"/>
        </w:trPr>
        <w:tc>
          <w:tcPr>
            <w:tcW w:w="1242" w:type="dxa"/>
            <w:vAlign w:val="top"/>
            <w:vMerge w:val="restart"/>
            <w:tcBorders>
              <w:bottom w:val="none" w:color="000000" w:sz="2" w:space="0"/>
            </w:tcBorders>
          </w:tcPr>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left="432" w:right="136" w:hanging="285"/>
              <w:spacing w:before="78" w:line="277"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环境敏感</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23"/>
                <w:w w:val="98"/>
              </w:rPr>
              <w:t>目标</w:t>
            </w:r>
          </w:p>
        </w:tc>
        <w:tc>
          <w:tcPr>
            <w:tcW w:w="7880" w:type="dxa"/>
            <w:vAlign w:val="top"/>
            <w:gridSpan w:val="10"/>
          </w:tcPr>
          <w:p>
            <w:pPr>
              <w:ind w:left="158" w:right="108" w:firstLine="436"/>
              <w:spacing w:before="117" w:line="360" w:lineRule="auto"/>
              <w:rPr>
                <w:rFonts w:ascii="SimSun" w:hAnsi="SimSun" w:eastAsia="SimSun" w:cs="SimSun"/>
                <w:sz w:val="24"/>
                <w:szCs w:val="24"/>
              </w:rPr>
            </w:pPr>
            <w:r>
              <w:rPr>
                <w:rFonts w:ascii="SimSun" w:hAnsi="SimSun" w:eastAsia="SimSun" w:cs="SimSun"/>
                <w:sz w:val="24"/>
                <w:szCs w:val="24"/>
                <w:spacing w:val="-1"/>
              </w:rPr>
              <w:t>经调查核实，项目建成时周边环境敏感点与环评时段保持一致，本项</w:t>
            </w:r>
            <w:r>
              <w:rPr>
                <w:rFonts w:ascii="SimSun" w:hAnsi="SimSun" w:eastAsia="SimSun" w:cs="SimSun"/>
                <w:sz w:val="24"/>
                <w:szCs w:val="24"/>
                <w:spacing w:val="1"/>
              </w:rPr>
              <w:t> </w:t>
            </w:r>
            <w:r>
              <w:rPr>
                <w:rFonts w:ascii="SimSun" w:hAnsi="SimSun" w:eastAsia="SimSun" w:cs="SimSun"/>
                <w:sz w:val="24"/>
                <w:szCs w:val="24"/>
                <w:spacing w:val="-5"/>
              </w:rPr>
              <w:t>目环境敏感目标见表</w:t>
            </w:r>
            <w:r>
              <w:rPr>
                <w:rFonts w:ascii="SimSun" w:hAnsi="SimSun" w:eastAsia="SimSun" w:cs="SimSun"/>
                <w:sz w:val="24"/>
                <w:szCs w:val="24"/>
                <w:spacing w:val="-51"/>
              </w:rPr>
              <w:t> </w:t>
            </w:r>
            <w:r>
              <w:rPr>
                <w:rFonts w:ascii="Times New Roman" w:hAnsi="Times New Roman" w:eastAsia="Times New Roman" w:cs="Times New Roman"/>
                <w:sz w:val="24"/>
                <w:szCs w:val="24"/>
                <w:spacing w:val="-5"/>
              </w:rPr>
              <w:t>2-2</w:t>
            </w:r>
            <w:r>
              <w:rPr>
                <w:rFonts w:ascii="SimSun" w:hAnsi="SimSun" w:eastAsia="SimSun" w:cs="SimSun"/>
                <w:sz w:val="24"/>
                <w:szCs w:val="24"/>
                <w:spacing w:val="-5"/>
              </w:rPr>
              <w:t>。</w:t>
            </w:r>
          </w:p>
          <w:p>
            <w:pPr>
              <w:ind w:firstLine="2163"/>
              <w:spacing w:line="20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表</w:t>
            </w:r>
            <w:r>
              <w:rPr>
                <w:rFonts w:ascii="SimSun" w:hAnsi="SimSun" w:eastAsia="SimSun" w:cs="SimSun"/>
                <w:sz w:val="24"/>
                <w:szCs w:val="24"/>
                <w:spacing w:val="-41"/>
              </w:rPr>
              <w:t> </w:t>
            </w:r>
            <w:r>
              <w:rPr>
                <w:rFonts w:ascii="Times New Roman" w:hAnsi="Times New Roman" w:eastAsia="Times New Roman" w:cs="Times New Roman"/>
                <w:sz w:val="24"/>
                <w:szCs w:val="24"/>
                <w:b/>
                <w:bCs/>
                <w:spacing w:val="-2"/>
              </w:rPr>
              <w:t>2-2</w:t>
            </w:r>
            <w:r>
              <w:rPr>
                <w:rFonts w:ascii="Times New Roman" w:hAnsi="Times New Roman" w:eastAsia="Times New Roman" w:cs="Times New Roman"/>
                <w:sz w:val="24"/>
                <w:szCs w:val="24"/>
                <w:spacing w:val="13"/>
              </w:rPr>
              <w:t> </w:t>
            </w:r>
            <w:r>
              <w:rPr>
                <w:rFonts w:ascii="SimSun" w:hAnsi="SimSun" w:eastAsia="SimSun" w:cs="SimSun"/>
                <w:sz w:val="24"/>
                <w:szCs w:val="24"/>
                <w14:textOutline w14:w="4358" w14:cap="sq" w14:cmpd="sng">
                  <w14:solidFill>
                    <w14:srgbClr w14:val="000000"/>
                  </w14:solidFill>
                  <w14:prstDash w14:val="solid"/>
                  <w14:bevel/>
                </w14:textOutline>
                <w:spacing w:val="-2"/>
              </w:rPr>
              <w:t>项目周边环境敏感点一览表</w:t>
            </w:r>
          </w:p>
        </w:tc>
      </w:tr>
      <w:tr>
        <w:trPr>
          <w:trHeight w:val="940"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tcPr>
          <w:p>
            <w:pPr>
              <w:ind w:firstLine="222"/>
              <w:spacing w:before="132" w:line="468" w:lineRule="exact"/>
              <w:rPr>
                <w:rFonts w:ascii="SimSun" w:hAnsi="SimSun" w:eastAsia="SimSun" w:cs="SimSun"/>
                <w:sz w:val="21"/>
                <w:szCs w:val="21"/>
              </w:rPr>
            </w:pPr>
            <w:r>
              <w:rPr>
                <w:rFonts w:ascii="SimSun" w:hAnsi="SimSun" w:eastAsia="SimSun" w:cs="SimSun"/>
                <w:sz w:val="21"/>
                <w:szCs w:val="21"/>
                <w:spacing w:val="-5"/>
                <w:position w:val="19"/>
              </w:rPr>
              <w:t>环境</w:t>
            </w:r>
          </w:p>
          <w:p>
            <w:pPr>
              <w:ind w:firstLine="222"/>
              <w:spacing w:line="204" w:lineRule="auto"/>
              <w:rPr>
                <w:rFonts w:ascii="SimSun" w:hAnsi="SimSun" w:eastAsia="SimSun" w:cs="SimSun"/>
                <w:sz w:val="21"/>
                <w:szCs w:val="21"/>
              </w:rPr>
            </w:pPr>
            <w:r>
              <w:rPr>
                <w:rFonts w:ascii="SimSun" w:hAnsi="SimSun" w:eastAsia="SimSun" w:cs="SimSun"/>
                <w:sz w:val="21"/>
                <w:szCs w:val="21"/>
                <w:spacing w:val="-5"/>
              </w:rPr>
              <w:t>要素</w:t>
            </w:r>
          </w:p>
        </w:tc>
        <w:tc>
          <w:tcPr>
            <w:tcW w:w="1371" w:type="dxa"/>
            <w:vAlign w:val="top"/>
            <w:gridSpan w:val="2"/>
          </w:tcPr>
          <w:p>
            <w:pPr>
              <w:spacing w:line="262" w:lineRule="auto"/>
              <w:rPr>
                <w:rFonts w:ascii="SimSun"/>
                <w:sz w:val="21"/>
              </w:rPr>
            </w:pPr>
            <w:r/>
          </w:p>
          <w:p>
            <w:pPr>
              <w:ind w:firstLine="269"/>
              <w:spacing w:before="69" w:line="184" w:lineRule="auto"/>
              <w:rPr>
                <w:rFonts w:ascii="SimSun" w:hAnsi="SimSun" w:eastAsia="SimSun" w:cs="SimSun"/>
                <w:sz w:val="21"/>
                <w:szCs w:val="21"/>
              </w:rPr>
            </w:pPr>
            <w:r>
              <w:rPr>
                <w:rFonts w:ascii="SimSun" w:hAnsi="SimSun" w:eastAsia="SimSun" w:cs="SimSun"/>
                <w:sz w:val="21"/>
                <w:szCs w:val="21"/>
                <w:spacing w:val="-3"/>
              </w:rPr>
              <w:t>保护目标</w:t>
            </w:r>
          </w:p>
        </w:tc>
        <w:tc>
          <w:tcPr>
            <w:tcW w:w="2017" w:type="dxa"/>
            <w:vAlign w:val="top"/>
            <w:gridSpan w:val="2"/>
          </w:tcPr>
          <w:p>
            <w:pPr>
              <w:spacing w:line="262" w:lineRule="auto"/>
              <w:rPr>
                <w:rFonts w:ascii="SimSun"/>
                <w:sz w:val="21"/>
              </w:rPr>
            </w:pPr>
            <w:r/>
          </w:p>
          <w:p>
            <w:pPr>
              <w:ind w:firstLine="69"/>
              <w:spacing w:before="69" w:line="184" w:lineRule="auto"/>
              <w:rPr>
                <w:rFonts w:ascii="SimSun" w:hAnsi="SimSun" w:eastAsia="SimSun" w:cs="SimSun"/>
                <w:sz w:val="21"/>
                <w:szCs w:val="21"/>
              </w:rPr>
            </w:pPr>
            <w:r>
              <w:rPr>
                <w:rFonts w:ascii="SimSun" w:hAnsi="SimSun" w:eastAsia="SimSun" w:cs="SimSun"/>
                <w:sz w:val="21"/>
                <w:szCs w:val="21"/>
                <w:spacing w:val="-2"/>
              </w:rPr>
              <w:t>环境功能及保护级别</w:t>
            </w:r>
          </w:p>
        </w:tc>
        <w:tc>
          <w:tcPr>
            <w:tcW w:w="1144" w:type="dxa"/>
            <w:vAlign w:val="top"/>
          </w:tcPr>
          <w:p>
            <w:pPr>
              <w:spacing w:line="262" w:lineRule="auto"/>
              <w:rPr>
                <w:rFonts w:ascii="SimSun"/>
                <w:sz w:val="21"/>
              </w:rPr>
            </w:pPr>
            <w:r/>
          </w:p>
          <w:p>
            <w:pPr>
              <w:ind w:firstLine="369"/>
              <w:spacing w:before="69" w:line="184" w:lineRule="auto"/>
              <w:rPr>
                <w:rFonts w:ascii="SimSun" w:hAnsi="SimSun" w:eastAsia="SimSun" w:cs="SimSun"/>
                <w:sz w:val="21"/>
                <w:szCs w:val="21"/>
              </w:rPr>
            </w:pPr>
            <w:r>
              <w:rPr>
                <w:rFonts w:ascii="SimSun" w:hAnsi="SimSun" w:eastAsia="SimSun" w:cs="SimSun"/>
                <w:sz w:val="21"/>
                <w:szCs w:val="21"/>
                <w:spacing w:val="-5"/>
              </w:rPr>
              <w:t>方位</w:t>
            </w:r>
          </w:p>
        </w:tc>
        <w:tc>
          <w:tcPr>
            <w:tcW w:w="802" w:type="dxa"/>
            <w:vAlign w:val="top"/>
          </w:tcPr>
          <w:p>
            <w:pPr>
              <w:spacing w:line="262" w:lineRule="auto"/>
              <w:rPr>
                <w:rFonts w:ascii="SimSun"/>
                <w:sz w:val="21"/>
              </w:rPr>
            </w:pPr>
            <w:r/>
          </w:p>
          <w:p>
            <w:pPr>
              <w:ind w:firstLine="197"/>
              <w:spacing w:before="69" w:line="184" w:lineRule="auto"/>
              <w:rPr>
                <w:rFonts w:ascii="SimSun" w:hAnsi="SimSun" w:eastAsia="SimSun" w:cs="SimSun"/>
                <w:sz w:val="21"/>
                <w:szCs w:val="21"/>
              </w:rPr>
            </w:pPr>
            <w:r>
              <w:rPr>
                <w:rFonts w:ascii="SimSun" w:hAnsi="SimSun" w:eastAsia="SimSun" w:cs="SimSun"/>
                <w:sz w:val="21"/>
                <w:szCs w:val="21"/>
                <w:spacing w:val="-5"/>
              </w:rPr>
              <w:t>距离</w:t>
            </w:r>
          </w:p>
        </w:tc>
        <w:tc>
          <w:tcPr>
            <w:tcW w:w="1801" w:type="dxa"/>
            <w:vAlign w:val="top"/>
            <w:gridSpan w:val="2"/>
          </w:tcPr>
          <w:p>
            <w:pPr>
              <w:spacing w:line="262" w:lineRule="auto"/>
              <w:rPr>
                <w:rFonts w:ascii="SimSun"/>
                <w:sz w:val="21"/>
              </w:rPr>
            </w:pPr>
            <w:r/>
          </w:p>
          <w:p>
            <w:pPr>
              <w:ind w:firstLine="640"/>
              <w:spacing w:before="69" w:line="184" w:lineRule="auto"/>
              <w:rPr>
                <w:rFonts w:ascii="SimSun" w:hAnsi="SimSun" w:eastAsia="SimSun" w:cs="SimSun"/>
                <w:sz w:val="21"/>
                <w:szCs w:val="21"/>
              </w:rPr>
            </w:pPr>
            <w:r>
              <w:rPr>
                <w:rFonts w:ascii="SimSun" w:hAnsi="SimSun" w:eastAsia="SimSun" w:cs="SimSun"/>
                <w:sz w:val="21"/>
                <w:szCs w:val="21"/>
                <w:spacing w:val="-5"/>
              </w:rPr>
              <w:t>规模</w:t>
            </w:r>
          </w:p>
        </w:tc>
      </w:tr>
      <w:tr>
        <w:trPr>
          <w:trHeight w:val="473"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restart"/>
            <w:tcBorders>
              <w:bottom w:val="none" w:color="000000" w:sz="2" w:space="0"/>
            </w:tcBorders>
          </w:tcPr>
          <w:p>
            <w:pPr>
              <w:spacing w:line="290" w:lineRule="auto"/>
              <w:rPr>
                <w:rFonts w:ascii="SimSun"/>
                <w:sz w:val="21"/>
              </w:rPr>
            </w:pPr>
            <w:r/>
          </w:p>
          <w:p>
            <w:pPr>
              <w:spacing w:line="290" w:lineRule="auto"/>
              <w:rPr>
                <w:rFonts w:ascii="SimSun"/>
                <w:sz w:val="21"/>
              </w:rPr>
            </w:pPr>
            <w:r/>
          </w:p>
          <w:p>
            <w:pPr>
              <w:spacing w:line="290" w:lineRule="auto"/>
              <w:rPr>
                <w:rFonts w:ascii="SimSun"/>
                <w:sz w:val="21"/>
              </w:rPr>
            </w:pPr>
            <w:r/>
          </w:p>
          <w:p>
            <w:pPr>
              <w:spacing w:line="291" w:lineRule="auto"/>
              <w:rPr>
                <w:rFonts w:ascii="SimSun"/>
                <w:sz w:val="21"/>
              </w:rPr>
            </w:pPr>
            <w:r/>
          </w:p>
          <w:p>
            <w:pPr>
              <w:ind w:left="228" w:right="108" w:hanging="6"/>
              <w:spacing w:before="68" w:line="411" w:lineRule="auto"/>
              <w:rPr>
                <w:rFonts w:ascii="SimSun" w:hAnsi="SimSun" w:eastAsia="SimSun" w:cs="SimSun"/>
                <w:sz w:val="21"/>
                <w:szCs w:val="21"/>
              </w:rPr>
            </w:pPr>
            <w:r>
              <w:rPr>
                <w:rFonts w:ascii="SimSun" w:hAnsi="SimSun" w:eastAsia="SimSun" w:cs="SimSun"/>
                <w:sz w:val="21"/>
                <w:szCs w:val="21"/>
                <w:spacing w:val="-6"/>
              </w:rPr>
              <w:t>环境</w:t>
            </w:r>
            <w:r>
              <w:rPr>
                <w:rFonts w:ascii="SimSun" w:hAnsi="SimSun" w:eastAsia="SimSun" w:cs="SimSun"/>
                <w:sz w:val="21"/>
                <w:szCs w:val="21"/>
                <w:spacing w:val="1"/>
              </w:rPr>
              <w:t> </w:t>
            </w:r>
            <w:r>
              <w:rPr>
                <w:rFonts w:ascii="SimSun" w:hAnsi="SimSun" w:eastAsia="SimSun" w:cs="SimSun"/>
                <w:sz w:val="21"/>
                <w:szCs w:val="21"/>
                <w:spacing w:val="-9"/>
              </w:rPr>
              <w:t>空气</w:t>
            </w:r>
          </w:p>
        </w:tc>
        <w:tc>
          <w:tcPr>
            <w:tcW w:w="1371" w:type="dxa"/>
            <w:vAlign w:val="top"/>
            <w:gridSpan w:val="2"/>
          </w:tcPr>
          <w:p>
            <w:pPr>
              <w:ind w:firstLine="280"/>
              <w:spacing w:before="132" w:line="184" w:lineRule="auto"/>
              <w:rPr>
                <w:rFonts w:ascii="SimSun" w:hAnsi="SimSun" w:eastAsia="SimSun" w:cs="SimSun"/>
                <w:sz w:val="21"/>
                <w:szCs w:val="21"/>
              </w:rPr>
            </w:pPr>
            <w:r>
              <w:rPr>
                <w:rFonts w:ascii="SimSun" w:hAnsi="SimSun" w:eastAsia="SimSun" w:cs="SimSun"/>
                <w:sz w:val="21"/>
                <w:szCs w:val="21"/>
                <w:spacing w:val="-6"/>
              </w:rPr>
              <w:t>临泉一中</w:t>
            </w:r>
          </w:p>
        </w:tc>
        <w:tc>
          <w:tcPr>
            <w:tcW w:w="2017" w:type="dxa"/>
            <w:vAlign w:val="top"/>
            <w:gridSpan w:val="2"/>
            <w:vMerge w:val="restart"/>
            <w:tcBorders>
              <w:bottom w:val="none" w:color="000000" w:sz="2" w:space="0"/>
            </w:tcBorders>
          </w:tcPr>
          <w:p>
            <w:pPr>
              <w:spacing w:line="318" w:lineRule="auto"/>
              <w:rPr>
                <w:rFonts w:ascii="SimSun"/>
                <w:sz w:val="21"/>
              </w:rPr>
            </w:pPr>
            <w:r/>
          </w:p>
          <w:p>
            <w:pPr>
              <w:spacing w:line="319" w:lineRule="auto"/>
              <w:rPr>
                <w:rFonts w:ascii="SimSun"/>
                <w:sz w:val="21"/>
              </w:rPr>
            </w:pPr>
            <w:r/>
          </w:p>
          <w:p>
            <w:pPr>
              <w:spacing w:line="319" w:lineRule="auto"/>
              <w:rPr>
                <w:rFonts w:ascii="SimSun"/>
                <w:sz w:val="21"/>
              </w:rPr>
            </w:pPr>
            <w:r/>
          </w:p>
          <w:p>
            <w:pPr>
              <w:ind w:firstLine="9"/>
              <w:spacing w:before="65" w:line="193" w:lineRule="auto"/>
              <w:rPr>
                <w:rFonts w:ascii="SimSun" w:hAnsi="SimSun" w:eastAsia="SimSun" w:cs="SimSun"/>
                <w:sz w:val="20"/>
                <w:szCs w:val="20"/>
              </w:rPr>
            </w:pPr>
            <w:r>
              <w:rPr>
                <w:rFonts w:ascii="SimSun" w:hAnsi="SimSun" w:eastAsia="SimSun" w:cs="SimSun"/>
                <w:sz w:val="20"/>
                <w:szCs w:val="20"/>
              </w:rPr>
              <w:t>《环境空气质量标准》</w:t>
            </w:r>
          </w:p>
          <w:p>
            <w:pPr>
              <w:ind w:left="700" w:right="4" w:hanging="684"/>
              <w:spacing w:before="260" w:line="411"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GB3095-2012</w:t>
            </w:r>
            <w:r>
              <w:rPr>
                <w:rFonts w:ascii="SimSun" w:hAnsi="SimSun" w:eastAsia="SimSun" w:cs="SimSun"/>
                <w:sz w:val="21"/>
                <w:szCs w:val="21"/>
                <w:spacing w:val="-4"/>
              </w:rPr>
              <w:t>）中二</w:t>
            </w:r>
            <w:r>
              <w:rPr>
                <w:rFonts w:ascii="SimSun" w:hAnsi="SimSun" w:eastAsia="SimSun" w:cs="SimSun"/>
                <w:sz w:val="21"/>
                <w:szCs w:val="21"/>
                <w:spacing w:val="9"/>
              </w:rPr>
              <w:t> </w:t>
            </w:r>
            <w:r>
              <w:rPr>
                <w:rFonts w:ascii="SimSun" w:hAnsi="SimSun" w:eastAsia="SimSun" w:cs="SimSun"/>
                <w:sz w:val="21"/>
                <w:szCs w:val="21"/>
                <w:spacing w:val="-5"/>
              </w:rPr>
              <w:t>级标准</w:t>
            </w:r>
          </w:p>
        </w:tc>
        <w:tc>
          <w:tcPr>
            <w:tcW w:w="1144" w:type="dxa"/>
            <w:vAlign w:val="top"/>
          </w:tcPr>
          <w:p>
            <w:pPr>
              <w:ind w:firstLine="370"/>
              <w:spacing w:before="132" w:line="184" w:lineRule="auto"/>
              <w:rPr>
                <w:rFonts w:ascii="SimSun" w:hAnsi="SimSun" w:eastAsia="SimSun" w:cs="SimSun"/>
                <w:sz w:val="21"/>
                <w:szCs w:val="21"/>
              </w:rPr>
            </w:pPr>
            <w:r>
              <w:rPr>
                <w:rFonts w:ascii="SimSun" w:hAnsi="SimSun" w:eastAsia="SimSun" w:cs="SimSun"/>
                <w:sz w:val="21"/>
                <w:szCs w:val="21"/>
                <w:spacing w:val="-6"/>
              </w:rPr>
              <w:t>南侧</w:t>
            </w:r>
          </w:p>
        </w:tc>
        <w:tc>
          <w:tcPr>
            <w:tcW w:w="802" w:type="dxa"/>
            <w:vAlign w:val="top"/>
          </w:tcPr>
          <w:p>
            <w:pPr>
              <w:ind w:firstLine="223"/>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30m</w:t>
            </w:r>
          </w:p>
        </w:tc>
        <w:tc>
          <w:tcPr>
            <w:tcW w:w="1801" w:type="dxa"/>
            <w:vAlign w:val="top"/>
            <w:gridSpan w:val="2"/>
          </w:tcPr>
          <w:p>
            <w:pPr>
              <w:ind w:firstLine="170"/>
              <w:spacing w:before="132" w:line="184" w:lineRule="auto"/>
              <w:rPr>
                <w:rFonts w:ascii="SimSun" w:hAnsi="SimSun" w:eastAsia="SimSun" w:cs="SimSun"/>
                <w:sz w:val="21"/>
                <w:szCs w:val="21"/>
              </w:rPr>
            </w:pPr>
            <w:r>
              <w:rPr>
                <w:rFonts w:ascii="SimSun" w:hAnsi="SimSun" w:eastAsia="SimSun" w:cs="SimSun"/>
                <w:sz w:val="21"/>
                <w:szCs w:val="21"/>
                <w:spacing w:val="-3"/>
              </w:rPr>
              <w:t>师生约</w:t>
            </w:r>
            <w:r>
              <w:rPr>
                <w:rFonts w:ascii="SimSun" w:hAnsi="SimSun" w:eastAsia="SimSun" w:cs="SimSun"/>
                <w:sz w:val="21"/>
                <w:szCs w:val="21"/>
                <w:spacing w:val="-40"/>
              </w:rPr>
              <w:t> </w:t>
            </w:r>
            <w:r>
              <w:rPr>
                <w:rFonts w:ascii="Times New Roman" w:hAnsi="Times New Roman" w:eastAsia="Times New Roman" w:cs="Times New Roman"/>
                <w:sz w:val="21"/>
                <w:szCs w:val="21"/>
                <w:spacing w:val="-3"/>
              </w:rPr>
              <w:t>5000</w:t>
            </w:r>
            <w:r>
              <w:rPr>
                <w:rFonts w:ascii="Times New Roman" w:hAnsi="Times New Roman" w:eastAsia="Times New Roman" w:cs="Times New Roman"/>
                <w:sz w:val="21"/>
                <w:szCs w:val="21"/>
                <w:spacing w:val="9"/>
              </w:rPr>
              <w:t> </w:t>
            </w:r>
            <w:r>
              <w:rPr>
                <w:rFonts w:ascii="SimSun" w:hAnsi="SimSun" w:eastAsia="SimSun" w:cs="SimSun"/>
                <w:sz w:val="21"/>
                <w:szCs w:val="21"/>
                <w:spacing w:val="-3"/>
              </w:rPr>
              <w:t>人</w:t>
            </w:r>
          </w:p>
        </w:tc>
      </w:tr>
      <w:tr>
        <w:trPr>
          <w:trHeight w:val="537"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continue"/>
            <w:tcBorders>
              <w:top w:val="none" w:color="000000" w:sz="2" w:space="0"/>
              <w:bottom w:val="none" w:color="000000" w:sz="2" w:space="0"/>
            </w:tcBorders>
          </w:tcPr>
          <w:p>
            <w:pPr>
              <w:rPr>
                <w:rFonts w:ascii="SimSun"/>
                <w:sz w:val="21"/>
              </w:rPr>
            </w:pPr>
            <w:r/>
          </w:p>
        </w:tc>
        <w:tc>
          <w:tcPr>
            <w:tcW w:w="1371" w:type="dxa"/>
            <w:vAlign w:val="top"/>
            <w:gridSpan w:val="2"/>
          </w:tcPr>
          <w:p>
            <w:pPr>
              <w:ind w:firstLine="378"/>
              <w:spacing w:before="165" w:line="184" w:lineRule="auto"/>
              <w:rPr>
                <w:rFonts w:ascii="SimSun" w:hAnsi="SimSun" w:eastAsia="SimSun" w:cs="SimSun"/>
                <w:sz w:val="21"/>
                <w:szCs w:val="21"/>
              </w:rPr>
            </w:pPr>
            <w:r>
              <w:rPr>
                <w:rFonts w:ascii="SimSun" w:hAnsi="SimSun" w:eastAsia="SimSun" w:cs="SimSun"/>
                <w:sz w:val="21"/>
                <w:szCs w:val="21"/>
                <w:spacing w:val="-5"/>
              </w:rPr>
              <w:t>兴业苑</w:t>
            </w:r>
          </w:p>
        </w:tc>
        <w:tc>
          <w:tcPr>
            <w:tcW w:w="2017" w:type="dxa"/>
            <w:vAlign w:val="top"/>
            <w:gridSpan w:val="2"/>
            <w:vMerge w:val="continue"/>
            <w:tcBorders>
              <w:top w:val="none" w:color="000000" w:sz="2" w:space="0"/>
              <w:bottom w:val="none" w:color="000000" w:sz="2" w:space="0"/>
            </w:tcBorders>
          </w:tcPr>
          <w:p>
            <w:pPr>
              <w:rPr>
                <w:rFonts w:ascii="SimSun"/>
                <w:sz w:val="21"/>
              </w:rPr>
            </w:pPr>
            <w:r/>
          </w:p>
        </w:tc>
        <w:tc>
          <w:tcPr>
            <w:tcW w:w="1144" w:type="dxa"/>
            <w:vAlign w:val="top"/>
          </w:tcPr>
          <w:p>
            <w:pPr>
              <w:ind w:firstLine="370"/>
              <w:spacing w:before="165" w:line="184" w:lineRule="auto"/>
              <w:rPr>
                <w:rFonts w:ascii="SimSun" w:hAnsi="SimSun" w:eastAsia="SimSun" w:cs="SimSun"/>
                <w:sz w:val="21"/>
                <w:szCs w:val="21"/>
              </w:rPr>
            </w:pPr>
            <w:r>
              <w:rPr>
                <w:rFonts w:ascii="SimSun" w:hAnsi="SimSun" w:eastAsia="SimSun" w:cs="SimSun"/>
                <w:sz w:val="21"/>
                <w:szCs w:val="21"/>
                <w:spacing w:val="-6"/>
              </w:rPr>
              <w:t>南侧</w:t>
            </w:r>
          </w:p>
        </w:tc>
        <w:tc>
          <w:tcPr>
            <w:tcW w:w="802" w:type="dxa"/>
            <w:vAlign w:val="top"/>
          </w:tcPr>
          <w:p>
            <w:pPr>
              <w:ind w:firstLine="223"/>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30m</w:t>
            </w:r>
          </w:p>
        </w:tc>
        <w:tc>
          <w:tcPr>
            <w:tcW w:w="1801" w:type="dxa"/>
            <w:vAlign w:val="top"/>
            <w:gridSpan w:val="2"/>
          </w:tcPr>
          <w:p>
            <w:pPr>
              <w:ind w:firstLine="18"/>
              <w:spacing w:before="165" w:line="184" w:lineRule="auto"/>
              <w:rPr>
                <w:rFonts w:ascii="SimSun" w:hAnsi="SimSun" w:eastAsia="SimSun" w:cs="SimSun"/>
                <w:sz w:val="21"/>
                <w:szCs w:val="21"/>
              </w:rPr>
            </w:pPr>
            <w:r>
              <w:rPr>
                <w:rFonts w:ascii="SimSun" w:hAnsi="SimSun" w:eastAsia="SimSun" w:cs="SimSun"/>
                <w:sz w:val="21"/>
                <w:szCs w:val="21"/>
                <w:spacing w:val="-9"/>
              </w:rPr>
              <w:t>约</w:t>
            </w:r>
            <w:r>
              <w:rPr>
                <w:rFonts w:ascii="SimSun" w:hAnsi="SimSun" w:eastAsia="SimSun" w:cs="SimSun"/>
                <w:sz w:val="21"/>
                <w:szCs w:val="21"/>
                <w:spacing w:val="-38"/>
              </w:rPr>
              <w:t> </w:t>
            </w:r>
            <w:r>
              <w:rPr>
                <w:rFonts w:ascii="Times New Roman" w:hAnsi="Times New Roman" w:eastAsia="Times New Roman" w:cs="Times New Roman"/>
                <w:sz w:val="21"/>
                <w:szCs w:val="21"/>
                <w:spacing w:val="-9"/>
              </w:rPr>
              <w:t>800</w:t>
            </w:r>
            <w:r>
              <w:rPr>
                <w:rFonts w:ascii="Times New Roman" w:hAnsi="Times New Roman" w:eastAsia="Times New Roman" w:cs="Times New Roman"/>
                <w:sz w:val="21"/>
                <w:szCs w:val="21"/>
                <w:spacing w:val="11"/>
              </w:rPr>
              <w:t> </w:t>
            </w:r>
            <w:r>
              <w:rPr>
                <w:rFonts w:ascii="SimSun" w:hAnsi="SimSun" w:eastAsia="SimSun" w:cs="SimSun"/>
                <w:sz w:val="21"/>
                <w:szCs w:val="21"/>
                <w:spacing w:val="-9"/>
              </w:rPr>
              <w:t>户，</w:t>
            </w:r>
            <w:r>
              <w:rPr>
                <w:rFonts w:ascii="Times New Roman" w:hAnsi="Times New Roman" w:eastAsia="Times New Roman" w:cs="Times New Roman"/>
                <w:sz w:val="21"/>
                <w:szCs w:val="21"/>
                <w:spacing w:val="-9"/>
              </w:rPr>
              <w:t>2600</w:t>
            </w:r>
            <w:r>
              <w:rPr>
                <w:rFonts w:ascii="Times New Roman" w:hAnsi="Times New Roman" w:eastAsia="Times New Roman" w:cs="Times New Roman"/>
                <w:sz w:val="21"/>
                <w:szCs w:val="21"/>
                <w:spacing w:val="9"/>
              </w:rPr>
              <w:t> </w:t>
            </w:r>
            <w:r>
              <w:rPr>
                <w:rFonts w:ascii="SimSun" w:hAnsi="SimSun" w:eastAsia="SimSun" w:cs="SimSun"/>
                <w:sz w:val="21"/>
                <w:szCs w:val="21"/>
                <w:spacing w:val="-9"/>
              </w:rPr>
              <w:t>人</w:t>
            </w:r>
          </w:p>
        </w:tc>
      </w:tr>
      <w:tr>
        <w:trPr>
          <w:trHeight w:val="941"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continue"/>
            <w:tcBorders>
              <w:top w:val="none" w:color="000000" w:sz="2" w:space="0"/>
              <w:bottom w:val="none" w:color="000000" w:sz="2" w:space="0"/>
            </w:tcBorders>
          </w:tcPr>
          <w:p>
            <w:pPr>
              <w:rPr>
                <w:rFonts w:ascii="SimSun"/>
                <w:sz w:val="21"/>
              </w:rPr>
            </w:pPr>
            <w:r/>
          </w:p>
        </w:tc>
        <w:tc>
          <w:tcPr>
            <w:tcW w:w="1371" w:type="dxa"/>
            <w:vAlign w:val="top"/>
            <w:gridSpan w:val="2"/>
          </w:tcPr>
          <w:p>
            <w:pPr>
              <w:ind w:firstLine="71"/>
              <w:spacing w:before="133" w:line="468" w:lineRule="exact"/>
              <w:rPr>
                <w:rFonts w:ascii="SimSun" w:hAnsi="SimSun" w:eastAsia="SimSun" w:cs="SimSun"/>
                <w:sz w:val="21"/>
                <w:szCs w:val="21"/>
              </w:rPr>
            </w:pPr>
            <w:r>
              <w:rPr>
                <w:rFonts w:ascii="SimSun" w:hAnsi="SimSun" w:eastAsia="SimSun" w:cs="SimSun"/>
                <w:sz w:val="21"/>
                <w:szCs w:val="21"/>
                <w:spacing w:val="-4"/>
                <w:position w:val="19"/>
              </w:rPr>
              <w:t>临泉县静波中</w:t>
            </w:r>
          </w:p>
          <w:p>
            <w:pPr>
              <w:ind w:firstLine="590"/>
              <w:spacing w:line="204" w:lineRule="auto"/>
              <w:rPr>
                <w:rFonts w:ascii="SimSun" w:hAnsi="SimSun" w:eastAsia="SimSun" w:cs="SimSun"/>
                <w:sz w:val="21"/>
                <w:szCs w:val="21"/>
              </w:rPr>
            </w:pPr>
            <w:r>
              <w:rPr>
                <w:rFonts w:ascii="SimSun" w:hAnsi="SimSun" w:eastAsia="SimSun" w:cs="SimSun"/>
                <w:sz w:val="21"/>
                <w:szCs w:val="21"/>
              </w:rPr>
              <w:t>学</w:t>
            </w:r>
          </w:p>
        </w:tc>
        <w:tc>
          <w:tcPr>
            <w:tcW w:w="2017" w:type="dxa"/>
            <w:vAlign w:val="top"/>
            <w:gridSpan w:val="2"/>
            <w:vMerge w:val="continue"/>
            <w:tcBorders>
              <w:top w:val="none" w:color="000000" w:sz="2" w:space="0"/>
              <w:bottom w:val="none" w:color="000000" w:sz="2" w:space="0"/>
            </w:tcBorders>
          </w:tcPr>
          <w:p>
            <w:pPr>
              <w:rPr>
                <w:rFonts w:ascii="SimSun"/>
                <w:sz w:val="21"/>
              </w:rPr>
            </w:pPr>
            <w:r/>
          </w:p>
        </w:tc>
        <w:tc>
          <w:tcPr>
            <w:tcW w:w="1144" w:type="dxa"/>
            <w:vAlign w:val="top"/>
          </w:tcPr>
          <w:p>
            <w:pPr>
              <w:spacing w:line="263" w:lineRule="auto"/>
              <w:rPr>
                <w:rFonts w:ascii="SimSun"/>
                <w:sz w:val="21"/>
              </w:rPr>
            </w:pPr>
            <w:r/>
          </w:p>
          <w:p>
            <w:pPr>
              <w:ind w:firstLine="371"/>
              <w:spacing w:before="68" w:line="184" w:lineRule="auto"/>
              <w:rPr>
                <w:rFonts w:ascii="SimSun" w:hAnsi="SimSun" w:eastAsia="SimSun" w:cs="SimSun"/>
                <w:sz w:val="21"/>
                <w:szCs w:val="21"/>
              </w:rPr>
            </w:pPr>
            <w:r>
              <w:rPr>
                <w:rFonts w:ascii="SimSun" w:hAnsi="SimSun" w:eastAsia="SimSun" w:cs="SimSun"/>
                <w:sz w:val="21"/>
                <w:szCs w:val="21"/>
                <w:spacing w:val="-7"/>
              </w:rPr>
              <w:t>北侧</w:t>
            </w:r>
          </w:p>
        </w:tc>
        <w:tc>
          <w:tcPr>
            <w:tcW w:w="802" w:type="dxa"/>
            <w:vAlign w:val="top"/>
          </w:tcPr>
          <w:p>
            <w:pPr>
              <w:spacing w:line="302" w:lineRule="auto"/>
              <w:rPr>
                <w:rFonts w:ascii="SimSun"/>
                <w:sz w:val="21"/>
              </w:rPr>
            </w:pPr>
            <w:r/>
          </w:p>
          <w:p>
            <w:pPr>
              <w:ind w:firstLine="21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20m</w:t>
            </w:r>
          </w:p>
        </w:tc>
        <w:tc>
          <w:tcPr>
            <w:tcW w:w="1801" w:type="dxa"/>
            <w:vAlign w:val="top"/>
            <w:gridSpan w:val="2"/>
          </w:tcPr>
          <w:p>
            <w:pPr>
              <w:spacing w:line="263" w:lineRule="auto"/>
              <w:rPr>
                <w:rFonts w:ascii="SimSun"/>
                <w:sz w:val="21"/>
              </w:rPr>
            </w:pPr>
            <w:r/>
          </w:p>
          <w:p>
            <w:pPr>
              <w:ind w:firstLine="117"/>
              <w:spacing w:before="68" w:line="184" w:lineRule="auto"/>
              <w:rPr>
                <w:rFonts w:ascii="SimSun" w:hAnsi="SimSun" w:eastAsia="SimSun" w:cs="SimSun"/>
                <w:sz w:val="21"/>
                <w:szCs w:val="21"/>
              </w:rPr>
            </w:pPr>
            <w:r>
              <w:rPr>
                <w:rFonts w:ascii="SimSun" w:hAnsi="SimSun" w:eastAsia="SimSun" w:cs="SimSun"/>
                <w:sz w:val="21"/>
                <w:szCs w:val="21"/>
                <w:spacing w:val="-5"/>
              </w:rPr>
              <w:t>师生约</w:t>
            </w:r>
            <w:r>
              <w:rPr>
                <w:rFonts w:ascii="SimSun" w:hAnsi="SimSun" w:eastAsia="SimSun" w:cs="SimSun"/>
                <w:sz w:val="21"/>
                <w:szCs w:val="21"/>
                <w:spacing w:val="29"/>
              </w:rPr>
              <w:t> </w:t>
            </w:r>
            <w:r>
              <w:rPr>
                <w:rFonts w:ascii="Times New Roman" w:hAnsi="Times New Roman" w:eastAsia="Times New Roman" w:cs="Times New Roman"/>
                <w:sz w:val="21"/>
                <w:szCs w:val="21"/>
                <w:spacing w:val="-5"/>
              </w:rPr>
              <w:t>1000</w:t>
            </w:r>
            <w:r>
              <w:rPr>
                <w:rFonts w:ascii="Times New Roman" w:hAnsi="Times New Roman" w:eastAsia="Times New Roman" w:cs="Times New Roman"/>
                <w:sz w:val="21"/>
                <w:szCs w:val="21"/>
                <w:spacing w:val="4"/>
                <w:w w:val="101"/>
              </w:rPr>
              <w:t>  </w:t>
            </w:r>
            <w:r>
              <w:rPr>
                <w:rFonts w:ascii="SimSun" w:hAnsi="SimSun" w:eastAsia="SimSun" w:cs="SimSun"/>
                <w:sz w:val="21"/>
                <w:szCs w:val="21"/>
                <w:spacing w:val="-5"/>
              </w:rPr>
              <w:t>人</w:t>
            </w:r>
          </w:p>
        </w:tc>
      </w:tr>
      <w:tr>
        <w:trPr>
          <w:trHeight w:val="941"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continue"/>
            <w:tcBorders>
              <w:top w:val="none" w:color="000000" w:sz="2" w:space="0"/>
              <w:bottom w:val="none" w:color="000000" w:sz="2" w:space="0"/>
            </w:tcBorders>
          </w:tcPr>
          <w:p>
            <w:pPr>
              <w:rPr>
                <w:rFonts w:ascii="SimSun"/>
                <w:sz w:val="21"/>
              </w:rPr>
            </w:pPr>
            <w:r/>
          </w:p>
        </w:tc>
        <w:tc>
          <w:tcPr>
            <w:tcW w:w="1371" w:type="dxa"/>
            <w:vAlign w:val="top"/>
            <w:gridSpan w:val="2"/>
          </w:tcPr>
          <w:p>
            <w:pPr>
              <w:ind w:firstLine="71"/>
              <w:spacing w:before="135" w:line="468" w:lineRule="exact"/>
              <w:rPr>
                <w:rFonts w:ascii="SimSun" w:hAnsi="SimSun" w:eastAsia="SimSun" w:cs="SimSun"/>
                <w:sz w:val="21"/>
                <w:szCs w:val="21"/>
              </w:rPr>
            </w:pPr>
            <w:r>
              <w:rPr>
                <w:rFonts w:ascii="SimSun" w:hAnsi="SimSun" w:eastAsia="SimSun" w:cs="SimSun"/>
                <w:sz w:val="21"/>
                <w:szCs w:val="21"/>
                <w:spacing w:val="-4"/>
                <w:position w:val="19"/>
              </w:rPr>
              <w:t>临泉县体育学</w:t>
            </w:r>
          </w:p>
          <w:p>
            <w:pPr>
              <w:ind w:firstLine="269"/>
              <w:spacing w:line="204" w:lineRule="auto"/>
              <w:rPr>
                <w:rFonts w:ascii="SimSun" w:hAnsi="SimSun" w:eastAsia="SimSun" w:cs="SimSun"/>
                <w:sz w:val="21"/>
                <w:szCs w:val="21"/>
              </w:rPr>
            </w:pPr>
            <w:r>
              <w:rPr>
                <w:rFonts w:ascii="SimSun" w:hAnsi="SimSun" w:eastAsia="SimSun" w:cs="SimSun"/>
                <w:sz w:val="21"/>
                <w:szCs w:val="21"/>
                <w:spacing w:val="-3"/>
              </w:rPr>
              <w:t>校小学部</w:t>
            </w:r>
          </w:p>
        </w:tc>
        <w:tc>
          <w:tcPr>
            <w:tcW w:w="2017" w:type="dxa"/>
            <w:vAlign w:val="top"/>
            <w:gridSpan w:val="2"/>
            <w:vMerge w:val="continue"/>
            <w:tcBorders>
              <w:top w:val="none" w:color="000000" w:sz="2" w:space="0"/>
              <w:bottom w:val="none" w:color="000000" w:sz="2" w:space="0"/>
            </w:tcBorders>
          </w:tcPr>
          <w:p>
            <w:pPr>
              <w:rPr>
                <w:rFonts w:ascii="SimSun"/>
                <w:sz w:val="21"/>
              </w:rPr>
            </w:pPr>
            <w:r/>
          </w:p>
        </w:tc>
        <w:tc>
          <w:tcPr>
            <w:tcW w:w="1144" w:type="dxa"/>
            <w:vAlign w:val="top"/>
          </w:tcPr>
          <w:p>
            <w:pPr>
              <w:spacing w:line="263" w:lineRule="auto"/>
              <w:rPr>
                <w:rFonts w:ascii="SimSun"/>
                <w:sz w:val="21"/>
              </w:rPr>
            </w:pPr>
            <w:r/>
          </w:p>
          <w:p>
            <w:pPr>
              <w:ind w:firstLine="371"/>
              <w:spacing w:before="68" w:line="184" w:lineRule="auto"/>
              <w:rPr>
                <w:rFonts w:ascii="SimSun" w:hAnsi="SimSun" w:eastAsia="SimSun" w:cs="SimSun"/>
                <w:sz w:val="21"/>
                <w:szCs w:val="21"/>
              </w:rPr>
            </w:pPr>
            <w:r>
              <w:rPr>
                <w:rFonts w:ascii="SimSun" w:hAnsi="SimSun" w:eastAsia="SimSun" w:cs="SimSun"/>
                <w:sz w:val="21"/>
                <w:szCs w:val="21"/>
                <w:spacing w:val="-7"/>
              </w:rPr>
              <w:t>北侧</w:t>
            </w:r>
          </w:p>
        </w:tc>
        <w:tc>
          <w:tcPr>
            <w:tcW w:w="802" w:type="dxa"/>
            <w:vAlign w:val="top"/>
          </w:tcPr>
          <w:p>
            <w:pPr>
              <w:spacing w:line="302" w:lineRule="auto"/>
              <w:rPr>
                <w:rFonts w:ascii="SimSun"/>
                <w:sz w:val="21"/>
              </w:rPr>
            </w:pPr>
            <w:r/>
          </w:p>
          <w:p>
            <w:pPr>
              <w:ind w:firstLine="22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80m</w:t>
            </w:r>
          </w:p>
        </w:tc>
        <w:tc>
          <w:tcPr>
            <w:tcW w:w="1801" w:type="dxa"/>
            <w:vAlign w:val="top"/>
            <w:gridSpan w:val="2"/>
          </w:tcPr>
          <w:p>
            <w:pPr>
              <w:spacing w:line="263" w:lineRule="auto"/>
              <w:rPr>
                <w:rFonts w:ascii="SimSun"/>
                <w:sz w:val="21"/>
              </w:rPr>
            </w:pPr>
            <w:r/>
          </w:p>
          <w:p>
            <w:pPr>
              <w:ind w:firstLine="168"/>
              <w:spacing w:before="68" w:line="184" w:lineRule="auto"/>
              <w:rPr>
                <w:rFonts w:ascii="SimSun" w:hAnsi="SimSun" w:eastAsia="SimSun" w:cs="SimSun"/>
                <w:sz w:val="21"/>
                <w:szCs w:val="21"/>
              </w:rPr>
            </w:pPr>
            <w:r>
              <w:rPr>
                <w:rFonts w:ascii="SimSun" w:hAnsi="SimSun" w:eastAsia="SimSun" w:cs="SimSun"/>
                <w:sz w:val="21"/>
                <w:szCs w:val="21"/>
                <w:spacing w:val="-3"/>
              </w:rPr>
              <w:t>师生约</w:t>
            </w:r>
            <w:r>
              <w:rPr>
                <w:rFonts w:ascii="SimSun" w:hAnsi="SimSun" w:eastAsia="SimSun" w:cs="SimSun"/>
                <w:sz w:val="21"/>
                <w:szCs w:val="21"/>
                <w:spacing w:val="11"/>
              </w:rPr>
              <w:t> </w:t>
            </w:r>
            <w:r>
              <w:rPr>
                <w:rFonts w:ascii="Times New Roman" w:hAnsi="Times New Roman" w:eastAsia="Times New Roman" w:cs="Times New Roman"/>
                <w:sz w:val="21"/>
                <w:szCs w:val="21"/>
                <w:spacing w:val="-3"/>
              </w:rPr>
              <w:t>300</w:t>
            </w:r>
            <w:r>
              <w:rPr>
                <w:rFonts w:ascii="Times New Roman" w:hAnsi="Times New Roman" w:eastAsia="Times New Roman" w:cs="Times New Roman"/>
                <w:sz w:val="21"/>
                <w:szCs w:val="21"/>
                <w:spacing w:val="5"/>
              </w:rPr>
              <w:t>  </w:t>
            </w:r>
            <w:r>
              <w:rPr>
                <w:rFonts w:ascii="SimSun" w:hAnsi="SimSun" w:eastAsia="SimSun" w:cs="SimSun"/>
                <w:sz w:val="21"/>
                <w:szCs w:val="21"/>
                <w:spacing w:val="-3"/>
              </w:rPr>
              <w:t>人</w:t>
            </w:r>
          </w:p>
        </w:tc>
      </w:tr>
      <w:tr>
        <w:trPr>
          <w:trHeight w:val="537"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continue"/>
            <w:tcBorders>
              <w:top w:val="none" w:color="000000" w:sz="2" w:space="0"/>
            </w:tcBorders>
          </w:tcPr>
          <w:p>
            <w:pPr>
              <w:rPr>
                <w:rFonts w:ascii="SimSun"/>
                <w:sz w:val="21"/>
              </w:rPr>
            </w:pPr>
            <w:r/>
          </w:p>
        </w:tc>
        <w:tc>
          <w:tcPr>
            <w:tcW w:w="1371" w:type="dxa"/>
            <w:vAlign w:val="top"/>
            <w:gridSpan w:val="2"/>
          </w:tcPr>
          <w:p>
            <w:pPr>
              <w:ind w:firstLine="280"/>
              <w:spacing w:before="165" w:line="184" w:lineRule="auto"/>
              <w:rPr>
                <w:rFonts w:ascii="SimSun" w:hAnsi="SimSun" w:eastAsia="SimSun" w:cs="SimSun"/>
                <w:sz w:val="21"/>
                <w:szCs w:val="21"/>
              </w:rPr>
            </w:pPr>
            <w:r>
              <w:rPr>
                <w:rFonts w:ascii="SimSun" w:hAnsi="SimSun" w:eastAsia="SimSun" w:cs="SimSun"/>
                <w:sz w:val="21"/>
                <w:szCs w:val="21"/>
                <w:spacing w:val="-6"/>
              </w:rPr>
              <w:t>临泉二中</w:t>
            </w:r>
          </w:p>
        </w:tc>
        <w:tc>
          <w:tcPr>
            <w:tcW w:w="2017" w:type="dxa"/>
            <w:vAlign w:val="top"/>
            <w:gridSpan w:val="2"/>
            <w:vMerge w:val="continue"/>
            <w:tcBorders>
              <w:top w:val="none" w:color="000000" w:sz="2" w:space="0"/>
            </w:tcBorders>
          </w:tcPr>
          <w:p>
            <w:pPr>
              <w:rPr>
                <w:rFonts w:ascii="SimSun"/>
                <w:sz w:val="21"/>
              </w:rPr>
            </w:pPr>
            <w:r/>
          </w:p>
        </w:tc>
        <w:tc>
          <w:tcPr>
            <w:tcW w:w="1144" w:type="dxa"/>
            <w:vAlign w:val="top"/>
          </w:tcPr>
          <w:p>
            <w:pPr>
              <w:ind w:firstLine="270"/>
              <w:spacing w:before="165" w:line="184" w:lineRule="auto"/>
              <w:rPr>
                <w:rFonts w:ascii="SimSun" w:hAnsi="SimSun" w:eastAsia="SimSun" w:cs="SimSun"/>
                <w:sz w:val="21"/>
                <w:szCs w:val="21"/>
              </w:rPr>
            </w:pPr>
            <w:r>
              <w:rPr>
                <w:rFonts w:ascii="SimSun" w:hAnsi="SimSun" w:eastAsia="SimSun" w:cs="SimSun"/>
                <w:sz w:val="21"/>
                <w:szCs w:val="21"/>
                <w:spacing w:val="-6"/>
              </w:rPr>
              <w:t>东北侧</w:t>
            </w:r>
          </w:p>
        </w:tc>
        <w:tc>
          <w:tcPr>
            <w:tcW w:w="802" w:type="dxa"/>
            <w:vAlign w:val="top"/>
          </w:tcPr>
          <w:p>
            <w:pPr>
              <w:ind w:firstLine="223"/>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60m</w:t>
            </w:r>
          </w:p>
        </w:tc>
        <w:tc>
          <w:tcPr>
            <w:tcW w:w="1801" w:type="dxa"/>
            <w:vAlign w:val="top"/>
            <w:gridSpan w:val="2"/>
          </w:tcPr>
          <w:p>
            <w:pPr>
              <w:ind w:firstLine="170"/>
              <w:spacing w:before="165" w:line="184" w:lineRule="auto"/>
              <w:rPr>
                <w:rFonts w:ascii="SimSun" w:hAnsi="SimSun" w:eastAsia="SimSun" w:cs="SimSun"/>
                <w:sz w:val="21"/>
                <w:szCs w:val="21"/>
              </w:rPr>
            </w:pPr>
            <w:r>
              <w:rPr>
                <w:rFonts w:ascii="SimSun" w:hAnsi="SimSun" w:eastAsia="SimSun" w:cs="SimSun"/>
                <w:sz w:val="21"/>
                <w:szCs w:val="21"/>
                <w:spacing w:val="-2"/>
              </w:rPr>
              <w:t>师生约</w:t>
            </w:r>
            <w:r>
              <w:rPr>
                <w:rFonts w:ascii="SimSun" w:hAnsi="SimSun" w:eastAsia="SimSun" w:cs="SimSun"/>
                <w:sz w:val="21"/>
                <w:szCs w:val="21"/>
                <w:spacing w:val="-48"/>
              </w:rPr>
              <w:t> </w:t>
            </w:r>
            <w:r>
              <w:rPr>
                <w:rFonts w:ascii="Times New Roman" w:hAnsi="Times New Roman" w:eastAsia="Times New Roman" w:cs="Times New Roman"/>
                <w:sz w:val="21"/>
                <w:szCs w:val="21"/>
                <w:spacing w:val="-2"/>
              </w:rPr>
              <w:t>2000</w:t>
            </w:r>
            <w:r>
              <w:rPr>
                <w:rFonts w:ascii="Times New Roman" w:hAnsi="Times New Roman" w:eastAsia="Times New Roman" w:cs="Times New Roman"/>
                <w:sz w:val="21"/>
                <w:szCs w:val="21"/>
                <w:spacing w:val="9"/>
              </w:rPr>
              <w:t> </w:t>
            </w:r>
            <w:r>
              <w:rPr>
                <w:rFonts w:ascii="SimSun" w:hAnsi="SimSun" w:eastAsia="SimSun" w:cs="SimSun"/>
                <w:sz w:val="21"/>
                <w:szCs w:val="21"/>
                <w:spacing w:val="-2"/>
              </w:rPr>
              <w:t>人</w:t>
            </w:r>
          </w:p>
        </w:tc>
      </w:tr>
      <w:tr>
        <w:trPr>
          <w:trHeight w:val="555"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gridSpan w:val="2"/>
            <w:vMerge w:val="restart"/>
            <w:tcBorders>
              <w:bottom w:val="none" w:color="000000" w:sz="2" w:space="0"/>
            </w:tcBorders>
          </w:tcPr>
          <w:p>
            <w:pPr>
              <w:ind w:firstLine="226"/>
              <w:spacing w:before="221" w:line="468" w:lineRule="exact"/>
              <w:rPr>
                <w:rFonts w:ascii="SimSun" w:hAnsi="SimSun" w:eastAsia="SimSun" w:cs="SimSun"/>
                <w:sz w:val="21"/>
                <w:szCs w:val="21"/>
              </w:rPr>
            </w:pPr>
            <w:r>
              <w:rPr>
                <w:rFonts w:ascii="SimSun" w:hAnsi="SimSun" w:eastAsia="SimSun" w:cs="SimSun"/>
                <w:sz w:val="21"/>
                <w:szCs w:val="21"/>
                <w:spacing w:val="-7"/>
                <w:position w:val="19"/>
              </w:rPr>
              <w:t>声环</w:t>
            </w:r>
          </w:p>
          <w:p>
            <w:pPr>
              <w:ind w:firstLine="328"/>
              <w:spacing w:line="204" w:lineRule="auto"/>
              <w:rPr>
                <w:rFonts w:ascii="SimSun" w:hAnsi="SimSun" w:eastAsia="SimSun" w:cs="SimSun"/>
                <w:sz w:val="21"/>
                <w:szCs w:val="21"/>
              </w:rPr>
            </w:pPr>
            <w:r>
              <w:rPr>
                <w:rFonts w:ascii="SimSun" w:hAnsi="SimSun" w:eastAsia="SimSun" w:cs="SimSun"/>
                <w:sz w:val="21"/>
                <w:szCs w:val="21"/>
              </w:rPr>
              <w:t>境</w:t>
            </w:r>
          </w:p>
        </w:tc>
        <w:tc>
          <w:tcPr>
            <w:tcW w:w="1371" w:type="dxa"/>
            <w:vAlign w:val="top"/>
            <w:gridSpan w:val="2"/>
          </w:tcPr>
          <w:p>
            <w:pPr>
              <w:ind w:firstLine="280"/>
              <w:spacing w:before="175" w:line="184" w:lineRule="auto"/>
              <w:rPr>
                <w:rFonts w:ascii="SimSun" w:hAnsi="SimSun" w:eastAsia="SimSun" w:cs="SimSun"/>
                <w:sz w:val="21"/>
                <w:szCs w:val="21"/>
              </w:rPr>
            </w:pPr>
            <w:r>
              <w:rPr>
                <w:rFonts w:ascii="SimSun" w:hAnsi="SimSun" w:eastAsia="SimSun" w:cs="SimSun"/>
                <w:sz w:val="21"/>
                <w:szCs w:val="21"/>
                <w:spacing w:val="-6"/>
              </w:rPr>
              <w:t>临泉一中</w:t>
            </w:r>
          </w:p>
        </w:tc>
        <w:tc>
          <w:tcPr>
            <w:tcW w:w="2017" w:type="dxa"/>
            <w:vAlign w:val="top"/>
            <w:gridSpan w:val="2"/>
            <w:vMerge w:val="restart"/>
            <w:tcBorders>
              <w:bottom w:val="none" w:color="000000" w:sz="2" w:space="0"/>
            </w:tcBorders>
          </w:tcPr>
          <w:p>
            <w:pPr>
              <w:ind w:firstLine="69"/>
              <w:spacing w:before="221" w:line="468" w:lineRule="exact"/>
              <w:rPr>
                <w:rFonts w:ascii="SimSun" w:hAnsi="SimSun" w:eastAsia="SimSun" w:cs="SimSun"/>
                <w:sz w:val="21"/>
                <w:szCs w:val="21"/>
              </w:rPr>
            </w:pPr>
            <w:r>
              <w:rPr>
                <w:rFonts w:ascii="SimSun" w:hAnsi="SimSun" w:eastAsia="SimSun" w:cs="SimSun"/>
                <w:sz w:val="21"/>
                <w:szCs w:val="21"/>
                <w:spacing w:val="-2"/>
                <w:position w:val="19"/>
              </w:rPr>
              <w:t>《声环境质量标准》</w:t>
            </w:r>
          </w:p>
          <w:p>
            <w:pPr>
              <w:ind w:firstLine="24"/>
              <w:spacing w:line="204"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GB3096-2008</w:t>
            </w:r>
            <w:r>
              <w:rPr>
                <w:rFonts w:ascii="SimSun" w:hAnsi="SimSun" w:eastAsia="SimSun" w:cs="SimSun"/>
                <w:sz w:val="21"/>
                <w:szCs w:val="21"/>
                <w:spacing w:val="-1"/>
              </w:rPr>
              <w:t>）</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1"/>
              </w:rPr>
              <w:t> </w:t>
            </w:r>
            <w:r>
              <w:rPr>
                <w:rFonts w:ascii="SimSun" w:hAnsi="SimSun" w:eastAsia="SimSun" w:cs="SimSun"/>
                <w:sz w:val="21"/>
                <w:szCs w:val="21"/>
                <w:spacing w:val="-1"/>
              </w:rPr>
              <w:t>类</w:t>
            </w:r>
          </w:p>
        </w:tc>
        <w:tc>
          <w:tcPr>
            <w:tcW w:w="1144" w:type="dxa"/>
            <w:vAlign w:val="top"/>
          </w:tcPr>
          <w:p>
            <w:pPr>
              <w:ind w:firstLine="370"/>
              <w:spacing w:before="175" w:line="184" w:lineRule="auto"/>
              <w:rPr>
                <w:rFonts w:ascii="SimSun" w:hAnsi="SimSun" w:eastAsia="SimSun" w:cs="SimSun"/>
                <w:sz w:val="21"/>
                <w:szCs w:val="21"/>
              </w:rPr>
            </w:pPr>
            <w:r>
              <w:rPr>
                <w:rFonts w:ascii="SimSun" w:hAnsi="SimSun" w:eastAsia="SimSun" w:cs="SimSun"/>
                <w:sz w:val="21"/>
                <w:szCs w:val="21"/>
                <w:spacing w:val="-6"/>
              </w:rPr>
              <w:t>南侧</w:t>
            </w:r>
          </w:p>
        </w:tc>
        <w:tc>
          <w:tcPr>
            <w:tcW w:w="802" w:type="dxa"/>
            <w:vAlign w:val="top"/>
          </w:tcPr>
          <w:p>
            <w:pPr>
              <w:ind w:firstLine="223"/>
              <w:spacing w:before="21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30m</w:t>
            </w:r>
          </w:p>
        </w:tc>
        <w:tc>
          <w:tcPr>
            <w:tcW w:w="1801" w:type="dxa"/>
            <w:vAlign w:val="top"/>
            <w:gridSpan w:val="2"/>
          </w:tcPr>
          <w:p>
            <w:pPr>
              <w:ind w:firstLine="170"/>
              <w:spacing w:before="175" w:line="184" w:lineRule="auto"/>
              <w:rPr>
                <w:rFonts w:ascii="SimSun" w:hAnsi="SimSun" w:eastAsia="SimSun" w:cs="SimSun"/>
                <w:sz w:val="21"/>
                <w:szCs w:val="21"/>
              </w:rPr>
            </w:pPr>
            <w:r>
              <w:rPr>
                <w:rFonts w:ascii="SimSun" w:hAnsi="SimSun" w:eastAsia="SimSun" w:cs="SimSun"/>
                <w:sz w:val="21"/>
                <w:szCs w:val="21"/>
                <w:spacing w:val="-3"/>
              </w:rPr>
              <w:t>师生约</w:t>
            </w:r>
            <w:r>
              <w:rPr>
                <w:rFonts w:ascii="SimSun" w:hAnsi="SimSun" w:eastAsia="SimSun" w:cs="SimSun"/>
                <w:sz w:val="21"/>
                <w:szCs w:val="21"/>
                <w:spacing w:val="-40"/>
              </w:rPr>
              <w:t> </w:t>
            </w:r>
            <w:r>
              <w:rPr>
                <w:rFonts w:ascii="Times New Roman" w:hAnsi="Times New Roman" w:eastAsia="Times New Roman" w:cs="Times New Roman"/>
                <w:sz w:val="21"/>
                <w:szCs w:val="21"/>
                <w:spacing w:val="-3"/>
              </w:rPr>
              <w:t>5000</w:t>
            </w:r>
            <w:r>
              <w:rPr>
                <w:rFonts w:ascii="Times New Roman" w:hAnsi="Times New Roman" w:eastAsia="Times New Roman" w:cs="Times New Roman"/>
                <w:sz w:val="21"/>
                <w:szCs w:val="21"/>
                <w:spacing w:val="9"/>
              </w:rPr>
              <w:t> </w:t>
            </w:r>
            <w:r>
              <w:rPr>
                <w:rFonts w:ascii="SimSun" w:hAnsi="SimSun" w:eastAsia="SimSun" w:cs="SimSun"/>
                <w:sz w:val="21"/>
                <w:szCs w:val="21"/>
                <w:spacing w:val="-3"/>
              </w:rPr>
              <w:t>人</w:t>
            </w:r>
          </w:p>
        </w:tc>
      </w:tr>
      <w:tr>
        <w:trPr>
          <w:trHeight w:val="558" w:hRule="atLeast"/>
        </w:trPr>
        <w:tc>
          <w:tcPr>
            <w:tcW w:w="1242" w:type="dxa"/>
            <w:vAlign w:val="top"/>
            <w:vMerge w:val="continue"/>
            <w:tcBorders>
              <w:top w:val="none" w:color="000000" w:sz="2" w:space="0"/>
            </w:tcBorders>
          </w:tcPr>
          <w:p>
            <w:pPr>
              <w:rPr>
                <w:rFonts w:ascii="SimSun"/>
                <w:sz w:val="21"/>
              </w:rPr>
            </w:pPr>
            <w:r/>
          </w:p>
        </w:tc>
        <w:tc>
          <w:tcPr>
            <w:tcW w:w="745" w:type="dxa"/>
            <w:vAlign w:val="top"/>
            <w:gridSpan w:val="2"/>
            <w:vMerge w:val="continue"/>
            <w:tcBorders>
              <w:top w:val="none" w:color="000000" w:sz="2" w:space="0"/>
            </w:tcBorders>
          </w:tcPr>
          <w:p>
            <w:pPr>
              <w:rPr>
                <w:rFonts w:ascii="SimSun"/>
                <w:sz w:val="21"/>
              </w:rPr>
            </w:pPr>
            <w:r/>
          </w:p>
        </w:tc>
        <w:tc>
          <w:tcPr>
            <w:tcW w:w="1371" w:type="dxa"/>
            <w:vAlign w:val="top"/>
            <w:gridSpan w:val="2"/>
          </w:tcPr>
          <w:p>
            <w:pPr>
              <w:ind w:firstLine="378"/>
              <w:spacing w:before="174" w:line="184" w:lineRule="auto"/>
              <w:rPr>
                <w:rFonts w:ascii="SimSun" w:hAnsi="SimSun" w:eastAsia="SimSun" w:cs="SimSun"/>
                <w:sz w:val="21"/>
                <w:szCs w:val="21"/>
              </w:rPr>
            </w:pPr>
            <w:r>
              <w:rPr>
                <w:rFonts w:ascii="SimSun" w:hAnsi="SimSun" w:eastAsia="SimSun" w:cs="SimSun"/>
                <w:sz w:val="21"/>
                <w:szCs w:val="21"/>
                <w:spacing w:val="-5"/>
              </w:rPr>
              <w:t>兴业苑</w:t>
            </w:r>
          </w:p>
        </w:tc>
        <w:tc>
          <w:tcPr>
            <w:tcW w:w="2017" w:type="dxa"/>
            <w:vAlign w:val="top"/>
            <w:gridSpan w:val="2"/>
            <w:vMerge w:val="continue"/>
            <w:tcBorders>
              <w:top w:val="none" w:color="000000" w:sz="2" w:space="0"/>
            </w:tcBorders>
          </w:tcPr>
          <w:p>
            <w:pPr>
              <w:rPr>
                <w:rFonts w:ascii="SimSun"/>
                <w:sz w:val="21"/>
              </w:rPr>
            </w:pPr>
            <w:r/>
          </w:p>
        </w:tc>
        <w:tc>
          <w:tcPr>
            <w:tcW w:w="1144" w:type="dxa"/>
            <w:vAlign w:val="top"/>
          </w:tcPr>
          <w:p>
            <w:pPr>
              <w:ind w:firstLine="370"/>
              <w:spacing w:before="174" w:line="184" w:lineRule="auto"/>
              <w:rPr>
                <w:rFonts w:ascii="SimSun" w:hAnsi="SimSun" w:eastAsia="SimSun" w:cs="SimSun"/>
                <w:sz w:val="21"/>
                <w:szCs w:val="21"/>
              </w:rPr>
            </w:pPr>
            <w:r>
              <w:rPr>
                <w:rFonts w:ascii="SimSun" w:hAnsi="SimSun" w:eastAsia="SimSun" w:cs="SimSun"/>
                <w:sz w:val="21"/>
                <w:szCs w:val="21"/>
                <w:spacing w:val="-6"/>
              </w:rPr>
              <w:t>南侧</w:t>
            </w:r>
          </w:p>
        </w:tc>
        <w:tc>
          <w:tcPr>
            <w:tcW w:w="802" w:type="dxa"/>
            <w:vAlign w:val="top"/>
          </w:tcPr>
          <w:p>
            <w:pPr>
              <w:ind w:firstLine="223"/>
              <w:spacing w:before="21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30m</w:t>
            </w:r>
          </w:p>
        </w:tc>
        <w:tc>
          <w:tcPr>
            <w:tcW w:w="1801" w:type="dxa"/>
            <w:vAlign w:val="top"/>
            <w:gridSpan w:val="2"/>
          </w:tcPr>
          <w:p>
            <w:pPr>
              <w:ind w:firstLine="18"/>
              <w:spacing w:before="174" w:line="184" w:lineRule="auto"/>
              <w:rPr>
                <w:rFonts w:ascii="SimSun" w:hAnsi="SimSun" w:eastAsia="SimSun" w:cs="SimSun"/>
                <w:sz w:val="21"/>
                <w:szCs w:val="21"/>
              </w:rPr>
            </w:pPr>
            <w:r>
              <w:rPr>
                <w:rFonts w:ascii="SimSun" w:hAnsi="SimSun" w:eastAsia="SimSun" w:cs="SimSun"/>
                <w:sz w:val="21"/>
                <w:szCs w:val="21"/>
                <w:spacing w:val="-13"/>
              </w:rPr>
              <w:t>约</w:t>
            </w:r>
            <w:r>
              <w:rPr>
                <w:rFonts w:ascii="SimSun" w:hAnsi="SimSun" w:eastAsia="SimSun" w:cs="SimSun"/>
                <w:sz w:val="21"/>
                <w:szCs w:val="21"/>
                <w:spacing w:val="-41"/>
              </w:rPr>
              <w:t> </w:t>
            </w:r>
            <w:r>
              <w:rPr>
                <w:rFonts w:ascii="Times New Roman" w:hAnsi="Times New Roman" w:eastAsia="Times New Roman" w:cs="Times New Roman"/>
                <w:sz w:val="21"/>
                <w:szCs w:val="21"/>
                <w:spacing w:val="-13"/>
              </w:rPr>
              <w:t>800</w:t>
            </w:r>
            <w:r>
              <w:rPr>
                <w:rFonts w:ascii="Times New Roman" w:hAnsi="Times New Roman" w:eastAsia="Times New Roman" w:cs="Times New Roman"/>
                <w:sz w:val="21"/>
                <w:szCs w:val="21"/>
                <w:spacing w:val="5"/>
                <w:w w:val="101"/>
              </w:rPr>
              <w:t> </w:t>
            </w:r>
            <w:r>
              <w:rPr>
                <w:rFonts w:ascii="SimSun" w:hAnsi="SimSun" w:eastAsia="SimSun" w:cs="SimSun"/>
                <w:sz w:val="21"/>
                <w:szCs w:val="21"/>
                <w:spacing w:val="-13"/>
              </w:rPr>
              <w:t>户，</w:t>
            </w:r>
            <w:r>
              <w:rPr>
                <w:rFonts w:ascii="Times New Roman" w:hAnsi="Times New Roman" w:eastAsia="Times New Roman" w:cs="Times New Roman"/>
                <w:sz w:val="21"/>
                <w:szCs w:val="21"/>
                <w:spacing w:val="-13"/>
              </w:rPr>
              <w:t>2600</w:t>
            </w:r>
            <w:r>
              <w:rPr>
                <w:rFonts w:ascii="Times New Roman" w:hAnsi="Times New Roman" w:eastAsia="Times New Roman" w:cs="Times New Roman"/>
                <w:sz w:val="21"/>
                <w:szCs w:val="21"/>
                <w:spacing w:val="4"/>
                <w:w w:val="101"/>
              </w:rPr>
              <w:t>  </w:t>
            </w:r>
            <w:r>
              <w:rPr>
                <w:rFonts w:ascii="SimSun" w:hAnsi="SimSun" w:eastAsia="SimSun" w:cs="SimSun"/>
                <w:sz w:val="21"/>
                <w:szCs w:val="21"/>
                <w:spacing w:val="-13"/>
              </w:rPr>
              <w:t>人</w:t>
            </w:r>
          </w:p>
        </w:tc>
      </w:tr>
    </w:tbl>
    <w:p>
      <w:pPr>
        <w:rPr>
          <w:rFonts w:ascii="SimSun"/>
          <w:sz w:val="21"/>
        </w:rPr>
      </w:pPr>
      <w:r/>
    </w:p>
    <w:p>
      <w:pPr>
        <w:sectPr>
          <w:footerReference w:type="default" r:id="rId5"/>
          <w:pgSz w:w="11906" w:h="16839"/>
          <w:pgMar w:top="1431" w:right="1304" w:bottom="1147" w:left="1474" w:header="0" w:footer="1004"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2"/>
        <w:gridCol w:w="745"/>
        <w:gridCol w:w="1371"/>
        <w:gridCol w:w="2017"/>
        <w:gridCol w:w="1144"/>
        <w:gridCol w:w="802"/>
        <w:gridCol w:w="1681"/>
        <w:gridCol w:w="120"/>
      </w:tblGrid>
      <w:tr>
        <w:trPr>
          <w:trHeight w:val="955" w:hRule="atLeast"/>
        </w:trPr>
        <w:tc>
          <w:tcPr>
            <w:tcW w:w="1242" w:type="dxa"/>
            <w:vAlign w:val="top"/>
            <w:vMerge w:val="restart"/>
            <w:tcBorders>
              <w:bottom w:val="none" w:color="000000" w:sz="2" w:space="0"/>
            </w:tcBorders>
          </w:tcPr>
          <w:p>
            <w:pPr>
              <w:rPr>
                <w:rFonts w:ascii="SimSun"/>
                <w:sz w:val="21"/>
              </w:rPr>
            </w:pPr>
            <w:r>
              <w:pict>
                <v:rect id="_x0000_s2" style="position:absolute;margin-left:141.31pt;margin-top:71.35pt;mso-position-vertical-relative:page;mso-position-horizontal-relative:page;width:0.5pt;height:193.75pt;z-index:251660288;" o:allowincell="f" fillcolor="#000000" filled="true" stroked="false">
                  <v:fill opacity="0.956863"/>
                </v:rect>
              </w:pict>
            </w:r>
            <w:r/>
          </w:p>
        </w:tc>
        <w:tc>
          <w:tcPr>
            <w:tcW w:w="745" w:type="dxa"/>
            <w:vAlign w:val="top"/>
            <w:vMerge w:val="restart"/>
            <w:tcBorders>
              <w:bottom w:val="none" w:color="000000" w:sz="2" w:space="0"/>
            </w:tcBorders>
          </w:tcPr>
          <w:p>
            <w:pPr>
              <w:rPr>
                <w:rFonts w:ascii="SimSun"/>
                <w:sz w:val="21"/>
              </w:rPr>
            </w:pPr>
            <w:r/>
          </w:p>
        </w:tc>
        <w:tc>
          <w:tcPr>
            <w:tcW w:w="1371" w:type="dxa"/>
            <w:vAlign w:val="top"/>
          </w:tcPr>
          <w:p>
            <w:pPr>
              <w:ind w:firstLine="71"/>
              <w:spacing w:before="144" w:line="468" w:lineRule="exact"/>
              <w:rPr>
                <w:rFonts w:ascii="SimSun" w:hAnsi="SimSun" w:eastAsia="SimSun" w:cs="SimSun"/>
                <w:sz w:val="21"/>
                <w:szCs w:val="21"/>
              </w:rPr>
            </w:pPr>
            <w:r>
              <w:rPr>
                <w:rFonts w:ascii="SimSun" w:hAnsi="SimSun" w:eastAsia="SimSun" w:cs="SimSun"/>
                <w:sz w:val="21"/>
                <w:szCs w:val="21"/>
                <w:spacing w:val="-4"/>
                <w:position w:val="19"/>
              </w:rPr>
              <w:t>临泉县静波中</w:t>
            </w:r>
          </w:p>
          <w:p>
            <w:pPr>
              <w:ind w:firstLine="590"/>
              <w:spacing w:line="204" w:lineRule="auto"/>
              <w:rPr>
                <w:rFonts w:ascii="SimSun" w:hAnsi="SimSun" w:eastAsia="SimSun" w:cs="SimSun"/>
                <w:sz w:val="21"/>
                <w:szCs w:val="21"/>
              </w:rPr>
            </w:pPr>
            <w:r>
              <w:rPr>
                <w:rFonts w:ascii="SimSun" w:hAnsi="SimSun" w:eastAsia="SimSun" w:cs="SimSun"/>
                <w:sz w:val="21"/>
                <w:szCs w:val="21"/>
              </w:rPr>
              <w:t>学</w:t>
            </w:r>
          </w:p>
        </w:tc>
        <w:tc>
          <w:tcPr>
            <w:tcW w:w="2017" w:type="dxa"/>
            <w:vAlign w:val="top"/>
            <w:vMerge w:val="restart"/>
            <w:tcBorders>
              <w:bottom w:val="none" w:color="000000" w:sz="2" w:space="0"/>
            </w:tcBorders>
          </w:tcPr>
          <w:p>
            <w:pPr>
              <w:ind w:firstLine="804"/>
              <w:spacing w:before="143" w:line="184" w:lineRule="auto"/>
              <w:rPr>
                <w:rFonts w:ascii="SimSun" w:hAnsi="SimSun" w:eastAsia="SimSun" w:cs="SimSun"/>
                <w:sz w:val="21"/>
                <w:szCs w:val="21"/>
              </w:rPr>
            </w:pPr>
            <w:r>
              <w:rPr>
                <w:rFonts w:ascii="SimSun" w:hAnsi="SimSun" w:eastAsia="SimSun" w:cs="SimSun"/>
                <w:sz w:val="21"/>
                <w:szCs w:val="21"/>
                <w:spacing w:val="-5"/>
              </w:rPr>
              <w:t>标准</w:t>
            </w:r>
          </w:p>
        </w:tc>
        <w:tc>
          <w:tcPr>
            <w:tcW w:w="1144" w:type="dxa"/>
            <w:vAlign w:val="top"/>
          </w:tcPr>
          <w:p>
            <w:pPr>
              <w:spacing w:line="273" w:lineRule="auto"/>
              <w:rPr>
                <w:rFonts w:ascii="SimSun"/>
                <w:sz w:val="21"/>
              </w:rPr>
            </w:pPr>
            <w:r/>
          </w:p>
          <w:p>
            <w:pPr>
              <w:ind w:firstLine="371"/>
              <w:spacing w:before="68" w:line="184" w:lineRule="auto"/>
              <w:rPr>
                <w:rFonts w:ascii="SimSun" w:hAnsi="SimSun" w:eastAsia="SimSun" w:cs="SimSun"/>
                <w:sz w:val="21"/>
                <w:szCs w:val="21"/>
              </w:rPr>
            </w:pPr>
            <w:r>
              <w:rPr>
                <w:rFonts w:ascii="SimSun" w:hAnsi="SimSun" w:eastAsia="SimSun" w:cs="SimSun"/>
                <w:sz w:val="21"/>
                <w:szCs w:val="21"/>
                <w:spacing w:val="-7"/>
              </w:rPr>
              <w:t>北侧</w:t>
            </w:r>
          </w:p>
        </w:tc>
        <w:tc>
          <w:tcPr>
            <w:tcW w:w="802" w:type="dxa"/>
            <w:vAlign w:val="top"/>
          </w:tcPr>
          <w:p>
            <w:pPr>
              <w:spacing w:line="312" w:lineRule="auto"/>
              <w:rPr>
                <w:rFonts w:ascii="SimSun"/>
                <w:sz w:val="21"/>
              </w:rPr>
            </w:pPr>
            <w:r/>
          </w:p>
          <w:p>
            <w:pPr>
              <w:ind w:firstLine="21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20m</w:t>
            </w:r>
          </w:p>
        </w:tc>
        <w:tc>
          <w:tcPr>
            <w:tcW w:w="1681" w:type="dxa"/>
            <w:vAlign w:val="top"/>
          </w:tcPr>
          <w:p>
            <w:pPr>
              <w:spacing w:line="273" w:lineRule="auto"/>
              <w:rPr>
                <w:rFonts w:ascii="SimSun"/>
                <w:sz w:val="21"/>
              </w:rPr>
            </w:pPr>
            <w:r/>
          </w:p>
          <w:p>
            <w:pPr>
              <w:ind w:firstLine="170"/>
              <w:spacing w:before="68" w:line="184" w:lineRule="auto"/>
              <w:rPr>
                <w:rFonts w:ascii="SimSun" w:hAnsi="SimSun" w:eastAsia="SimSun" w:cs="SimSun"/>
                <w:sz w:val="21"/>
                <w:szCs w:val="21"/>
              </w:rPr>
            </w:pPr>
            <w:r>
              <w:rPr>
                <w:rFonts w:ascii="SimSun" w:hAnsi="SimSun" w:eastAsia="SimSun" w:cs="SimSun"/>
                <w:sz w:val="21"/>
                <w:szCs w:val="21"/>
                <w:spacing w:val="-5"/>
              </w:rPr>
              <w:t>师生约</w:t>
            </w:r>
            <w:r>
              <w:rPr>
                <w:rFonts w:ascii="SimSun" w:hAnsi="SimSun" w:eastAsia="SimSun" w:cs="SimSun"/>
                <w:sz w:val="21"/>
                <w:szCs w:val="21"/>
                <w:spacing w:val="-24"/>
              </w:rPr>
              <w:t> </w:t>
            </w:r>
            <w:r>
              <w:rPr>
                <w:rFonts w:ascii="Times New Roman" w:hAnsi="Times New Roman" w:eastAsia="Times New Roman" w:cs="Times New Roman"/>
                <w:sz w:val="21"/>
                <w:szCs w:val="21"/>
                <w:spacing w:val="-5"/>
              </w:rPr>
              <w:t>1000</w:t>
            </w:r>
            <w:r>
              <w:rPr>
                <w:rFonts w:ascii="Times New Roman" w:hAnsi="Times New Roman" w:eastAsia="Times New Roman" w:cs="Times New Roman"/>
                <w:sz w:val="21"/>
                <w:szCs w:val="21"/>
                <w:spacing w:val="9"/>
              </w:rPr>
              <w:t> </w:t>
            </w:r>
            <w:r>
              <w:rPr>
                <w:rFonts w:ascii="SimSun" w:hAnsi="SimSun" w:eastAsia="SimSun" w:cs="SimSun"/>
                <w:sz w:val="21"/>
                <w:szCs w:val="21"/>
                <w:spacing w:val="-5"/>
              </w:rPr>
              <w:t>人</w:t>
            </w:r>
          </w:p>
        </w:tc>
        <w:tc>
          <w:tcPr>
            <w:tcW w:w="120" w:type="dxa"/>
            <w:vAlign w:val="top"/>
            <w:vMerge w:val="restart"/>
            <w:tcBorders>
              <w:bottom w:val="none" w:color="000000" w:sz="2" w:space="0"/>
            </w:tcBorders>
          </w:tcPr>
          <w:p>
            <w:pPr>
              <w:rPr>
                <w:rFonts w:ascii="SimSun"/>
                <w:sz w:val="21"/>
              </w:rPr>
            </w:pPr>
            <w:r/>
          </w:p>
        </w:tc>
      </w:tr>
      <w:tr>
        <w:trPr>
          <w:trHeight w:val="941"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vMerge w:val="continue"/>
            <w:tcBorders>
              <w:top w:val="none" w:color="000000" w:sz="2" w:space="0"/>
              <w:bottom w:val="none" w:color="000000" w:sz="2" w:space="0"/>
            </w:tcBorders>
          </w:tcPr>
          <w:p>
            <w:pPr>
              <w:rPr>
                <w:rFonts w:ascii="SimSun"/>
                <w:sz w:val="21"/>
              </w:rPr>
            </w:pPr>
            <w:r/>
          </w:p>
        </w:tc>
        <w:tc>
          <w:tcPr>
            <w:tcW w:w="1371" w:type="dxa"/>
            <w:vAlign w:val="top"/>
          </w:tcPr>
          <w:p>
            <w:pPr>
              <w:ind w:firstLine="71"/>
              <w:spacing w:before="129" w:line="468" w:lineRule="exact"/>
              <w:rPr>
                <w:rFonts w:ascii="SimSun" w:hAnsi="SimSun" w:eastAsia="SimSun" w:cs="SimSun"/>
                <w:sz w:val="21"/>
                <w:szCs w:val="21"/>
              </w:rPr>
            </w:pPr>
            <w:r>
              <w:rPr>
                <w:rFonts w:ascii="SimSun" w:hAnsi="SimSun" w:eastAsia="SimSun" w:cs="SimSun"/>
                <w:sz w:val="21"/>
                <w:szCs w:val="21"/>
                <w:spacing w:val="-4"/>
                <w:position w:val="19"/>
              </w:rPr>
              <w:t>临泉县体育学</w:t>
            </w:r>
          </w:p>
          <w:p>
            <w:pPr>
              <w:ind w:firstLine="269"/>
              <w:spacing w:line="204" w:lineRule="auto"/>
              <w:rPr>
                <w:rFonts w:ascii="SimSun" w:hAnsi="SimSun" w:eastAsia="SimSun" w:cs="SimSun"/>
                <w:sz w:val="21"/>
                <w:szCs w:val="21"/>
              </w:rPr>
            </w:pPr>
            <w:r>
              <w:rPr>
                <w:rFonts w:ascii="SimSun" w:hAnsi="SimSun" w:eastAsia="SimSun" w:cs="SimSun"/>
                <w:sz w:val="21"/>
                <w:szCs w:val="21"/>
                <w:spacing w:val="-3"/>
              </w:rPr>
              <w:t>校小学部</w:t>
            </w:r>
          </w:p>
        </w:tc>
        <w:tc>
          <w:tcPr>
            <w:tcW w:w="2017" w:type="dxa"/>
            <w:vAlign w:val="top"/>
            <w:vMerge w:val="continue"/>
            <w:tcBorders>
              <w:top w:val="none" w:color="000000" w:sz="2" w:space="0"/>
              <w:bottom w:val="none" w:color="000000" w:sz="2" w:space="0"/>
            </w:tcBorders>
          </w:tcPr>
          <w:p>
            <w:pPr>
              <w:rPr>
                <w:rFonts w:ascii="SimSun"/>
                <w:sz w:val="21"/>
              </w:rPr>
            </w:pPr>
            <w:r/>
          </w:p>
        </w:tc>
        <w:tc>
          <w:tcPr>
            <w:tcW w:w="1144" w:type="dxa"/>
            <w:vAlign w:val="top"/>
          </w:tcPr>
          <w:p>
            <w:pPr>
              <w:spacing w:line="260" w:lineRule="auto"/>
              <w:rPr>
                <w:rFonts w:ascii="SimSun"/>
                <w:sz w:val="21"/>
              </w:rPr>
            </w:pPr>
            <w:r/>
          </w:p>
          <w:p>
            <w:pPr>
              <w:ind w:firstLine="371"/>
              <w:spacing w:before="68" w:line="184" w:lineRule="auto"/>
              <w:rPr>
                <w:rFonts w:ascii="SimSun" w:hAnsi="SimSun" w:eastAsia="SimSun" w:cs="SimSun"/>
                <w:sz w:val="21"/>
                <w:szCs w:val="21"/>
              </w:rPr>
            </w:pPr>
            <w:r>
              <w:rPr>
                <w:rFonts w:ascii="SimSun" w:hAnsi="SimSun" w:eastAsia="SimSun" w:cs="SimSun"/>
                <w:sz w:val="21"/>
                <w:szCs w:val="21"/>
                <w:spacing w:val="-7"/>
              </w:rPr>
              <w:t>北侧</w:t>
            </w:r>
          </w:p>
        </w:tc>
        <w:tc>
          <w:tcPr>
            <w:tcW w:w="802" w:type="dxa"/>
            <w:vAlign w:val="top"/>
          </w:tcPr>
          <w:p>
            <w:pPr>
              <w:spacing w:line="299" w:lineRule="auto"/>
              <w:rPr>
                <w:rFonts w:ascii="SimSun"/>
                <w:sz w:val="21"/>
              </w:rPr>
            </w:pPr>
            <w:r/>
          </w:p>
          <w:p>
            <w:pPr>
              <w:ind w:firstLine="22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80m</w:t>
            </w:r>
          </w:p>
        </w:tc>
        <w:tc>
          <w:tcPr>
            <w:tcW w:w="1681" w:type="dxa"/>
            <w:vAlign w:val="top"/>
          </w:tcPr>
          <w:p>
            <w:pPr>
              <w:spacing w:line="260" w:lineRule="auto"/>
              <w:rPr>
                <w:rFonts w:ascii="SimSun"/>
                <w:sz w:val="21"/>
              </w:rPr>
            </w:pPr>
            <w:r/>
          </w:p>
          <w:p>
            <w:pPr>
              <w:ind w:firstLine="223"/>
              <w:spacing w:before="68" w:line="184" w:lineRule="auto"/>
              <w:rPr>
                <w:rFonts w:ascii="SimSun" w:hAnsi="SimSun" w:eastAsia="SimSun" w:cs="SimSun"/>
                <w:sz w:val="21"/>
                <w:szCs w:val="21"/>
              </w:rPr>
            </w:pPr>
            <w:r>
              <w:rPr>
                <w:rFonts w:ascii="SimSun" w:hAnsi="SimSun" w:eastAsia="SimSun" w:cs="SimSun"/>
                <w:sz w:val="21"/>
                <w:szCs w:val="21"/>
                <w:spacing w:val="-3"/>
              </w:rPr>
              <w:t>师生约</w:t>
            </w:r>
            <w:r>
              <w:rPr>
                <w:rFonts w:ascii="SimSun" w:hAnsi="SimSun" w:eastAsia="SimSun" w:cs="SimSun"/>
                <w:sz w:val="21"/>
                <w:szCs w:val="21"/>
                <w:spacing w:val="-44"/>
              </w:rPr>
              <w:t> </w:t>
            </w:r>
            <w:r>
              <w:rPr>
                <w:rFonts w:ascii="Times New Roman" w:hAnsi="Times New Roman" w:eastAsia="Times New Roman" w:cs="Times New Roman"/>
                <w:sz w:val="21"/>
                <w:szCs w:val="21"/>
                <w:spacing w:val="-3"/>
              </w:rPr>
              <w:t>300</w:t>
            </w:r>
            <w:r>
              <w:rPr>
                <w:rFonts w:ascii="Times New Roman" w:hAnsi="Times New Roman" w:eastAsia="Times New Roman" w:cs="Times New Roman"/>
                <w:sz w:val="21"/>
                <w:szCs w:val="21"/>
                <w:spacing w:val="9"/>
                <w:w w:val="101"/>
              </w:rPr>
              <w:t> </w:t>
            </w:r>
            <w:r>
              <w:rPr>
                <w:rFonts w:ascii="SimSun" w:hAnsi="SimSun" w:eastAsia="SimSun" w:cs="SimSun"/>
                <w:sz w:val="21"/>
                <w:szCs w:val="21"/>
                <w:spacing w:val="-3"/>
              </w:rPr>
              <w:t>人</w:t>
            </w:r>
          </w:p>
        </w:tc>
        <w:tc>
          <w:tcPr>
            <w:tcW w:w="120" w:type="dxa"/>
            <w:vAlign w:val="top"/>
            <w:vMerge w:val="continue"/>
            <w:tcBorders>
              <w:bottom w:val="none" w:color="000000" w:sz="2" w:space="0"/>
              <w:top w:val="none" w:color="000000" w:sz="2" w:space="0"/>
            </w:tcBorders>
          </w:tcPr>
          <w:p>
            <w:pPr>
              <w:rPr>
                <w:rFonts w:ascii="SimSun"/>
                <w:sz w:val="21"/>
              </w:rPr>
            </w:pPr>
            <w:r/>
          </w:p>
        </w:tc>
      </w:tr>
      <w:tr>
        <w:trPr>
          <w:trHeight w:val="556"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vMerge w:val="continue"/>
            <w:tcBorders>
              <w:top w:val="none" w:color="000000" w:sz="2" w:space="0"/>
            </w:tcBorders>
          </w:tcPr>
          <w:p>
            <w:pPr>
              <w:rPr>
                <w:rFonts w:ascii="SimSun"/>
                <w:sz w:val="21"/>
              </w:rPr>
            </w:pPr>
            <w:r/>
          </w:p>
        </w:tc>
        <w:tc>
          <w:tcPr>
            <w:tcW w:w="1371" w:type="dxa"/>
            <w:vAlign w:val="top"/>
          </w:tcPr>
          <w:p>
            <w:pPr>
              <w:ind w:firstLine="280"/>
              <w:spacing w:before="169" w:line="184" w:lineRule="auto"/>
              <w:rPr>
                <w:rFonts w:ascii="SimSun" w:hAnsi="SimSun" w:eastAsia="SimSun" w:cs="SimSun"/>
                <w:sz w:val="21"/>
                <w:szCs w:val="21"/>
              </w:rPr>
            </w:pPr>
            <w:r>
              <w:rPr>
                <w:rFonts w:ascii="SimSun" w:hAnsi="SimSun" w:eastAsia="SimSun" w:cs="SimSun"/>
                <w:sz w:val="21"/>
                <w:szCs w:val="21"/>
                <w:spacing w:val="-6"/>
              </w:rPr>
              <w:t>临泉二中</w:t>
            </w:r>
          </w:p>
        </w:tc>
        <w:tc>
          <w:tcPr>
            <w:tcW w:w="2017" w:type="dxa"/>
            <w:vAlign w:val="top"/>
            <w:vMerge w:val="continue"/>
            <w:tcBorders>
              <w:top w:val="none" w:color="000000" w:sz="2" w:space="0"/>
            </w:tcBorders>
          </w:tcPr>
          <w:p>
            <w:pPr>
              <w:rPr>
                <w:rFonts w:ascii="SimSun"/>
                <w:sz w:val="21"/>
              </w:rPr>
            </w:pPr>
            <w:r/>
          </w:p>
        </w:tc>
        <w:tc>
          <w:tcPr>
            <w:tcW w:w="1144" w:type="dxa"/>
            <w:vAlign w:val="top"/>
          </w:tcPr>
          <w:p>
            <w:pPr>
              <w:ind w:firstLine="270"/>
              <w:spacing w:before="169" w:line="184" w:lineRule="auto"/>
              <w:rPr>
                <w:rFonts w:ascii="SimSun" w:hAnsi="SimSun" w:eastAsia="SimSun" w:cs="SimSun"/>
                <w:sz w:val="21"/>
                <w:szCs w:val="21"/>
              </w:rPr>
            </w:pPr>
            <w:r>
              <w:rPr>
                <w:rFonts w:ascii="SimSun" w:hAnsi="SimSun" w:eastAsia="SimSun" w:cs="SimSun"/>
                <w:sz w:val="21"/>
                <w:szCs w:val="21"/>
                <w:spacing w:val="-6"/>
              </w:rPr>
              <w:t>东北侧</w:t>
            </w:r>
          </w:p>
        </w:tc>
        <w:tc>
          <w:tcPr>
            <w:tcW w:w="802" w:type="dxa"/>
            <w:vAlign w:val="top"/>
          </w:tcPr>
          <w:p>
            <w:pPr>
              <w:ind w:firstLine="223"/>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60m</w:t>
            </w:r>
          </w:p>
        </w:tc>
        <w:tc>
          <w:tcPr>
            <w:tcW w:w="1681" w:type="dxa"/>
            <w:vAlign w:val="top"/>
          </w:tcPr>
          <w:p>
            <w:pPr>
              <w:ind w:firstLine="170"/>
              <w:spacing w:before="169" w:line="184" w:lineRule="auto"/>
              <w:rPr>
                <w:rFonts w:ascii="SimSun" w:hAnsi="SimSun" w:eastAsia="SimSun" w:cs="SimSun"/>
                <w:sz w:val="21"/>
                <w:szCs w:val="21"/>
              </w:rPr>
            </w:pPr>
            <w:r>
              <w:rPr>
                <w:rFonts w:ascii="SimSun" w:hAnsi="SimSun" w:eastAsia="SimSun" w:cs="SimSun"/>
                <w:sz w:val="21"/>
                <w:szCs w:val="21"/>
                <w:spacing w:val="-2"/>
              </w:rPr>
              <w:t>师生约</w:t>
            </w:r>
            <w:r>
              <w:rPr>
                <w:rFonts w:ascii="SimSun" w:hAnsi="SimSun" w:eastAsia="SimSun" w:cs="SimSun"/>
                <w:sz w:val="21"/>
                <w:szCs w:val="21"/>
                <w:spacing w:val="-48"/>
              </w:rPr>
              <w:t> </w:t>
            </w:r>
            <w:r>
              <w:rPr>
                <w:rFonts w:ascii="Times New Roman" w:hAnsi="Times New Roman" w:eastAsia="Times New Roman" w:cs="Times New Roman"/>
                <w:sz w:val="21"/>
                <w:szCs w:val="21"/>
                <w:spacing w:val="-2"/>
              </w:rPr>
              <w:t>2000</w:t>
            </w:r>
            <w:r>
              <w:rPr>
                <w:rFonts w:ascii="Times New Roman" w:hAnsi="Times New Roman" w:eastAsia="Times New Roman" w:cs="Times New Roman"/>
                <w:sz w:val="21"/>
                <w:szCs w:val="21"/>
                <w:spacing w:val="9"/>
              </w:rPr>
              <w:t> </w:t>
            </w:r>
            <w:r>
              <w:rPr>
                <w:rFonts w:ascii="SimSun" w:hAnsi="SimSun" w:eastAsia="SimSun" w:cs="SimSun"/>
                <w:sz w:val="21"/>
                <w:szCs w:val="21"/>
                <w:spacing w:val="-2"/>
              </w:rPr>
              <w:t>人</w:t>
            </w:r>
          </w:p>
        </w:tc>
        <w:tc>
          <w:tcPr>
            <w:tcW w:w="120" w:type="dxa"/>
            <w:vAlign w:val="top"/>
            <w:vMerge w:val="continue"/>
            <w:tcBorders>
              <w:bottom w:val="none" w:color="000000" w:sz="2" w:space="0"/>
              <w:top w:val="none" w:color="000000" w:sz="2" w:space="0"/>
            </w:tcBorders>
          </w:tcPr>
          <w:p>
            <w:pPr>
              <w:rPr>
                <w:rFonts w:ascii="SimSun"/>
                <w:sz w:val="21"/>
              </w:rPr>
            </w:pPr>
            <w:r/>
          </w:p>
        </w:tc>
      </w:tr>
      <w:tr>
        <w:trPr>
          <w:trHeight w:val="1406" w:hRule="atLeast"/>
        </w:trPr>
        <w:tc>
          <w:tcPr>
            <w:tcW w:w="1242" w:type="dxa"/>
            <w:vAlign w:val="top"/>
            <w:vMerge w:val="continue"/>
            <w:tcBorders>
              <w:top w:val="none" w:color="000000" w:sz="2" w:space="0"/>
              <w:bottom w:val="none" w:color="000000" w:sz="2" w:space="0"/>
            </w:tcBorders>
          </w:tcPr>
          <w:p>
            <w:pPr>
              <w:rPr>
                <w:rFonts w:ascii="SimSun"/>
                <w:sz w:val="21"/>
              </w:rPr>
            </w:pPr>
            <w:r/>
          </w:p>
        </w:tc>
        <w:tc>
          <w:tcPr>
            <w:tcW w:w="745" w:type="dxa"/>
            <w:vAlign w:val="top"/>
          </w:tcPr>
          <w:p>
            <w:pPr>
              <w:spacing w:line="261" w:lineRule="auto"/>
              <w:rPr>
                <w:rFonts w:ascii="SimSun"/>
                <w:sz w:val="21"/>
              </w:rPr>
            </w:pPr>
            <w:r/>
          </w:p>
          <w:p>
            <w:pPr>
              <w:ind w:left="330" w:right="108" w:hanging="108"/>
              <w:spacing w:before="69" w:line="411" w:lineRule="auto"/>
              <w:rPr>
                <w:rFonts w:ascii="SimSun" w:hAnsi="SimSun" w:eastAsia="SimSun" w:cs="SimSun"/>
                <w:sz w:val="21"/>
                <w:szCs w:val="21"/>
              </w:rPr>
            </w:pPr>
            <w:r>
              <w:rPr>
                <w:rFonts w:ascii="SimSun" w:hAnsi="SimSun" w:eastAsia="SimSun" w:cs="SimSun"/>
                <w:sz w:val="21"/>
                <w:szCs w:val="21"/>
                <w:spacing w:val="-6"/>
              </w:rPr>
              <w:t>地表</w:t>
            </w:r>
            <w:r>
              <w:rPr>
                <w:rFonts w:ascii="SimSun" w:hAnsi="SimSun" w:eastAsia="SimSun" w:cs="SimSun"/>
                <w:sz w:val="21"/>
                <w:szCs w:val="21"/>
                <w:spacing w:val="1"/>
              </w:rPr>
              <w:t> </w:t>
            </w:r>
            <w:r>
              <w:rPr>
                <w:rFonts w:ascii="SimSun" w:hAnsi="SimSun" w:eastAsia="SimSun" w:cs="SimSun"/>
                <w:sz w:val="21"/>
                <w:szCs w:val="21"/>
              </w:rPr>
              <w:t>水</w:t>
            </w:r>
          </w:p>
        </w:tc>
        <w:tc>
          <w:tcPr>
            <w:tcW w:w="1371" w:type="dxa"/>
            <w:vAlign w:val="top"/>
          </w:tcPr>
          <w:p>
            <w:pPr>
              <w:spacing w:line="465" w:lineRule="auto"/>
              <w:rPr>
                <w:rFonts w:ascii="SimSun"/>
                <w:sz w:val="21"/>
              </w:rPr>
            </w:pPr>
            <w:r/>
          </w:p>
          <w:p>
            <w:pPr>
              <w:ind w:firstLine="482"/>
              <w:spacing w:before="68" w:line="184" w:lineRule="auto"/>
              <w:rPr>
                <w:rFonts w:ascii="SimSun" w:hAnsi="SimSun" w:eastAsia="SimSun" w:cs="SimSun"/>
                <w:sz w:val="21"/>
                <w:szCs w:val="21"/>
              </w:rPr>
            </w:pPr>
            <w:r>
              <w:rPr>
                <w:rFonts w:ascii="SimSun" w:hAnsi="SimSun" w:eastAsia="SimSun" w:cs="SimSun"/>
                <w:sz w:val="21"/>
                <w:szCs w:val="21"/>
                <w:spacing w:val="-6"/>
              </w:rPr>
              <w:t>泉河</w:t>
            </w:r>
          </w:p>
        </w:tc>
        <w:tc>
          <w:tcPr>
            <w:tcW w:w="2017" w:type="dxa"/>
            <w:vAlign w:val="top"/>
          </w:tcPr>
          <w:p>
            <w:pPr>
              <w:ind w:firstLine="69"/>
              <w:spacing w:before="130" w:line="468" w:lineRule="exact"/>
              <w:rPr>
                <w:rFonts w:ascii="SimSun" w:hAnsi="SimSun" w:eastAsia="SimSun" w:cs="SimSun"/>
                <w:sz w:val="21"/>
                <w:szCs w:val="21"/>
              </w:rPr>
            </w:pPr>
            <w:r>
              <w:rPr>
                <w:rFonts w:ascii="SimSun" w:hAnsi="SimSun" w:eastAsia="SimSun" w:cs="SimSun"/>
                <w:sz w:val="21"/>
                <w:szCs w:val="21"/>
                <w:spacing w:val="-2"/>
                <w:position w:val="19"/>
              </w:rPr>
              <w:t>《地表水环境质量标</w:t>
            </w:r>
          </w:p>
          <w:p>
            <w:pPr>
              <w:ind w:firstLine="13"/>
              <w:spacing w:line="204" w:lineRule="auto"/>
              <w:rPr>
                <w:rFonts w:ascii="Times New Roman" w:hAnsi="Times New Roman" w:eastAsia="Times New Roman" w:cs="Times New Roman"/>
                <w:sz w:val="21"/>
                <w:szCs w:val="21"/>
              </w:rPr>
            </w:pPr>
            <w:r>
              <w:rPr>
                <w:rFonts w:ascii="SimSun" w:hAnsi="SimSun" w:eastAsia="SimSun" w:cs="SimSun"/>
                <w:sz w:val="21"/>
                <w:szCs w:val="21"/>
                <w:spacing w:val="-4"/>
              </w:rPr>
              <w:t>准（</w:t>
            </w:r>
            <w:r>
              <w:rPr>
                <w:rFonts w:ascii="Times New Roman" w:hAnsi="Times New Roman" w:eastAsia="Times New Roman" w:cs="Times New Roman"/>
                <w:sz w:val="21"/>
                <w:szCs w:val="21"/>
                <w:spacing w:val="-4"/>
              </w:rPr>
              <w:t>GB3838-2002</w:t>
            </w:r>
            <w:r>
              <w:rPr>
                <w:rFonts w:ascii="SimSun" w:hAnsi="SimSun" w:eastAsia="SimSun" w:cs="SimSun"/>
                <w:sz w:val="21"/>
                <w:szCs w:val="21"/>
                <w:spacing w:val="-4"/>
              </w:rPr>
              <w:t>）</w:t>
            </w:r>
            <w:r>
              <w:rPr>
                <w:rFonts w:ascii="Times New Roman" w:hAnsi="Times New Roman" w:eastAsia="Times New Roman" w:cs="Times New Roman"/>
                <w:sz w:val="21"/>
                <w:szCs w:val="21"/>
                <w:spacing w:val="-4"/>
              </w:rPr>
              <w:t>Ⅳ</w:t>
            </w:r>
          </w:p>
          <w:p>
            <w:pPr>
              <w:ind w:firstLine="909"/>
              <w:spacing w:before="234" w:line="184" w:lineRule="auto"/>
              <w:rPr>
                <w:rFonts w:ascii="SimSun" w:hAnsi="SimSun" w:eastAsia="SimSun" w:cs="SimSun"/>
                <w:sz w:val="21"/>
                <w:szCs w:val="21"/>
              </w:rPr>
            </w:pPr>
            <w:r>
              <w:rPr>
                <w:rFonts w:ascii="SimSun" w:hAnsi="SimSun" w:eastAsia="SimSun" w:cs="SimSun"/>
                <w:sz w:val="21"/>
                <w:szCs w:val="21"/>
              </w:rPr>
              <w:t>类</w:t>
            </w:r>
          </w:p>
        </w:tc>
        <w:tc>
          <w:tcPr>
            <w:tcW w:w="1144" w:type="dxa"/>
            <w:vAlign w:val="top"/>
          </w:tcPr>
          <w:p>
            <w:pPr>
              <w:spacing w:line="465" w:lineRule="auto"/>
              <w:rPr>
                <w:rFonts w:ascii="SimSun"/>
                <w:sz w:val="21"/>
              </w:rPr>
            </w:pPr>
            <w:r/>
          </w:p>
          <w:p>
            <w:pPr>
              <w:ind w:firstLine="371"/>
              <w:spacing w:before="68" w:line="184" w:lineRule="auto"/>
              <w:rPr>
                <w:rFonts w:ascii="SimSun" w:hAnsi="SimSun" w:eastAsia="SimSun" w:cs="SimSun"/>
                <w:sz w:val="21"/>
                <w:szCs w:val="21"/>
              </w:rPr>
            </w:pPr>
            <w:r>
              <w:rPr>
                <w:rFonts w:ascii="SimSun" w:hAnsi="SimSun" w:eastAsia="SimSun" w:cs="SimSun"/>
                <w:sz w:val="21"/>
                <w:szCs w:val="21"/>
                <w:spacing w:val="-7"/>
              </w:rPr>
              <w:t>北侧</w:t>
            </w:r>
          </w:p>
        </w:tc>
        <w:tc>
          <w:tcPr>
            <w:tcW w:w="802" w:type="dxa"/>
            <w:vAlign w:val="top"/>
          </w:tcPr>
          <w:p>
            <w:pPr>
              <w:spacing w:line="252" w:lineRule="auto"/>
              <w:rPr>
                <w:rFonts w:ascii="SimSun"/>
                <w:sz w:val="21"/>
              </w:rPr>
            </w:pPr>
            <w:r/>
          </w:p>
          <w:p>
            <w:pPr>
              <w:spacing w:line="252" w:lineRule="auto"/>
              <w:rPr>
                <w:rFonts w:ascii="SimSun"/>
                <w:sz w:val="21"/>
              </w:rPr>
            </w:pPr>
            <w:r/>
          </w:p>
          <w:p>
            <w:pPr>
              <w:ind w:firstLine="16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200m</w:t>
            </w:r>
          </w:p>
        </w:tc>
        <w:tc>
          <w:tcPr>
            <w:tcW w:w="1681" w:type="dxa"/>
            <w:vAlign w:val="top"/>
          </w:tcPr>
          <w:p>
            <w:pPr>
              <w:spacing w:line="465" w:lineRule="auto"/>
              <w:rPr>
                <w:rFonts w:ascii="SimSun"/>
                <w:sz w:val="21"/>
              </w:rPr>
            </w:pPr>
            <w:r/>
          </w:p>
          <w:p>
            <w:pPr>
              <w:ind w:firstLine="659"/>
              <w:spacing w:before="68" w:line="184" w:lineRule="auto"/>
              <w:rPr>
                <w:rFonts w:ascii="SimSun" w:hAnsi="SimSun" w:eastAsia="SimSun" w:cs="SimSun"/>
                <w:sz w:val="21"/>
                <w:szCs w:val="21"/>
              </w:rPr>
            </w:pPr>
            <w:r>
              <w:rPr>
                <w:rFonts w:ascii="SimSun" w:hAnsi="SimSun" w:eastAsia="SimSun" w:cs="SimSun"/>
                <w:sz w:val="21"/>
                <w:szCs w:val="21"/>
                <w:spacing w:val="-15"/>
              </w:rPr>
              <w:t>中型</w:t>
            </w:r>
          </w:p>
        </w:tc>
        <w:tc>
          <w:tcPr>
            <w:tcW w:w="120" w:type="dxa"/>
            <w:vAlign w:val="top"/>
            <w:vMerge w:val="continue"/>
            <w:tcBorders>
              <w:bottom w:val="none" w:color="000000" w:sz="2" w:space="0"/>
              <w:top w:val="none" w:color="000000" w:sz="2" w:space="0"/>
            </w:tcBorders>
          </w:tcPr>
          <w:p>
            <w:pPr>
              <w:rPr>
                <w:rFonts w:ascii="SimSun"/>
                <w:sz w:val="21"/>
              </w:rPr>
            </w:pPr>
            <w:r/>
          </w:p>
        </w:tc>
      </w:tr>
      <w:tr>
        <w:trPr>
          <w:trHeight w:val="368" w:hRule="atLeast"/>
        </w:trPr>
        <w:tc>
          <w:tcPr>
            <w:tcW w:w="1242" w:type="dxa"/>
            <w:vAlign w:val="top"/>
            <w:vMerge w:val="continue"/>
            <w:tcBorders>
              <w:top w:val="none" w:color="000000" w:sz="2" w:space="0"/>
            </w:tcBorders>
          </w:tcPr>
          <w:p>
            <w:pPr>
              <w:rPr>
                <w:rFonts w:ascii="SimSun"/>
                <w:sz w:val="21"/>
              </w:rPr>
            </w:pPr>
            <w:r/>
          </w:p>
        </w:tc>
        <w:tc>
          <w:tcPr>
            <w:tcW w:w="7880" w:type="dxa"/>
            <w:vAlign w:val="top"/>
            <w:gridSpan w:val="7"/>
          </w:tcPr>
          <w:p>
            <w:pPr>
              <w:rPr>
                <w:rFonts w:ascii="SimSun"/>
                <w:sz w:val="21"/>
              </w:rPr>
            </w:pPr>
            <w:r/>
          </w:p>
        </w:tc>
      </w:tr>
      <w:tr>
        <w:trPr>
          <w:trHeight w:val="9159" w:hRule="atLeast"/>
        </w:trPr>
        <w:tc>
          <w:tcPr>
            <w:tcW w:w="1242" w:type="dxa"/>
            <w:vAlign w:val="top"/>
          </w:tcPr>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149"/>
              <w:spacing w:before="78" w:line="184" w:lineRule="auto"/>
              <w:outlineLvl w:val="0"/>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调查重点</w:t>
            </w:r>
          </w:p>
        </w:tc>
        <w:tc>
          <w:tcPr>
            <w:tcW w:w="7880" w:type="dxa"/>
            <w:vAlign w:val="top"/>
            <w:gridSpan w:val="7"/>
          </w:tcPr>
          <w:p>
            <w:pPr>
              <w:ind w:firstLine="611"/>
              <w:spacing w:before="117" w:line="184"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9"/>
              </w:rPr>
              <w:t> </w:t>
            </w:r>
            <w:r>
              <w:rPr>
                <w:rFonts w:ascii="SimSun" w:hAnsi="SimSun" w:eastAsia="SimSun" w:cs="SimSun"/>
                <w:sz w:val="24"/>
                <w:szCs w:val="24"/>
                <w:spacing w:val="-3"/>
              </w:rPr>
              <w:t>、核查实际工程内容及方案设计变更情况；</w:t>
            </w:r>
          </w:p>
          <w:p>
            <w:pPr>
              <w:ind w:firstLine="588"/>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0"/>
              </w:rPr>
              <w:t> </w:t>
            </w:r>
            <w:r>
              <w:rPr>
                <w:rFonts w:ascii="SimSun" w:hAnsi="SimSun" w:eastAsia="SimSun" w:cs="SimSun"/>
                <w:sz w:val="24"/>
                <w:szCs w:val="24"/>
                <w:spacing w:val="-2"/>
              </w:rPr>
              <w:t>、环境敏感目标基本情况及变更情况；</w:t>
            </w:r>
          </w:p>
          <w:p>
            <w:pPr>
              <w:ind w:firstLine="593"/>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6"/>
              </w:rPr>
              <w:t> </w:t>
            </w:r>
            <w:r>
              <w:rPr>
                <w:rFonts w:ascii="SimSun" w:hAnsi="SimSun" w:eastAsia="SimSun" w:cs="SimSun"/>
                <w:sz w:val="24"/>
                <w:szCs w:val="24"/>
                <w:spacing w:val="-2"/>
              </w:rPr>
              <w:t>、实际工程内容及方案设计变更造成的环境影响变化情况；</w:t>
            </w:r>
          </w:p>
          <w:p>
            <w:pPr>
              <w:ind w:firstLine="587"/>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2"/>
              </w:rPr>
              <w:t> </w:t>
            </w:r>
            <w:r>
              <w:rPr>
                <w:rFonts w:ascii="SimSun" w:hAnsi="SimSun" w:eastAsia="SimSun" w:cs="SimSun"/>
                <w:sz w:val="24"/>
                <w:szCs w:val="24"/>
                <w:spacing w:val="-2"/>
              </w:rPr>
              <w:t>、环境影响评价制度及其他环境保护规章制度执行情况；</w:t>
            </w:r>
          </w:p>
          <w:p>
            <w:pPr>
              <w:ind w:left="125" w:right="108" w:firstLine="469"/>
              <w:spacing w:before="229" w:line="360" w:lineRule="auto"/>
              <w:rPr>
                <w:rFonts w:ascii="SimSun" w:hAnsi="SimSun" w:eastAsia="SimSun" w:cs="SimSun"/>
                <w:sz w:val="24"/>
                <w:szCs w:val="24"/>
              </w:rPr>
            </w:pP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9"/>
              </w:rPr>
              <w:t> </w:t>
            </w:r>
            <w:r>
              <w:rPr>
                <w:rFonts w:ascii="SimSun" w:hAnsi="SimSun" w:eastAsia="SimSun" w:cs="SimSun"/>
                <w:sz w:val="24"/>
                <w:szCs w:val="24"/>
                <w:spacing w:val="2"/>
              </w:rPr>
              <w:t>、环境影响评价文件及环境影响评价审批文件中提出的主要环境影</w:t>
            </w:r>
            <w:r>
              <w:rPr>
                <w:rFonts w:ascii="SimSun" w:hAnsi="SimSun" w:eastAsia="SimSun" w:cs="SimSun"/>
                <w:sz w:val="24"/>
                <w:szCs w:val="24"/>
              </w:rPr>
              <w:t> </w:t>
            </w:r>
            <w:r>
              <w:rPr>
                <w:rFonts w:ascii="SimSun" w:hAnsi="SimSun" w:eastAsia="SimSun" w:cs="SimSun"/>
                <w:sz w:val="24"/>
                <w:szCs w:val="24"/>
                <w:spacing w:val="-11"/>
              </w:rPr>
              <w:t>响；</w:t>
            </w:r>
          </w:p>
          <w:p>
            <w:pPr>
              <w:ind w:firstLine="593"/>
              <w:spacing w:line="202" w:lineRule="auto"/>
              <w:rPr>
                <w:rFonts w:ascii="SimSun" w:hAnsi="SimSun" w:eastAsia="SimSun" w:cs="SimSun"/>
                <w:sz w:val="24"/>
                <w:szCs w:val="24"/>
              </w:rPr>
            </w:pP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7"/>
              </w:rPr>
              <w:t> </w:t>
            </w:r>
            <w:r>
              <w:rPr>
                <w:rFonts w:ascii="SimSun" w:hAnsi="SimSun" w:eastAsia="SimSun" w:cs="SimSun"/>
                <w:sz w:val="24"/>
                <w:szCs w:val="24"/>
                <w:spacing w:val="-3"/>
              </w:rPr>
              <w:t>、环境质量和主要污染因子达标情况；</w:t>
            </w:r>
          </w:p>
          <w:p>
            <w:pPr>
              <w:ind w:left="113" w:right="108" w:firstLine="478"/>
              <w:spacing w:before="207" w:line="301" w:lineRule="auto"/>
              <w:rPr>
                <w:rFonts w:ascii="SimSun" w:hAnsi="SimSun" w:eastAsia="SimSun" w:cs="SimSun"/>
                <w:sz w:val="24"/>
                <w:szCs w:val="24"/>
              </w:rPr>
            </w:pP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6"/>
              </w:rPr>
              <w:t> </w:t>
            </w:r>
            <w:r>
              <w:rPr>
                <w:rFonts w:ascii="SimSun" w:hAnsi="SimSun" w:eastAsia="SimSun" w:cs="SimSun"/>
                <w:sz w:val="24"/>
                <w:szCs w:val="24"/>
                <w:spacing w:val="2"/>
              </w:rPr>
              <w:t>、环境保护设计文件、环境影响评价文件及环境影响评价审批文件</w:t>
            </w:r>
            <w:r>
              <w:rPr>
                <w:rFonts w:ascii="SimSun" w:hAnsi="SimSun" w:eastAsia="SimSun" w:cs="SimSun"/>
                <w:sz w:val="24"/>
                <w:szCs w:val="24"/>
              </w:rPr>
              <w:t> </w:t>
            </w:r>
            <w:r>
              <w:rPr>
                <w:rFonts w:ascii="SimSun" w:hAnsi="SimSun" w:eastAsia="SimSun" w:cs="SimSun"/>
                <w:sz w:val="24"/>
                <w:szCs w:val="24"/>
                <w:spacing w:val="-1"/>
              </w:rPr>
              <w:t>中提出的环境保护措施落实情况及其效果、污染物排放总量控制要求落实</w:t>
            </w:r>
            <w:r>
              <w:rPr>
                <w:rFonts w:ascii="SimSun" w:hAnsi="SimSun" w:eastAsia="SimSun" w:cs="SimSun"/>
                <w:sz w:val="24"/>
                <w:szCs w:val="24"/>
                <w:spacing w:val="4"/>
              </w:rPr>
              <w:t> </w:t>
            </w:r>
            <w:r>
              <w:rPr>
                <w:rFonts w:ascii="SimSun" w:hAnsi="SimSun" w:eastAsia="SimSun" w:cs="SimSun"/>
                <w:sz w:val="24"/>
                <w:szCs w:val="24"/>
                <w:spacing w:val="-4"/>
              </w:rPr>
              <w:t>情况；</w:t>
            </w:r>
          </w:p>
          <w:p>
            <w:pPr>
              <w:ind w:firstLine="598"/>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1"/>
              </w:rPr>
              <w:t> </w:t>
            </w:r>
            <w:r>
              <w:rPr>
                <w:rFonts w:ascii="SimSun" w:hAnsi="SimSun" w:eastAsia="SimSun" w:cs="SimSun"/>
                <w:sz w:val="24"/>
                <w:szCs w:val="24"/>
                <w:spacing w:val="-2"/>
              </w:rPr>
              <w:t>、验证环境影响评价文件对污染因子达标情况的预测结果；</w:t>
            </w:r>
          </w:p>
          <w:p>
            <w:pPr>
              <w:ind w:firstLine="593"/>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31"/>
              </w:rPr>
              <w:t> </w:t>
            </w:r>
            <w:r>
              <w:rPr>
                <w:rFonts w:ascii="SimSun" w:hAnsi="SimSun" w:eastAsia="SimSun" w:cs="SimSun"/>
                <w:sz w:val="24"/>
                <w:szCs w:val="24"/>
                <w:spacing w:val="-3"/>
              </w:rPr>
              <w:t>、工程环境保护投资情况。</w:t>
            </w:r>
          </w:p>
        </w:tc>
      </w:tr>
    </w:tbl>
    <w:p>
      <w:pPr>
        <w:rPr>
          <w:rFonts w:ascii="SimSun"/>
          <w:sz w:val="21"/>
        </w:rPr>
      </w:pPr>
      <w:r/>
    </w:p>
    <w:p>
      <w:pPr>
        <w:sectPr>
          <w:footerReference w:type="default" r:id="rId7"/>
          <w:pgSz w:w="11906" w:h="16839"/>
          <w:pgMar w:top="1416" w:right="1304" w:bottom="1144" w:left="1474" w:header="0" w:footer="1001" w:gutter="0"/>
        </w:sectPr>
        <w:rPr/>
      </w:pPr>
    </w:p>
    <w:p>
      <w:pPr>
        <w:ind w:firstLine="122"/>
        <w:spacing w:before="157" w:line="185" w:lineRule="auto"/>
        <w:rPr>
          <w:rFonts w:ascii="SimSun" w:hAnsi="SimSun" w:eastAsia="SimSun" w:cs="SimSun"/>
          <w:sz w:val="28"/>
          <w:szCs w:val="28"/>
        </w:rPr>
      </w:pPr>
      <w:bookmarkStart w:name="_bookmark3" w:id="3"/>
      <w:bookmarkEnd w:id="3"/>
      <w:r>
        <w:rPr>
          <w:rFonts w:ascii="SimSun" w:hAnsi="SimSun" w:eastAsia="SimSun" w:cs="SimSun"/>
          <w:sz w:val="28"/>
          <w:szCs w:val="28"/>
          <w14:textOutline w14:w="5103" w14:cap="sq" w14:cmpd="sng">
            <w14:solidFill>
              <w14:srgbClr w14:val="000000"/>
            </w14:solidFill>
            <w14:prstDash w14:val="solid"/>
            <w14:bevel/>
          </w14:textOutline>
          <w:spacing w:val="-1"/>
        </w:rPr>
        <w:t>表三、验收执行标准</w:t>
      </w:r>
    </w:p>
    <w:p>
      <w:pPr>
        <w:spacing w:line="171" w:lineRule="exact"/>
        <w:rPr/>
      </w:pPr>
      <w: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427"/>
        <w:gridCol w:w="1149"/>
        <w:gridCol w:w="1109"/>
        <w:gridCol w:w="1394"/>
        <w:gridCol w:w="2559"/>
        <w:gridCol w:w="1553"/>
        <w:gridCol w:w="432"/>
      </w:tblGrid>
      <w:tr>
        <w:trPr>
          <w:trHeight w:val="12922" w:hRule="atLeast"/>
        </w:trPr>
        <w:tc>
          <w:tcPr>
            <w:tcW w:w="499" w:type="dxa"/>
            <w:vAlign w:val="top"/>
            <w:vMerge w:val="restart"/>
            <w:textDirection w:val="tbRlV"/>
            <w:tcBorders>
              <w:bottom w:val="none" w:color="000000" w:sz="2" w:space="0"/>
            </w:tcBorders>
          </w:tcPr>
          <w:p>
            <w:pPr>
              <w:ind w:firstLine="5704"/>
              <w:spacing w:before="127"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环</w:t>
            </w:r>
            <w:r>
              <w:rPr>
                <w:rFonts w:ascii="SimSun" w:hAnsi="SimSun" w:eastAsia="SimSun" w:cs="SimSun"/>
                <w:sz w:val="24"/>
                <w:szCs w:val="24"/>
                <w:spacing w:val="5"/>
              </w:rPr>
              <w:t> </w:t>
            </w:r>
            <w:r>
              <w:rPr>
                <w:rFonts w:ascii="SimSun" w:hAnsi="SimSun" w:eastAsia="SimSun" w:cs="SimSun"/>
                <w:sz w:val="24"/>
                <w:szCs w:val="24"/>
                <w14:textOutline w14:w="4358" w14:cap="sq" w14:cmpd="sng">
                  <w14:solidFill>
                    <w14:srgbClr w14:val="000000"/>
                  </w14:solidFill>
                  <w14:prstDash w14:val="solid"/>
                  <w14:bevel/>
                </w14:textOutline>
                <w:spacing w:val="-1"/>
              </w:rPr>
              <w:t>境</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质</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量</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标</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准</w:t>
            </w:r>
          </w:p>
        </w:tc>
        <w:tc>
          <w:tcPr>
            <w:tcW w:w="8623" w:type="dxa"/>
            <w:vAlign w:val="top"/>
            <w:gridSpan w:val="7"/>
          </w:tcPr>
          <w:p>
            <w:pPr>
              <w:ind w:firstLine="610"/>
              <w:spacing w:before="120" w:line="184" w:lineRule="auto"/>
              <w:rPr>
                <w:rFonts w:ascii="SimSun" w:hAnsi="SimSun" w:eastAsia="SimSun" w:cs="SimSun"/>
                <w:sz w:val="24"/>
                <w:szCs w:val="24"/>
              </w:rPr>
            </w:pP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33"/>
              </w:rPr>
              <w:t> </w:t>
            </w:r>
            <w:r>
              <w:rPr>
                <w:rFonts w:ascii="SimSun" w:hAnsi="SimSun" w:eastAsia="SimSun" w:cs="SimSun"/>
                <w:sz w:val="24"/>
                <w:szCs w:val="24"/>
                <w:spacing w:val="-7"/>
              </w:rPr>
              <w:t>、环境空气质量</w:t>
            </w:r>
          </w:p>
          <w:p>
            <w:pPr>
              <w:ind w:left="110" w:right="13" w:firstLine="481"/>
              <w:spacing w:before="228" w:line="272" w:lineRule="auto"/>
              <w:rPr>
                <w:rFonts w:ascii="SimSun" w:hAnsi="SimSun" w:eastAsia="SimSun" w:cs="SimSun"/>
                <w:sz w:val="24"/>
                <w:szCs w:val="24"/>
              </w:rPr>
            </w:pPr>
            <w:r>
              <w:rPr>
                <w:rFonts w:ascii="SimSun" w:hAnsi="SimSun" w:eastAsia="SimSun" w:cs="SimSun"/>
                <w:sz w:val="24"/>
                <w:szCs w:val="24"/>
                <w:spacing w:val="-5"/>
              </w:rPr>
              <w:t>本项目所在地环境空气质量属于二类功能区，</w:t>
            </w:r>
            <w:r>
              <w:rPr>
                <w:rFonts w:ascii="Times New Roman" w:hAnsi="Times New Roman" w:eastAsia="Times New Roman" w:cs="Times New Roman"/>
                <w:sz w:val="24"/>
                <w:szCs w:val="24"/>
                <w:spacing w:val="-5"/>
              </w:rPr>
              <w:t>SO</w:t>
            </w:r>
            <w:r>
              <w:rPr>
                <w:rFonts w:ascii="Times New Roman" w:hAnsi="Times New Roman" w:eastAsia="Times New Roman" w:cs="Times New Roman"/>
                <w:sz w:val="16"/>
                <w:szCs w:val="16"/>
                <w:spacing w:val="-5"/>
                <w:position w:val="-1"/>
              </w:rPr>
              <w:t>2</w:t>
            </w:r>
            <w:r>
              <w:rPr>
                <w:rFonts w:ascii="SimSun" w:hAnsi="SimSun" w:eastAsia="SimSun" w:cs="SimSun"/>
                <w:sz w:val="24"/>
                <w:szCs w:val="24"/>
                <w:spacing w:val="-5"/>
              </w:rPr>
              <w:t>、</w:t>
            </w:r>
            <w:r>
              <w:rPr>
                <w:rFonts w:ascii="Times New Roman" w:hAnsi="Times New Roman" w:eastAsia="Times New Roman" w:cs="Times New Roman"/>
                <w:sz w:val="24"/>
                <w:szCs w:val="24"/>
                <w:spacing w:val="-5"/>
              </w:rPr>
              <w:t>NO</w:t>
            </w:r>
            <w:r>
              <w:rPr>
                <w:rFonts w:ascii="Times New Roman" w:hAnsi="Times New Roman" w:eastAsia="Times New Roman" w:cs="Times New Roman"/>
                <w:sz w:val="16"/>
                <w:szCs w:val="16"/>
                <w:spacing w:val="-5"/>
                <w:position w:val="-1"/>
              </w:rPr>
              <w:t>2</w:t>
            </w:r>
            <w:r>
              <w:rPr>
                <w:rFonts w:ascii="SimSun" w:hAnsi="SimSun" w:eastAsia="SimSun" w:cs="SimSun"/>
                <w:sz w:val="24"/>
                <w:szCs w:val="24"/>
                <w:spacing w:val="-5"/>
              </w:rPr>
              <w:t>、</w:t>
            </w:r>
            <w:r>
              <w:rPr>
                <w:rFonts w:ascii="Times New Roman" w:hAnsi="Times New Roman" w:eastAsia="Times New Roman" w:cs="Times New Roman"/>
                <w:sz w:val="24"/>
                <w:szCs w:val="24"/>
                <w:spacing w:val="-5"/>
              </w:rPr>
              <w:t>PM</w:t>
            </w:r>
            <w:r>
              <w:rPr>
                <w:rFonts w:ascii="Times New Roman" w:hAnsi="Times New Roman" w:eastAsia="Times New Roman" w:cs="Times New Roman"/>
                <w:sz w:val="16"/>
                <w:szCs w:val="16"/>
                <w:spacing w:val="-5"/>
                <w:position w:val="-1"/>
              </w:rPr>
              <w:t>10</w:t>
            </w:r>
            <w:r>
              <w:rPr>
                <w:rFonts w:ascii="SimSun" w:hAnsi="SimSun" w:eastAsia="SimSun" w:cs="SimSun"/>
                <w:sz w:val="24"/>
                <w:szCs w:val="24"/>
                <w:spacing w:val="-5"/>
              </w:rPr>
              <w:t>、</w:t>
            </w:r>
            <w:r>
              <w:rPr>
                <w:rFonts w:ascii="Times New Roman" w:hAnsi="Times New Roman" w:eastAsia="Times New Roman" w:cs="Times New Roman"/>
                <w:sz w:val="24"/>
                <w:szCs w:val="24"/>
                <w:spacing w:val="-5"/>
              </w:rPr>
              <w:t>PM</w:t>
            </w:r>
            <w:r>
              <w:rPr>
                <w:rFonts w:ascii="Times New Roman" w:hAnsi="Times New Roman" w:eastAsia="Times New Roman" w:cs="Times New Roman"/>
                <w:sz w:val="16"/>
                <w:szCs w:val="16"/>
                <w:spacing w:val="-5"/>
                <w:position w:val="-1"/>
              </w:rPr>
              <w:t>2.5</w:t>
            </w:r>
            <w:r>
              <w:rPr>
                <w:rFonts w:ascii="SimSun" w:hAnsi="SimSun" w:eastAsia="SimSun" w:cs="SimSun"/>
                <w:sz w:val="24"/>
                <w:szCs w:val="24"/>
                <w:spacing w:val="-5"/>
              </w:rPr>
              <w:t>、</w:t>
            </w:r>
            <w:r>
              <w:rPr>
                <w:rFonts w:ascii="Times New Roman" w:hAnsi="Times New Roman" w:eastAsia="Times New Roman" w:cs="Times New Roman"/>
                <w:sz w:val="24"/>
                <w:szCs w:val="24"/>
                <w:spacing w:val="-5"/>
              </w:rPr>
              <w:t>CO</w:t>
            </w:r>
            <w:r>
              <w:rPr>
                <w:rFonts w:ascii="SimSun" w:hAnsi="SimSun" w:eastAsia="SimSun" w:cs="SimSun"/>
                <w:sz w:val="24"/>
                <w:szCs w:val="24"/>
                <w:spacing w:val="-5"/>
              </w:rPr>
              <w:t>、</w:t>
            </w:r>
            <w:r>
              <w:rPr>
                <w:rFonts w:ascii="SimSun" w:hAnsi="SimSun" w:eastAsia="SimSun" w:cs="SimSun"/>
                <w:sz w:val="24"/>
                <w:szCs w:val="24"/>
                <w:spacing w:val="21"/>
              </w:rPr>
              <w:t> </w:t>
            </w:r>
            <w:r>
              <w:rPr>
                <w:rFonts w:ascii="Times New Roman" w:hAnsi="Times New Roman" w:eastAsia="Times New Roman" w:cs="Times New Roman"/>
                <w:sz w:val="24"/>
                <w:szCs w:val="24"/>
                <w:spacing w:val="-6"/>
              </w:rPr>
              <w:t>O</w:t>
            </w:r>
            <w:r>
              <w:rPr>
                <w:rFonts w:ascii="Times New Roman" w:hAnsi="Times New Roman" w:eastAsia="Times New Roman" w:cs="Times New Roman"/>
                <w:sz w:val="16"/>
                <w:szCs w:val="16"/>
                <w:spacing w:val="-6"/>
                <w:position w:val="-1"/>
              </w:rPr>
              <w:t>3</w:t>
            </w:r>
            <w:r>
              <w:rPr>
                <w:rFonts w:ascii="Times New Roman" w:hAnsi="Times New Roman" w:eastAsia="Times New Roman" w:cs="Times New Roman"/>
                <w:sz w:val="16"/>
                <w:szCs w:val="16"/>
                <w:spacing w:val="41"/>
                <w:w w:val="102"/>
                <w:position w:val="-1"/>
              </w:rPr>
              <w:t> </w:t>
            </w:r>
            <w:r>
              <w:rPr>
                <w:rFonts w:ascii="SimSun" w:hAnsi="SimSun" w:eastAsia="SimSun" w:cs="SimSun"/>
                <w:sz w:val="24"/>
                <w:szCs w:val="24"/>
                <w:spacing w:val="-6"/>
              </w:rPr>
              <w:t>执行《环境空气质量标准》</w:t>
            </w:r>
            <w:r>
              <w:rPr>
                <w:rFonts w:ascii="SimSun" w:hAnsi="SimSun" w:eastAsia="SimSun" w:cs="SimSun"/>
                <w:sz w:val="24"/>
                <w:szCs w:val="24"/>
                <w:spacing w:val="-53"/>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GB3095-2012</w:t>
            </w:r>
            <w:r>
              <w:rPr>
                <w:rFonts w:ascii="SimSun" w:hAnsi="SimSun" w:eastAsia="SimSun" w:cs="SimSun"/>
                <w:sz w:val="24"/>
                <w:szCs w:val="24"/>
                <w:spacing w:val="-6"/>
              </w:rPr>
              <w:t>）中二级标准，具体标准值见下表。</w:t>
            </w:r>
          </w:p>
          <w:p>
            <w:pPr>
              <w:ind w:firstLine="2177"/>
              <w:spacing w:before="102" w:line="327" w:lineRule="exact"/>
              <w:rPr>
                <w:rFonts w:ascii="SimSun" w:hAnsi="SimSun" w:eastAsia="SimSun" w:cs="SimSun"/>
                <w:sz w:val="24"/>
                <w:szCs w:val="24"/>
              </w:rPr>
            </w:pPr>
            <w:r>
              <w:rPr>
                <w:rFonts w:ascii="SimSun" w:hAnsi="SimSun" w:eastAsia="SimSun" w:cs="SimSun"/>
                <w:sz w:val="24"/>
                <w:szCs w:val="24"/>
                <w14:textOutline w14:w="4302" w14:cap="sq" w14:cmpd="sng">
                  <w14:solidFill>
                    <w14:srgbClr w14:val="000000"/>
                  </w14:solidFill>
                  <w14:prstDash w14:val="solid"/>
                  <w14:bevel/>
                </w14:textOutline>
                <w:spacing w:val="-7"/>
                <w:position w:val="1"/>
              </w:rPr>
              <w:t>表</w:t>
            </w:r>
            <w:r>
              <w:rPr>
                <w:rFonts w:ascii="Times New Roman" w:hAnsi="Times New Roman" w:eastAsia="Times New Roman" w:cs="Times New Roman"/>
                <w:sz w:val="24"/>
                <w:szCs w:val="24"/>
                <w:b/>
                <w:bCs/>
                <w:spacing w:val="-7"/>
                <w:position w:val="1"/>
              </w:rPr>
              <w:t>3-1</w:t>
            </w:r>
            <w:r>
              <w:rPr>
                <w:rFonts w:ascii="SimSun" w:hAnsi="SimSun" w:eastAsia="SimSun" w:cs="SimSun"/>
                <w:sz w:val="24"/>
                <w:szCs w:val="24"/>
                <w14:textOutline w14:w="4302" w14:cap="sq" w14:cmpd="sng">
                  <w14:solidFill>
                    <w14:srgbClr w14:val="000000"/>
                  </w14:solidFill>
                  <w14:prstDash w14:val="solid"/>
                  <w14:bevel/>
                </w14:textOutline>
                <w:spacing w:val="-7"/>
                <w:position w:val="1"/>
              </w:rPr>
              <w:t>环境空气质量标准（单位：</w:t>
            </w:r>
            <w:r>
              <w:rPr>
                <w:rFonts w:ascii="SimSun" w:hAnsi="SimSun" w:eastAsia="SimSun" w:cs="SimSun"/>
                <w:sz w:val="24"/>
                <w:szCs w:val="24"/>
                <w:spacing w:val="40"/>
                <w:position w:val="1"/>
              </w:rPr>
              <w:t> </w:t>
            </w:r>
            <w:r>
              <w:rPr>
                <w:rFonts w:ascii="Times New Roman" w:hAnsi="Times New Roman" w:eastAsia="Times New Roman" w:cs="Times New Roman"/>
                <w:sz w:val="24"/>
                <w:szCs w:val="24"/>
                <w:b/>
                <w:bCs/>
                <w:spacing w:val="-7"/>
                <w:position w:val="1"/>
              </w:rPr>
              <w:t>μg/m</w:t>
            </w:r>
            <w:r>
              <w:rPr>
                <w:rFonts w:ascii="Times New Roman" w:hAnsi="Times New Roman" w:eastAsia="Times New Roman" w:cs="Times New Roman"/>
                <w:sz w:val="15"/>
                <w:szCs w:val="15"/>
                <w:b/>
                <w:bCs/>
                <w:spacing w:val="-7"/>
                <w:position w:val="8"/>
              </w:rPr>
              <w:t>3</w:t>
            </w:r>
            <w:r>
              <w:rPr>
                <w:rFonts w:ascii="SimSun" w:hAnsi="SimSun" w:eastAsia="SimSun" w:cs="SimSun"/>
                <w:sz w:val="24"/>
                <w:szCs w:val="24"/>
                <w14:textOutline w14:w="4302" w14:cap="sq" w14:cmpd="sng">
                  <w14:solidFill>
                    <w14:srgbClr w14:val="000000"/>
                  </w14:solidFill>
                  <w14:prstDash w14:val="solid"/>
                  <w14:bevel/>
                </w14:textOutline>
                <w:spacing w:val="-7"/>
                <w:position w:val="1"/>
              </w:rPr>
              <w:t>）</w:t>
            </w:r>
          </w:p>
          <w:tbl>
            <w:tblPr>
              <w:tblStyle w:val="2"/>
              <w:tblW w:w="7716" w:type="dxa"/>
              <w:tblInd w:w="4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7"/>
              <w:gridCol w:w="1995"/>
              <w:gridCol w:w="1142"/>
              <w:gridCol w:w="3222"/>
            </w:tblGrid>
            <w:tr>
              <w:trPr>
                <w:trHeight w:val="477" w:hRule="atLeast"/>
              </w:trPr>
              <w:tc>
                <w:tcPr>
                  <w:tcW w:w="1357" w:type="dxa"/>
                  <w:vAlign w:val="top"/>
                </w:tcPr>
                <w:p>
                  <w:pPr>
                    <w:ind w:firstLine="160"/>
                    <w:spacing w:before="129" w:line="184" w:lineRule="auto"/>
                    <w:rPr>
                      <w:rFonts w:ascii="SimSun" w:hAnsi="SimSun" w:eastAsia="SimSun" w:cs="SimSun"/>
                      <w:sz w:val="21"/>
                      <w:szCs w:val="21"/>
                    </w:rPr>
                  </w:pPr>
                  <w:r>
                    <w:rPr>
                      <w:rFonts w:ascii="SimSun" w:hAnsi="SimSun" w:eastAsia="SimSun" w:cs="SimSun"/>
                      <w:sz w:val="21"/>
                      <w:szCs w:val="21"/>
                      <w:spacing w:val="-3"/>
                    </w:rPr>
                    <w:t>污染物名称</w:t>
                  </w:r>
                </w:p>
              </w:tc>
              <w:tc>
                <w:tcPr>
                  <w:tcW w:w="3137" w:type="dxa"/>
                  <w:vAlign w:val="top"/>
                  <w:gridSpan w:val="2"/>
                </w:tcPr>
                <w:p>
                  <w:pPr>
                    <w:ind w:firstLine="1260"/>
                    <w:spacing w:before="129" w:line="184" w:lineRule="auto"/>
                    <w:rPr>
                      <w:rFonts w:ascii="SimSun" w:hAnsi="SimSun" w:eastAsia="SimSun" w:cs="SimSun"/>
                      <w:sz w:val="21"/>
                      <w:szCs w:val="21"/>
                    </w:rPr>
                  </w:pPr>
                  <w:r>
                    <w:rPr>
                      <w:rFonts w:ascii="SimSun" w:hAnsi="SimSun" w:eastAsia="SimSun" w:cs="SimSun"/>
                      <w:sz w:val="21"/>
                      <w:szCs w:val="21"/>
                      <w:spacing w:val="-4"/>
                    </w:rPr>
                    <w:t>标准值</w:t>
                  </w:r>
                </w:p>
              </w:tc>
              <w:tc>
                <w:tcPr>
                  <w:tcW w:w="3222" w:type="dxa"/>
                  <w:vAlign w:val="top"/>
                </w:tcPr>
                <w:p>
                  <w:pPr>
                    <w:ind w:firstLine="1197"/>
                    <w:spacing w:before="129" w:line="184" w:lineRule="auto"/>
                    <w:rPr>
                      <w:rFonts w:ascii="SimSun" w:hAnsi="SimSun" w:eastAsia="SimSun" w:cs="SimSun"/>
                      <w:sz w:val="21"/>
                      <w:szCs w:val="21"/>
                    </w:rPr>
                  </w:pPr>
                  <w:r>
                    <w:rPr>
                      <w:rFonts w:ascii="SimSun" w:hAnsi="SimSun" w:eastAsia="SimSun" w:cs="SimSun"/>
                      <w:sz w:val="21"/>
                      <w:szCs w:val="21"/>
                      <w:spacing w:val="-3"/>
                    </w:rPr>
                    <w:t>标准来源</w:t>
                  </w:r>
                </w:p>
              </w:tc>
            </w:tr>
            <w:tr>
              <w:trPr>
                <w:trHeight w:val="472" w:hRule="atLeast"/>
              </w:trPr>
              <w:tc>
                <w:tcPr>
                  <w:tcW w:w="1357" w:type="dxa"/>
                  <w:vAlign w:val="top"/>
                  <w:vMerge w:val="restart"/>
                  <w:tcBorders>
                    <w:bottom w:val="none" w:color="000000" w:sz="2" w:space="0"/>
                  </w:tcBorders>
                </w:tcPr>
                <w:p>
                  <w:pPr>
                    <w:spacing w:line="300" w:lineRule="auto"/>
                    <w:rPr>
                      <w:rFonts w:ascii="SimSun"/>
                      <w:sz w:val="21"/>
                    </w:rPr>
                  </w:pPr>
                  <w:r/>
                </w:p>
                <w:p>
                  <w:pPr>
                    <w:ind w:firstLine="521"/>
                    <w:spacing w:before="6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5"/>
                    </w:rPr>
                    <w:t>SO</w:t>
                  </w:r>
                  <w:r>
                    <w:rPr>
                      <w:rFonts w:ascii="Times New Roman" w:hAnsi="Times New Roman" w:eastAsia="Times New Roman" w:cs="Times New Roman"/>
                      <w:sz w:val="14"/>
                      <w:szCs w:val="14"/>
                      <w:spacing w:val="-5"/>
                      <w:position w:val="-1"/>
                    </w:rPr>
                    <w:t>2</w:t>
                  </w:r>
                </w:p>
              </w:tc>
              <w:tc>
                <w:tcPr>
                  <w:tcW w:w="1995" w:type="dxa"/>
                  <w:vAlign w:val="top"/>
                </w:tcPr>
                <w:p>
                  <w:pPr>
                    <w:ind w:firstLine="446"/>
                    <w:spacing w:before="125" w:line="184" w:lineRule="auto"/>
                    <w:rPr>
                      <w:rFonts w:ascii="SimSun" w:hAnsi="SimSun" w:eastAsia="SimSun" w:cs="SimSun"/>
                      <w:sz w:val="21"/>
                      <w:szCs w:val="21"/>
                    </w:rPr>
                  </w:pP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4"/>
                    </w:rPr>
                    <w:t>小时平均</w:t>
                  </w:r>
                </w:p>
              </w:tc>
              <w:tc>
                <w:tcPr>
                  <w:tcW w:w="1142" w:type="dxa"/>
                  <w:vAlign w:val="top"/>
                </w:tcPr>
                <w:p>
                  <w:pPr>
                    <w:ind w:firstLine="435"/>
                    <w:spacing w:before="1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150</w:t>
                  </w:r>
                </w:p>
              </w:tc>
              <w:tc>
                <w:tcPr>
                  <w:tcW w:w="3222" w:type="dxa"/>
                  <w:vAlign w:val="top"/>
                  <w:vMerge w:val="restart"/>
                  <w:tcBorders>
                    <w:bottom w:val="none" w:color="000000" w:sz="2" w:space="0"/>
                  </w:tcBorders>
                </w:tcPr>
                <w:p>
                  <w:pPr>
                    <w:spacing w:line="269" w:lineRule="auto"/>
                    <w:rPr>
                      <w:rFonts w:ascii="SimSun"/>
                      <w:sz w:val="21"/>
                    </w:rPr>
                  </w:pPr>
                  <w:r/>
                </w:p>
                <w:p>
                  <w:pPr>
                    <w:spacing w:line="269" w:lineRule="auto"/>
                    <w:rPr>
                      <w:rFonts w:ascii="SimSun"/>
                      <w:sz w:val="21"/>
                    </w:rPr>
                  </w:pPr>
                  <w:r/>
                </w:p>
                <w:p>
                  <w:pPr>
                    <w:spacing w:line="269" w:lineRule="auto"/>
                    <w:rPr>
                      <w:rFonts w:ascii="SimSun"/>
                      <w:sz w:val="21"/>
                    </w:rPr>
                  </w:pPr>
                  <w:r/>
                </w:p>
                <w:p>
                  <w:pPr>
                    <w:spacing w:line="269"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ind w:left="182" w:right="170" w:firstLine="489"/>
                    <w:spacing w:before="69" w:line="411" w:lineRule="auto"/>
                    <w:rPr>
                      <w:rFonts w:ascii="SimSun" w:hAnsi="SimSun" w:eastAsia="SimSun" w:cs="SimSun"/>
                      <w:sz w:val="21"/>
                      <w:szCs w:val="21"/>
                    </w:rPr>
                  </w:pPr>
                  <w:r>
                    <w:rPr>
                      <w:rFonts w:ascii="SimSun" w:hAnsi="SimSun" w:eastAsia="SimSun" w:cs="SimSun"/>
                      <w:sz w:val="21"/>
                      <w:szCs w:val="21"/>
                      <w:spacing w:val="-2"/>
                    </w:rPr>
                    <w:t>《境空气质量标准》</w:t>
                  </w:r>
                  <w:r>
                    <w:rPr>
                      <w:rFonts w:ascii="SimSun" w:hAnsi="SimSun" w:eastAsia="SimSun" w:cs="SimSun"/>
                      <w:sz w:val="21"/>
                      <w:szCs w:val="21"/>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GB3095-2012</w:t>
                  </w:r>
                  <w:r>
                    <w:rPr>
                      <w:rFonts w:ascii="SimSun" w:hAnsi="SimSun" w:eastAsia="SimSun" w:cs="SimSun"/>
                      <w:sz w:val="21"/>
                      <w:szCs w:val="21"/>
                      <w:spacing w:val="-1"/>
                    </w:rPr>
                    <w:t>）中的二级标准</w:t>
                  </w:r>
                </w:p>
              </w:tc>
            </w:tr>
            <w:tr>
              <w:trPr>
                <w:trHeight w:val="473"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519"/>
                    <w:spacing w:before="125" w:line="184" w:lineRule="auto"/>
                    <w:rPr>
                      <w:rFonts w:ascii="SimSun" w:hAnsi="SimSun" w:eastAsia="SimSun" w:cs="SimSu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5"/>
                    </w:rPr>
                    <w:t> </w:t>
                  </w:r>
                  <w:r>
                    <w:rPr>
                      <w:rFonts w:ascii="SimSun" w:hAnsi="SimSun" w:eastAsia="SimSun" w:cs="SimSun"/>
                      <w:sz w:val="21"/>
                      <w:szCs w:val="21"/>
                      <w:spacing w:val="-8"/>
                    </w:rPr>
                    <w:t>小时平均</w:t>
                  </w:r>
                </w:p>
              </w:tc>
              <w:tc>
                <w:tcPr>
                  <w:tcW w:w="1142" w:type="dxa"/>
                  <w:vAlign w:val="top"/>
                </w:tcPr>
                <w:p>
                  <w:pPr>
                    <w:ind w:firstLine="420"/>
                    <w:spacing w:before="1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500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restart"/>
                  <w:tcBorders>
                    <w:bottom w:val="none" w:color="000000" w:sz="2" w:space="0"/>
                  </w:tcBorders>
                </w:tcPr>
                <w:p>
                  <w:pPr>
                    <w:spacing w:line="300" w:lineRule="auto"/>
                    <w:rPr>
                      <w:rFonts w:ascii="SimSun"/>
                      <w:sz w:val="21"/>
                    </w:rPr>
                  </w:pPr>
                  <w:r/>
                </w:p>
                <w:p>
                  <w:pPr>
                    <w:ind w:firstLine="489"/>
                    <w:spacing w:before="6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rPr>
                    <w:t>NO</w:t>
                  </w:r>
                  <w:r>
                    <w:rPr>
                      <w:rFonts w:ascii="Times New Roman" w:hAnsi="Times New Roman" w:eastAsia="Times New Roman" w:cs="Times New Roman"/>
                      <w:sz w:val="14"/>
                      <w:szCs w:val="14"/>
                      <w:position w:val="-1"/>
                    </w:rPr>
                    <w:t>2</w:t>
                  </w:r>
                </w:p>
              </w:tc>
              <w:tc>
                <w:tcPr>
                  <w:tcW w:w="1995" w:type="dxa"/>
                  <w:vAlign w:val="top"/>
                </w:tcPr>
                <w:p>
                  <w:pPr>
                    <w:ind w:firstLine="446"/>
                    <w:spacing w:before="127" w:line="184" w:lineRule="auto"/>
                    <w:rPr>
                      <w:rFonts w:ascii="SimSun" w:hAnsi="SimSun" w:eastAsia="SimSun" w:cs="SimSun"/>
                      <w:sz w:val="21"/>
                      <w:szCs w:val="21"/>
                    </w:rPr>
                  </w:pP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4"/>
                    </w:rPr>
                    <w:t>小时平均</w:t>
                  </w:r>
                </w:p>
              </w:tc>
              <w:tc>
                <w:tcPr>
                  <w:tcW w:w="1142" w:type="dxa"/>
                  <w:vAlign w:val="top"/>
                </w:tcPr>
                <w:p>
                  <w:pPr>
                    <w:ind w:firstLine="476"/>
                    <w:spacing w:before="16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80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519"/>
                    <w:spacing w:before="128" w:line="184" w:lineRule="auto"/>
                    <w:rPr>
                      <w:rFonts w:ascii="SimSun" w:hAnsi="SimSun" w:eastAsia="SimSun" w:cs="SimSu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5"/>
                    </w:rPr>
                    <w:t> </w:t>
                  </w:r>
                  <w:r>
                    <w:rPr>
                      <w:rFonts w:ascii="SimSun" w:hAnsi="SimSun" w:eastAsia="SimSun" w:cs="SimSun"/>
                      <w:sz w:val="21"/>
                      <w:szCs w:val="21"/>
                      <w:spacing w:val="-8"/>
                    </w:rPr>
                    <w:t>小时平均</w:t>
                  </w:r>
                </w:p>
              </w:tc>
              <w:tc>
                <w:tcPr>
                  <w:tcW w:w="1142" w:type="dxa"/>
                  <w:vAlign w:val="top"/>
                </w:tcPr>
                <w:p>
                  <w:pPr>
                    <w:ind w:firstLine="415"/>
                    <w:spacing w:before="16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3" w:hRule="atLeast"/>
              </w:trPr>
              <w:tc>
                <w:tcPr>
                  <w:tcW w:w="1357" w:type="dxa"/>
                  <w:vAlign w:val="top"/>
                  <w:vMerge w:val="restart"/>
                  <w:tcBorders>
                    <w:bottom w:val="none" w:color="000000" w:sz="2" w:space="0"/>
                  </w:tcBorders>
                </w:tcPr>
                <w:p>
                  <w:pPr>
                    <w:spacing w:line="300" w:lineRule="auto"/>
                    <w:rPr>
                      <w:rFonts w:ascii="SimSun"/>
                      <w:sz w:val="21"/>
                    </w:rPr>
                  </w:pPr>
                  <w:r/>
                </w:p>
                <w:p>
                  <w:pPr>
                    <w:ind w:firstLine="537"/>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CO</w:t>
                  </w:r>
                </w:p>
              </w:tc>
              <w:tc>
                <w:tcPr>
                  <w:tcW w:w="1995" w:type="dxa"/>
                  <w:vAlign w:val="top"/>
                </w:tcPr>
                <w:p>
                  <w:pPr>
                    <w:ind w:firstLine="446"/>
                    <w:spacing w:before="128" w:line="184" w:lineRule="auto"/>
                    <w:rPr>
                      <w:rFonts w:ascii="SimSun" w:hAnsi="SimSun" w:eastAsia="SimSun" w:cs="SimSun"/>
                      <w:sz w:val="21"/>
                      <w:szCs w:val="21"/>
                    </w:rPr>
                  </w:pP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4"/>
                    </w:rPr>
                    <w:t>小时平均</w:t>
                  </w:r>
                </w:p>
              </w:tc>
              <w:tc>
                <w:tcPr>
                  <w:tcW w:w="1142" w:type="dxa"/>
                  <w:vAlign w:val="top"/>
                </w:tcPr>
                <w:p>
                  <w:pPr>
                    <w:ind w:firstLine="361"/>
                    <w:spacing w:before="1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519"/>
                    <w:spacing w:before="128" w:line="184" w:lineRule="auto"/>
                    <w:rPr>
                      <w:rFonts w:ascii="SimSun" w:hAnsi="SimSun" w:eastAsia="SimSun" w:cs="SimSu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5"/>
                    </w:rPr>
                    <w:t> </w:t>
                  </w:r>
                  <w:r>
                    <w:rPr>
                      <w:rFonts w:ascii="SimSun" w:hAnsi="SimSun" w:eastAsia="SimSun" w:cs="SimSun"/>
                      <w:sz w:val="21"/>
                      <w:szCs w:val="21"/>
                      <w:spacing w:val="-8"/>
                    </w:rPr>
                    <w:t>小时平均</w:t>
                  </w:r>
                </w:p>
              </w:tc>
              <w:tc>
                <w:tcPr>
                  <w:tcW w:w="1142" w:type="dxa"/>
                  <w:vAlign w:val="top"/>
                </w:tcPr>
                <w:p>
                  <w:pPr>
                    <w:ind w:firstLine="332"/>
                    <w:spacing w:before="16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3" w:hRule="atLeast"/>
              </w:trPr>
              <w:tc>
                <w:tcPr>
                  <w:tcW w:w="1357" w:type="dxa"/>
                  <w:vAlign w:val="top"/>
                  <w:vMerge w:val="restart"/>
                  <w:tcBorders>
                    <w:bottom w:val="none" w:color="000000" w:sz="2" w:space="0"/>
                  </w:tcBorders>
                </w:tcPr>
                <w:p>
                  <w:pPr>
                    <w:spacing w:line="303" w:lineRule="auto"/>
                    <w:rPr>
                      <w:rFonts w:ascii="SimSun"/>
                      <w:sz w:val="21"/>
                    </w:rPr>
                  </w:pPr>
                  <w:r/>
                </w:p>
                <w:p>
                  <w:pPr>
                    <w:ind w:firstLine="573"/>
                    <w:spacing w:before="6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5"/>
                    </w:rPr>
                    <w:t>O</w:t>
                  </w:r>
                  <w:r>
                    <w:rPr>
                      <w:rFonts w:ascii="Times New Roman" w:hAnsi="Times New Roman" w:eastAsia="Times New Roman" w:cs="Times New Roman"/>
                      <w:sz w:val="14"/>
                      <w:szCs w:val="14"/>
                      <w:spacing w:val="-5"/>
                      <w:position w:val="-1"/>
                    </w:rPr>
                    <w:t>3</w:t>
                  </w:r>
                </w:p>
              </w:tc>
              <w:tc>
                <w:tcPr>
                  <w:tcW w:w="1995" w:type="dxa"/>
                  <w:vAlign w:val="top"/>
                </w:tcPr>
                <w:p>
                  <w:pPr>
                    <w:ind w:firstLine="198"/>
                    <w:spacing w:before="129" w:line="184" w:lineRule="auto"/>
                    <w:rPr>
                      <w:rFonts w:ascii="SimSun" w:hAnsi="SimSun" w:eastAsia="SimSun" w:cs="SimSun"/>
                      <w:sz w:val="21"/>
                      <w:szCs w:val="21"/>
                    </w:rPr>
                  </w:pPr>
                  <w:r>
                    <w:rPr>
                      <w:rFonts w:ascii="SimSun" w:hAnsi="SimSun" w:eastAsia="SimSun" w:cs="SimSun"/>
                      <w:sz w:val="21"/>
                      <w:szCs w:val="21"/>
                      <w:spacing w:val="-10"/>
                    </w:rPr>
                    <w:t>日最大</w:t>
                  </w:r>
                  <w:r>
                    <w:rPr>
                      <w:rFonts w:ascii="SimSun" w:hAnsi="SimSun" w:eastAsia="SimSun" w:cs="SimSun"/>
                      <w:sz w:val="21"/>
                      <w:szCs w:val="21"/>
                      <w:spacing w:val="-33"/>
                    </w:rPr>
                    <w:t> </w:t>
                  </w:r>
                  <w:r>
                    <w:rPr>
                      <w:rFonts w:ascii="Times New Roman" w:hAnsi="Times New Roman" w:eastAsia="Times New Roman" w:cs="Times New Roman"/>
                      <w:sz w:val="21"/>
                      <w:szCs w:val="21"/>
                      <w:spacing w:val="-10"/>
                    </w:rPr>
                    <w:t>8</w:t>
                  </w:r>
                  <w:r>
                    <w:rPr>
                      <w:rFonts w:ascii="Times New Roman" w:hAnsi="Times New Roman" w:eastAsia="Times New Roman" w:cs="Times New Roman"/>
                      <w:sz w:val="21"/>
                      <w:szCs w:val="21"/>
                      <w:spacing w:val="15"/>
                    </w:rPr>
                    <w:t> </w:t>
                  </w:r>
                  <w:r>
                    <w:rPr>
                      <w:rFonts w:ascii="SimSun" w:hAnsi="SimSun" w:eastAsia="SimSun" w:cs="SimSun"/>
                      <w:sz w:val="21"/>
                      <w:szCs w:val="21"/>
                      <w:spacing w:val="-10"/>
                    </w:rPr>
                    <w:t>小时平均</w:t>
                  </w:r>
                </w:p>
              </w:tc>
              <w:tc>
                <w:tcPr>
                  <w:tcW w:w="1142" w:type="dxa"/>
                  <w:vAlign w:val="top"/>
                </w:tcPr>
                <w:p>
                  <w:pPr>
                    <w:ind w:firstLine="435"/>
                    <w:spacing w:before="1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160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519"/>
                    <w:spacing w:before="128" w:line="184" w:lineRule="auto"/>
                    <w:rPr>
                      <w:rFonts w:ascii="SimSun" w:hAnsi="SimSun" w:eastAsia="SimSun" w:cs="SimSu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5"/>
                    </w:rPr>
                    <w:t> </w:t>
                  </w:r>
                  <w:r>
                    <w:rPr>
                      <w:rFonts w:ascii="SimSun" w:hAnsi="SimSun" w:eastAsia="SimSun" w:cs="SimSun"/>
                      <w:sz w:val="21"/>
                      <w:szCs w:val="21"/>
                      <w:spacing w:val="-8"/>
                    </w:rPr>
                    <w:t>小时平均</w:t>
                  </w:r>
                </w:p>
              </w:tc>
              <w:tc>
                <w:tcPr>
                  <w:tcW w:w="1142" w:type="dxa"/>
                  <w:vAlign w:val="top"/>
                </w:tcPr>
                <w:p>
                  <w:pPr>
                    <w:ind w:firstLine="415"/>
                    <w:spacing w:before="1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restart"/>
                  <w:tcBorders>
                    <w:bottom w:val="none" w:color="000000" w:sz="2" w:space="0"/>
                  </w:tcBorders>
                </w:tcPr>
                <w:p>
                  <w:pPr>
                    <w:spacing w:line="306" w:lineRule="auto"/>
                    <w:rPr>
                      <w:rFonts w:ascii="SimSun"/>
                      <w:sz w:val="21"/>
                    </w:rPr>
                  </w:pPr>
                  <w:r/>
                </w:p>
                <w:p>
                  <w:pPr>
                    <w:ind w:firstLine="459"/>
                    <w:spacing w:before="6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PM</w:t>
                  </w:r>
                  <w:r>
                    <w:rPr>
                      <w:rFonts w:ascii="Times New Roman" w:hAnsi="Times New Roman" w:eastAsia="Times New Roman" w:cs="Times New Roman"/>
                      <w:sz w:val="14"/>
                      <w:szCs w:val="14"/>
                      <w:spacing w:val="-1"/>
                      <w:position w:val="-1"/>
                    </w:rPr>
                    <w:t>10</w:t>
                  </w:r>
                </w:p>
              </w:tc>
              <w:tc>
                <w:tcPr>
                  <w:tcW w:w="1995" w:type="dxa"/>
                  <w:vAlign w:val="top"/>
                </w:tcPr>
                <w:p>
                  <w:pPr>
                    <w:ind w:firstLine="686"/>
                    <w:spacing w:before="131" w:line="184" w:lineRule="auto"/>
                    <w:rPr>
                      <w:rFonts w:ascii="SimSun" w:hAnsi="SimSun" w:eastAsia="SimSun" w:cs="SimSun"/>
                      <w:sz w:val="21"/>
                      <w:szCs w:val="21"/>
                    </w:rPr>
                  </w:pPr>
                  <w:r>
                    <w:rPr>
                      <w:rFonts w:ascii="SimSun" w:hAnsi="SimSun" w:eastAsia="SimSun" w:cs="SimSun"/>
                      <w:sz w:val="21"/>
                      <w:szCs w:val="21"/>
                      <w:spacing w:val="-4"/>
                    </w:rPr>
                    <w:t>年平均</w:t>
                  </w:r>
                </w:p>
              </w:tc>
              <w:tc>
                <w:tcPr>
                  <w:tcW w:w="1142" w:type="dxa"/>
                  <w:vAlign w:val="top"/>
                </w:tcPr>
                <w:p>
                  <w:pPr>
                    <w:ind w:firstLine="471"/>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446"/>
                    <w:spacing w:before="132" w:line="184" w:lineRule="auto"/>
                    <w:rPr>
                      <w:rFonts w:ascii="SimSun" w:hAnsi="SimSun" w:eastAsia="SimSun" w:cs="SimSun"/>
                      <w:sz w:val="21"/>
                      <w:szCs w:val="21"/>
                    </w:rPr>
                  </w:pP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4"/>
                    </w:rPr>
                    <w:t>小时平均</w:t>
                  </w:r>
                </w:p>
              </w:tc>
              <w:tc>
                <w:tcPr>
                  <w:tcW w:w="1142" w:type="dxa"/>
                  <w:vAlign w:val="top"/>
                </w:tcPr>
                <w:p>
                  <w:pPr>
                    <w:ind w:firstLine="435"/>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150</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2" w:hRule="atLeast"/>
              </w:trPr>
              <w:tc>
                <w:tcPr>
                  <w:tcW w:w="1357" w:type="dxa"/>
                  <w:vAlign w:val="top"/>
                  <w:vMerge w:val="restart"/>
                  <w:tcBorders>
                    <w:bottom w:val="none" w:color="000000" w:sz="2" w:space="0"/>
                  </w:tcBorders>
                </w:tcPr>
                <w:p>
                  <w:pPr>
                    <w:spacing w:line="307" w:lineRule="auto"/>
                    <w:rPr>
                      <w:rFonts w:ascii="SimSun"/>
                      <w:sz w:val="21"/>
                    </w:rPr>
                  </w:pPr>
                  <w:r/>
                </w:p>
                <w:p>
                  <w:pPr>
                    <w:ind w:firstLine="442"/>
                    <w:spacing w:before="61"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rPr>
                    <w:t>PM</w:t>
                  </w:r>
                  <w:r>
                    <w:rPr>
                      <w:rFonts w:ascii="Times New Roman" w:hAnsi="Times New Roman" w:eastAsia="Times New Roman" w:cs="Times New Roman"/>
                      <w:sz w:val="14"/>
                      <w:szCs w:val="14"/>
                      <w:position w:val="-1"/>
                    </w:rPr>
                    <w:t>2.5</w:t>
                  </w:r>
                </w:p>
              </w:tc>
              <w:tc>
                <w:tcPr>
                  <w:tcW w:w="1995" w:type="dxa"/>
                  <w:vAlign w:val="top"/>
                </w:tcPr>
                <w:p>
                  <w:pPr>
                    <w:ind w:firstLine="686"/>
                    <w:spacing w:before="132" w:line="184" w:lineRule="auto"/>
                    <w:rPr>
                      <w:rFonts w:ascii="SimSun" w:hAnsi="SimSun" w:eastAsia="SimSun" w:cs="SimSun"/>
                      <w:sz w:val="21"/>
                      <w:szCs w:val="21"/>
                    </w:rPr>
                  </w:pPr>
                  <w:r>
                    <w:rPr>
                      <w:rFonts w:ascii="SimSun" w:hAnsi="SimSun" w:eastAsia="SimSun" w:cs="SimSun"/>
                      <w:sz w:val="21"/>
                      <w:szCs w:val="21"/>
                      <w:spacing w:val="-4"/>
                    </w:rPr>
                    <w:t>年平均</w:t>
                  </w:r>
                </w:p>
              </w:tc>
              <w:tc>
                <w:tcPr>
                  <w:tcW w:w="1142" w:type="dxa"/>
                  <w:vAlign w:val="top"/>
                </w:tcPr>
                <w:p>
                  <w:pPr>
                    <w:ind w:firstLine="472"/>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35</w:t>
                  </w:r>
                </w:p>
              </w:tc>
              <w:tc>
                <w:tcPr>
                  <w:tcW w:w="3222" w:type="dxa"/>
                  <w:vAlign w:val="top"/>
                  <w:vMerge w:val="continue"/>
                  <w:tcBorders>
                    <w:top w:val="none" w:color="000000" w:sz="2" w:space="0"/>
                    <w:bottom w:val="none" w:color="000000" w:sz="2" w:space="0"/>
                  </w:tcBorders>
                </w:tcPr>
                <w:p>
                  <w:pPr>
                    <w:rPr>
                      <w:rFonts w:ascii="SimSun"/>
                      <w:sz w:val="21"/>
                    </w:rPr>
                  </w:pPr>
                  <w:r/>
                </w:p>
              </w:tc>
            </w:tr>
            <w:tr>
              <w:trPr>
                <w:trHeight w:val="477" w:hRule="atLeast"/>
              </w:trPr>
              <w:tc>
                <w:tcPr>
                  <w:tcW w:w="1357" w:type="dxa"/>
                  <w:vAlign w:val="top"/>
                  <w:vMerge w:val="continue"/>
                  <w:tcBorders>
                    <w:top w:val="none" w:color="000000" w:sz="2" w:space="0"/>
                  </w:tcBorders>
                </w:tcPr>
                <w:p>
                  <w:pPr>
                    <w:rPr>
                      <w:rFonts w:ascii="SimSun"/>
                      <w:sz w:val="21"/>
                    </w:rPr>
                  </w:pPr>
                  <w:r/>
                </w:p>
              </w:tc>
              <w:tc>
                <w:tcPr>
                  <w:tcW w:w="1995" w:type="dxa"/>
                  <w:vAlign w:val="top"/>
                </w:tcPr>
                <w:p>
                  <w:pPr>
                    <w:ind w:firstLine="420"/>
                    <w:spacing w:before="133" w:line="184" w:lineRule="auto"/>
                    <w:rPr>
                      <w:rFonts w:ascii="SimSun" w:hAnsi="SimSun" w:eastAsia="SimSun" w:cs="SimSun"/>
                      <w:sz w:val="21"/>
                      <w:szCs w:val="21"/>
                    </w:rPr>
                  </w:pP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8"/>
                      <w:w w:val="101"/>
                    </w:rPr>
                    <w:t>  </w:t>
                  </w:r>
                  <w:r>
                    <w:rPr>
                      <w:rFonts w:ascii="SimSun" w:hAnsi="SimSun" w:eastAsia="SimSun" w:cs="SimSun"/>
                      <w:sz w:val="21"/>
                      <w:szCs w:val="21"/>
                      <w:spacing w:val="-4"/>
                    </w:rPr>
                    <w:t>小时平均</w:t>
                  </w:r>
                </w:p>
              </w:tc>
              <w:tc>
                <w:tcPr>
                  <w:tcW w:w="1142" w:type="dxa"/>
                  <w:vAlign w:val="top"/>
                </w:tcPr>
                <w:p>
                  <w:pPr>
                    <w:ind w:firstLine="471"/>
                    <w:spacing w:before="1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75</w:t>
                  </w:r>
                </w:p>
              </w:tc>
              <w:tc>
                <w:tcPr>
                  <w:tcW w:w="3222" w:type="dxa"/>
                  <w:vAlign w:val="top"/>
                  <w:vMerge w:val="continue"/>
                  <w:tcBorders>
                    <w:top w:val="none" w:color="000000" w:sz="2" w:space="0"/>
                  </w:tcBorders>
                </w:tcPr>
                <w:p>
                  <w:pPr>
                    <w:rPr>
                      <w:rFonts w:ascii="SimSun"/>
                      <w:sz w:val="21"/>
                    </w:rPr>
                  </w:pPr>
                  <w:r/>
                </w:p>
              </w:tc>
            </w:tr>
          </w:tbl>
          <w:p>
            <w:pPr>
              <w:ind w:firstLine="587"/>
              <w:spacing w:before="115" w:line="184"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0"/>
              </w:rPr>
              <w:t> </w:t>
            </w:r>
            <w:r>
              <w:rPr>
                <w:rFonts w:ascii="SimSun" w:hAnsi="SimSun" w:eastAsia="SimSun" w:cs="SimSun"/>
                <w:sz w:val="24"/>
                <w:szCs w:val="24"/>
                <w:spacing w:val="-4"/>
              </w:rPr>
              <w:t>、地表水环境质量</w:t>
            </w:r>
          </w:p>
          <w:p>
            <w:pPr>
              <w:ind w:left="118" w:right="117" w:firstLine="474"/>
              <w:spacing w:before="228" w:line="272" w:lineRule="auto"/>
              <w:rPr>
                <w:rFonts w:ascii="SimSun" w:hAnsi="SimSun" w:eastAsia="SimSun" w:cs="SimSun"/>
                <w:sz w:val="24"/>
                <w:szCs w:val="24"/>
              </w:rPr>
            </w:pPr>
            <w:r>
              <w:rPr>
                <w:rFonts w:ascii="SimSun" w:hAnsi="SimSun" w:eastAsia="SimSun" w:cs="SimSun"/>
                <w:sz w:val="24"/>
                <w:szCs w:val="24"/>
                <w:spacing w:val="15"/>
              </w:rPr>
              <w:t>本项目区域收纳受体泉河，评价河段水质执行《地表水环境质量标准》</w:t>
            </w:r>
            <w:r>
              <w:rPr>
                <w:rFonts w:ascii="SimSun" w:hAnsi="SimSun" w:eastAsia="SimSun" w:cs="SimSun"/>
                <w:sz w:val="24"/>
                <w:szCs w:val="24"/>
                <w:spacing w:val="2"/>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GB3838-2002</w:t>
            </w:r>
            <w:r>
              <w:rPr>
                <w:rFonts w:ascii="SimSun" w:hAnsi="SimSun" w:eastAsia="SimSun" w:cs="SimSun"/>
                <w:sz w:val="24"/>
                <w:szCs w:val="24"/>
                <w:spacing w:val="-1"/>
              </w:rPr>
              <w:t>）中的</w:t>
            </w:r>
            <w:r>
              <w:rPr>
                <w:rFonts w:ascii="Times New Roman" w:hAnsi="Times New Roman" w:eastAsia="Times New Roman" w:cs="Times New Roman"/>
                <w:sz w:val="24"/>
                <w:szCs w:val="24"/>
                <w:spacing w:val="-1"/>
              </w:rPr>
              <w:t>Ⅳ</w:t>
            </w:r>
            <w:r>
              <w:rPr>
                <w:rFonts w:ascii="SimSun" w:hAnsi="SimSun" w:eastAsia="SimSun" w:cs="SimSun"/>
                <w:sz w:val="24"/>
                <w:szCs w:val="24"/>
                <w:spacing w:val="-1"/>
              </w:rPr>
              <w:t>类标准。</w:t>
            </w:r>
          </w:p>
          <w:p>
            <w:pPr>
              <w:ind w:firstLine="1322"/>
              <w:spacing w:before="182" w:line="331"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position w:val="1"/>
              </w:rPr>
              <w:t>表</w:t>
            </w:r>
            <w:r>
              <w:rPr>
                <w:rFonts w:ascii="SimSun" w:hAnsi="SimSun" w:eastAsia="SimSun" w:cs="SimSun"/>
                <w:sz w:val="24"/>
                <w:szCs w:val="24"/>
                <w:spacing w:val="-56"/>
                <w:position w:val="1"/>
              </w:rPr>
              <w:t> </w:t>
            </w:r>
            <w:r>
              <w:rPr>
                <w:rFonts w:ascii="Times New Roman" w:hAnsi="Times New Roman" w:eastAsia="Times New Roman" w:cs="Times New Roman"/>
                <w:sz w:val="24"/>
                <w:szCs w:val="24"/>
                <w:b/>
                <w:bCs/>
                <w:spacing w:val="-7"/>
                <w:position w:val="1"/>
              </w:rPr>
              <w:t>3-2</w:t>
            </w:r>
            <w:r>
              <w:rPr>
                <w:rFonts w:ascii="Times New Roman" w:hAnsi="Times New Roman" w:eastAsia="Times New Roman" w:cs="Times New Roman"/>
                <w:sz w:val="24"/>
                <w:szCs w:val="24"/>
                <w:spacing w:val="12"/>
                <w:position w:val="1"/>
              </w:rPr>
              <w:t> </w:t>
            </w:r>
            <w:r>
              <w:rPr>
                <w:rFonts w:ascii="SimSun" w:hAnsi="SimSun" w:eastAsia="SimSun" w:cs="SimSun"/>
                <w:sz w:val="24"/>
                <w:szCs w:val="24"/>
                <w14:textOutline w14:w="4358" w14:cap="sq" w14:cmpd="sng">
                  <w14:solidFill>
                    <w14:srgbClr w14:val="000000"/>
                  </w14:solidFill>
                  <w14:prstDash w14:val="solid"/>
                  <w14:bevel/>
                </w14:textOutline>
                <w:spacing w:val="-7"/>
                <w:position w:val="1"/>
              </w:rPr>
              <w:t>地表水环境质量标准（单位：</w:t>
            </w:r>
            <w:r>
              <w:rPr>
                <w:rFonts w:ascii="SimSun" w:hAnsi="SimSun" w:eastAsia="SimSun" w:cs="SimSun"/>
                <w:sz w:val="24"/>
                <w:szCs w:val="24"/>
                <w:spacing w:val="29"/>
                <w:position w:val="1"/>
              </w:rPr>
              <w:t> </w:t>
            </w:r>
            <w:r>
              <w:rPr>
                <w:rFonts w:ascii="Times New Roman" w:hAnsi="Times New Roman" w:eastAsia="Times New Roman" w:cs="Times New Roman"/>
                <w:sz w:val="24"/>
                <w:szCs w:val="24"/>
                <w:b/>
                <w:bCs/>
                <w:spacing w:val="-7"/>
                <w:position w:val="1"/>
              </w:rPr>
              <w:t>mg/L</w:t>
            </w:r>
            <w:r>
              <w:rPr>
                <w:rFonts w:ascii="Times New Roman" w:hAnsi="Times New Roman" w:eastAsia="Times New Roman" w:cs="Times New Roman"/>
                <w:sz w:val="24"/>
                <w:szCs w:val="24"/>
                <w:spacing w:val="-30"/>
                <w:position w:val="1"/>
              </w:rPr>
              <w:t> </w:t>
            </w:r>
            <w:r>
              <w:rPr>
                <w:rFonts w:ascii="SimSun" w:hAnsi="SimSun" w:eastAsia="SimSun" w:cs="SimSun"/>
                <w:sz w:val="24"/>
                <w:szCs w:val="24"/>
                <w14:textOutline w14:w="4358" w14:cap="sq" w14:cmpd="sng">
                  <w14:solidFill>
                    <w14:srgbClr w14:val="000000"/>
                  </w14:solidFill>
                  <w14:prstDash w14:val="solid"/>
                  <w14:bevel/>
                </w14:textOutline>
                <w:spacing w:val="-7"/>
                <w:position w:val="1"/>
              </w:rPr>
              <w:t>，</w:t>
            </w:r>
            <w:r>
              <w:rPr>
                <w:rFonts w:ascii="Times New Roman" w:hAnsi="Times New Roman" w:eastAsia="Times New Roman" w:cs="Times New Roman"/>
                <w:sz w:val="24"/>
                <w:szCs w:val="24"/>
                <w:b/>
                <w:bCs/>
                <w:spacing w:val="-7"/>
                <w:position w:val="1"/>
              </w:rPr>
              <w:t>pH</w:t>
            </w:r>
            <w:r>
              <w:rPr>
                <w:rFonts w:ascii="Times New Roman" w:hAnsi="Times New Roman" w:eastAsia="Times New Roman" w:cs="Times New Roman"/>
                <w:sz w:val="24"/>
                <w:szCs w:val="24"/>
                <w:spacing w:val="4"/>
                <w:position w:val="1"/>
              </w:rPr>
              <w:t>  </w:t>
            </w:r>
            <w:r>
              <w:rPr>
                <w:rFonts w:ascii="SimSun" w:hAnsi="SimSun" w:eastAsia="SimSun" w:cs="SimSun"/>
                <w:sz w:val="24"/>
                <w:szCs w:val="24"/>
                <w14:textOutline w14:w="4358" w14:cap="sq" w14:cmpd="sng">
                  <w14:solidFill>
                    <w14:srgbClr w14:val="000000"/>
                  </w14:solidFill>
                  <w14:prstDash w14:val="solid"/>
                  <w14:bevel/>
                </w14:textOutline>
                <w:spacing w:val="-7"/>
                <w:position w:val="1"/>
              </w:rPr>
              <w:t>值除外）</w:t>
            </w:r>
          </w:p>
          <w:p>
            <w:pPr>
              <w:spacing w:line="69" w:lineRule="exact"/>
              <w:rPr/>
            </w:pPr>
            <w:r/>
          </w:p>
          <w:tbl>
            <w:tblPr>
              <w:tblStyle w:val="2"/>
              <w:tblW w:w="7716" w:type="dxa"/>
              <w:tblInd w:w="4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8"/>
              <w:gridCol w:w="726"/>
              <w:gridCol w:w="1023"/>
              <w:gridCol w:w="875"/>
              <w:gridCol w:w="1022"/>
              <w:gridCol w:w="1025"/>
              <w:gridCol w:w="1107"/>
            </w:tblGrid>
            <w:tr>
              <w:trPr>
                <w:trHeight w:val="741" w:hRule="atLeast"/>
              </w:trPr>
              <w:tc>
                <w:tcPr>
                  <w:tcW w:w="1938" w:type="dxa"/>
                  <w:vAlign w:val="top"/>
                </w:tcPr>
                <w:p>
                  <w:pPr>
                    <w:ind w:firstLine="347"/>
                    <w:spacing w:before="267" w:line="184" w:lineRule="auto"/>
                    <w:rPr>
                      <w:rFonts w:ascii="SimSun" w:hAnsi="SimSun" w:eastAsia="SimSun" w:cs="SimSun"/>
                      <w:sz w:val="21"/>
                      <w:szCs w:val="21"/>
                    </w:rPr>
                  </w:pPr>
                  <w:r>
                    <w:rPr>
                      <w:rFonts w:ascii="SimSun" w:hAnsi="SimSun" w:eastAsia="SimSun" w:cs="SimSun"/>
                      <w:sz w:val="21"/>
                      <w:szCs w:val="21"/>
                      <w:spacing w:val="-3"/>
                    </w:rPr>
                    <w:t>项目标准类别</w:t>
                  </w:r>
                </w:p>
              </w:tc>
              <w:tc>
                <w:tcPr>
                  <w:tcW w:w="726" w:type="dxa"/>
                  <w:vAlign w:val="top"/>
                </w:tcPr>
                <w:p>
                  <w:pPr>
                    <w:ind w:firstLine="230"/>
                    <w:spacing w:before="30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023" w:type="dxa"/>
                  <w:vAlign w:val="top"/>
                </w:tcPr>
                <w:p>
                  <w:pPr>
                    <w:ind w:firstLine="295"/>
                    <w:spacing w:before="3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COD</w:t>
                  </w:r>
                </w:p>
              </w:tc>
              <w:tc>
                <w:tcPr>
                  <w:tcW w:w="875" w:type="dxa"/>
                  <w:vAlign w:val="top"/>
                </w:tcPr>
                <w:p>
                  <w:pPr>
                    <w:ind w:firstLine="182"/>
                    <w:spacing w:before="303"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BOD</w:t>
                  </w:r>
                  <w:r>
                    <w:rPr>
                      <w:rFonts w:ascii="Times New Roman" w:hAnsi="Times New Roman" w:eastAsia="Times New Roman" w:cs="Times New Roman"/>
                      <w:sz w:val="14"/>
                      <w:szCs w:val="14"/>
                      <w:spacing w:val="-2"/>
                      <w:position w:val="-1"/>
                    </w:rPr>
                    <w:t>5</w:t>
                  </w:r>
                </w:p>
              </w:tc>
              <w:tc>
                <w:tcPr>
                  <w:tcW w:w="1022" w:type="dxa"/>
                  <w:vAlign w:val="top"/>
                </w:tcPr>
                <w:p>
                  <w:pPr>
                    <w:ind w:firstLine="211"/>
                    <w:spacing w:before="3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z w:val="14"/>
                      <w:szCs w:val="14"/>
                      <w:position w:val="-1"/>
                    </w:rPr>
                    <w:t>3</w:t>
                  </w:r>
                  <w:r>
                    <w:rPr>
                      <w:rFonts w:ascii="Times New Roman" w:hAnsi="Times New Roman" w:eastAsia="Times New Roman" w:cs="Times New Roman"/>
                      <w:sz w:val="21"/>
                      <w:szCs w:val="21"/>
                    </w:rPr>
                    <w:t>-N</w:t>
                  </w:r>
                </w:p>
              </w:tc>
              <w:tc>
                <w:tcPr>
                  <w:tcW w:w="1025" w:type="dxa"/>
                  <w:vAlign w:val="top"/>
                </w:tcPr>
                <w:p>
                  <w:pPr>
                    <w:ind w:firstLine="316"/>
                    <w:spacing w:before="267" w:line="184" w:lineRule="auto"/>
                    <w:rPr>
                      <w:rFonts w:ascii="SimSun" w:hAnsi="SimSun" w:eastAsia="SimSun" w:cs="SimSun"/>
                      <w:sz w:val="21"/>
                      <w:szCs w:val="21"/>
                    </w:rPr>
                  </w:pPr>
                  <w:r>
                    <w:rPr>
                      <w:rFonts w:ascii="SimSun" w:hAnsi="SimSun" w:eastAsia="SimSun" w:cs="SimSun"/>
                      <w:sz w:val="21"/>
                      <w:szCs w:val="21"/>
                      <w:spacing w:val="-8"/>
                    </w:rPr>
                    <w:t>总氮</w:t>
                  </w:r>
                </w:p>
              </w:tc>
              <w:tc>
                <w:tcPr>
                  <w:tcW w:w="1107" w:type="dxa"/>
                  <w:vAlign w:val="top"/>
                </w:tcPr>
                <w:p>
                  <w:pPr>
                    <w:ind w:firstLine="354"/>
                    <w:spacing w:before="267" w:line="184" w:lineRule="auto"/>
                    <w:rPr>
                      <w:rFonts w:ascii="SimSun" w:hAnsi="SimSun" w:eastAsia="SimSun" w:cs="SimSun"/>
                      <w:sz w:val="21"/>
                      <w:szCs w:val="21"/>
                    </w:rPr>
                  </w:pPr>
                  <w:r>
                    <w:rPr>
                      <w:rFonts w:ascii="SimSun" w:hAnsi="SimSun" w:eastAsia="SimSun" w:cs="SimSun"/>
                      <w:sz w:val="21"/>
                      <w:szCs w:val="21"/>
                      <w:spacing w:val="-8"/>
                    </w:rPr>
                    <w:t>总磷</w:t>
                  </w:r>
                </w:p>
              </w:tc>
            </w:tr>
            <w:tr>
              <w:trPr>
                <w:trHeight w:val="476" w:hRule="atLeast"/>
              </w:trPr>
              <w:tc>
                <w:tcPr>
                  <w:tcW w:w="1938" w:type="dxa"/>
                  <w:vAlign w:val="top"/>
                </w:tcPr>
                <w:p>
                  <w:pPr>
                    <w:ind w:firstLine="158"/>
                    <w:spacing w:before="133" w:line="184" w:lineRule="auto"/>
                    <w:rPr>
                      <w:rFonts w:ascii="SimSun" w:hAnsi="SimSun" w:eastAsia="SimSun" w:cs="SimSun"/>
                      <w:sz w:val="21"/>
                      <w:szCs w:val="21"/>
                    </w:rPr>
                  </w:pPr>
                  <w:r>
                    <w:rPr>
                      <w:rFonts w:ascii="Times New Roman" w:hAnsi="Times New Roman" w:eastAsia="Times New Roman" w:cs="Times New Roman"/>
                      <w:sz w:val="21"/>
                      <w:szCs w:val="21"/>
                      <w:spacing w:val="-1"/>
                    </w:rPr>
                    <w:t>GB3838-2002Ⅳ</w:t>
                  </w:r>
                  <w:r>
                    <w:rPr>
                      <w:rFonts w:ascii="SimSun" w:hAnsi="SimSun" w:eastAsia="SimSun" w:cs="SimSun"/>
                      <w:sz w:val="21"/>
                      <w:szCs w:val="21"/>
                      <w:spacing w:val="-1"/>
                    </w:rPr>
                    <w:t>类</w:t>
                  </w:r>
                </w:p>
              </w:tc>
              <w:tc>
                <w:tcPr>
                  <w:tcW w:w="726" w:type="dxa"/>
                  <w:vAlign w:val="top"/>
                </w:tcPr>
                <w:p>
                  <w:pPr>
                    <w:ind w:firstLine="15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SimSun" w:hAnsi="SimSun" w:eastAsia="SimSun" w:cs="SimSun"/>
                      <w:sz w:val="21"/>
                      <w:szCs w:val="21"/>
                      <w:spacing w:val="-4"/>
                    </w:rPr>
                    <w:t>～</w:t>
                  </w:r>
                  <w:r>
                    <w:rPr>
                      <w:rFonts w:ascii="Times New Roman" w:hAnsi="Times New Roman" w:eastAsia="Times New Roman" w:cs="Times New Roman"/>
                      <w:sz w:val="21"/>
                      <w:szCs w:val="21"/>
                      <w:spacing w:val="-4"/>
                    </w:rPr>
                    <w:t>9</w:t>
                  </w:r>
                </w:p>
              </w:tc>
              <w:tc>
                <w:tcPr>
                  <w:tcW w:w="1023" w:type="dxa"/>
                  <w:vAlign w:val="top"/>
                </w:tcPr>
                <w:p>
                  <w:pPr>
                    <w:ind w:firstLine="347"/>
                    <w:spacing w:before="9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w:t>
                  </w:r>
                </w:p>
              </w:tc>
              <w:tc>
                <w:tcPr>
                  <w:tcW w:w="875" w:type="dxa"/>
                  <w:vAlign w:val="top"/>
                </w:tcPr>
                <w:p>
                  <w:pPr>
                    <w:ind w:firstLine="248"/>
                    <w:spacing w:before="9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≤6.0</w:t>
                  </w:r>
                </w:p>
              </w:tc>
              <w:tc>
                <w:tcPr>
                  <w:tcW w:w="1022" w:type="dxa"/>
                  <w:vAlign w:val="top"/>
                </w:tcPr>
                <w:p>
                  <w:pPr>
                    <w:ind w:firstLine="324"/>
                    <w:spacing w:before="9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w:t>
                  </w:r>
                </w:p>
              </w:tc>
              <w:tc>
                <w:tcPr>
                  <w:tcW w:w="1025" w:type="dxa"/>
                  <w:vAlign w:val="top"/>
                </w:tcPr>
                <w:p>
                  <w:pPr>
                    <w:ind w:firstLine="324"/>
                    <w:spacing w:before="9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w:t>
                  </w:r>
                </w:p>
              </w:tc>
              <w:tc>
                <w:tcPr>
                  <w:tcW w:w="1107" w:type="dxa"/>
                  <w:vAlign w:val="top"/>
                </w:tcPr>
                <w:p>
                  <w:pPr>
                    <w:ind w:firstLine="427"/>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w:t>
                  </w:r>
                </w:p>
              </w:tc>
            </w:tr>
          </w:tbl>
          <w:p>
            <w:pPr>
              <w:ind w:firstLine="592"/>
              <w:spacing w:before="116" w:line="184" w:lineRule="auto"/>
              <w:rPr>
                <w:rFonts w:ascii="SimSun" w:hAnsi="SimSun" w:eastAsia="SimSun" w:cs="SimSun"/>
                <w:sz w:val="24"/>
                <w:szCs w:val="24"/>
              </w:rPr>
            </w:pP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30"/>
              </w:rPr>
              <w:t> </w:t>
            </w:r>
            <w:r>
              <w:rPr>
                <w:rFonts w:ascii="SimSun" w:hAnsi="SimSun" w:eastAsia="SimSun" w:cs="SimSun"/>
                <w:sz w:val="24"/>
                <w:szCs w:val="24"/>
                <w:spacing w:val="-8"/>
              </w:rPr>
              <w:t>、声环境</w:t>
            </w:r>
          </w:p>
          <w:p>
            <w:pPr>
              <w:ind w:left="110" w:right="108" w:firstLine="485"/>
              <w:spacing w:before="229" w:line="272" w:lineRule="auto"/>
              <w:rPr>
                <w:rFonts w:ascii="SimSun" w:hAnsi="SimSun" w:eastAsia="SimSun" w:cs="SimSun"/>
                <w:sz w:val="24"/>
                <w:szCs w:val="24"/>
              </w:rPr>
            </w:pPr>
            <w:r>
              <w:rPr>
                <w:rFonts w:ascii="SimSun" w:hAnsi="SimSun" w:eastAsia="SimSun" w:cs="SimSun"/>
                <w:sz w:val="24"/>
                <w:szCs w:val="24"/>
                <w:spacing w:val="-2"/>
              </w:rPr>
              <w:t>声环境质量执行《声环境质量标准》</w:t>
            </w:r>
            <w:r>
              <w:rPr>
                <w:rFonts w:ascii="SimSun" w:hAnsi="SimSun" w:eastAsia="SimSun" w:cs="SimSun"/>
                <w:sz w:val="24"/>
                <w:szCs w:val="24"/>
                <w:spacing w:val="15"/>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GB3096-2008</w:t>
            </w:r>
            <w:r>
              <w:rPr>
                <w:rFonts w:ascii="SimSun" w:hAnsi="SimSun" w:eastAsia="SimSun" w:cs="SimSun"/>
                <w:sz w:val="24"/>
                <w:szCs w:val="24"/>
                <w:spacing w:val="-2"/>
              </w:rPr>
              <w:t>）中标准，其中沿交通</w:t>
            </w:r>
            <w:r>
              <w:rPr>
                <w:rFonts w:ascii="SimSun" w:hAnsi="SimSun" w:eastAsia="SimSun" w:cs="SimSun"/>
                <w:sz w:val="24"/>
                <w:szCs w:val="24"/>
              </w:rPr>
              <w:t> </w:t>
            </w:r>
            <w:r>
              <w:rPr>
                <w:rFonts w:ascii="SimSun" w:hAnsi="SimSun" w:eastAsia="SimSun" w:cs="SimSun"/>
                <w:sz w:val="24"/>
                <w:szCs w:val="24"/>
                <w:spacing w:val="-2"/>
              </w:rPr>
              <w:t>干线两侧区域执行</w:t>
            </w:r>
            <w:r>
              <w:rPr>
                <w:rFonts w:ascii="SimSun" w:hAnsi="SimSun" w:eastAsia="SimSun" w:cs="SimSun"/>
                <w:sz w:val="24"/>
                <w:szCs w:val="24"/>
                <w:spacing w:val="-43"/>
              </w:rPr>
              <w:t> </w:t>
            </w:r>
            <w:r>
              <w:rPr>
                <w:rFonts w:ascii="Times New Roman" w:hAnsi="Times New Roman" w:eastAsia="Times New Roman" w:cs="Times New Roman"/>
                <w:sz w:val="24"/>
                <w:szCs w:val="24"/>
                <w:spacing w:val="-2"/>
              </w:rPr>
              <w:t>4a</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2"/>
              </w:rPr>
              <w:t>类标准，其他区域执行</w:t>
            </w:r>
            <w:r>
              <w:rPr>
                <w:rFonts w:ascii="SimSun" w:hAnsi="SimSun" w:eastAsia="SimSun" w:cs="SimSun"/>
                <w:sz w:val="24"/>
                <w:szCs w:val="24"/>
                <w:spacing w:val="-55"/>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9"/>
              </w:rPr>
              <w:t> </w:t>
            </w:r>
            <w:r>
              <w:rPr>
                <w:rFonts w:ascii="SimSun" w:hAnsi="SimSun" w:eastAsia="SimSun" w:cs="SimSun"/>
                <w:sz w:val="24"/>
                <w:szCs w:val="24"/>
                <w:spacing w:val="-2"/>
              </w:rPr>
              <w:t>类标准。</w:t>
            </w:r>
          </w:p>
          <w:p>
            <w:pPr>
              <w:ind w:firstLine="2222"/>
              <w:spacing w:before="181" w:line="332"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position w:val="1"/>
              </w:rPr>
              <w:t>表</w:t>
            </w:r>
            <w:r>
              <w:rPr>
                <w:rFonts w:ascii="SimSun" w:hAnsi="SimSun" w:eastAsia="SimSun" w:cs="SimSun"/>
                <w:sz w:val="24"/>
                <w:szCs w:val="24"/>
                <w:spacing w:val="-56"/>
                <w:position w:val="1"/>
              </w:rPr>
              <w:t> </w:t>
            </w:r>
            <w:r>
              <w:rPr>
                <w:rFonts w:ascii="Times New Roman" w:hAnsi="Times New Roman" w:eastAsia="Times New Roman" w:cs="Times New Roman"/>
                <w:sz w:val="24"/>
                <w:szCs w:val="24"/>
                <w:b/>
                <w:bCs/>
                <w:spacing w:val="-8"/>
                <w:position w:val="1"/>
              </w:rPr>
              <w:t>3-3</w:t>
            </w:r>
            <w:r>
              <w:rPr>
                <w:rFonts w:ascii="Times New Roman" w:hAnsi="Times New Roman" w:eastAsia="Times New Roman" w:cs="Times New Roman"/>
                <w:sz w:val="24"/>
                <w:szCs w:val="24"/>
                <w:spacing w:val="17"/>
                <w:position w:val="1"/>
              </w:rPr>
              <w:t> </w:t>
            </w:r>
            <w:r>
              <w:rPr>
                <w:rFonts w:ascii="SimSun" w:hAnsi="SimSun" w:eastAsia="SimSun" w:cs="SimSun"/>
                <w:sz w:val="24"/>
                <w:szCs w:val="24"/>
                <w14:textOutline w14:w="4358" w14:cap="sq" w14:cmpd="sng">
                  <w14:solidFill>
                    <w14:srgbClr w14:val="000000"/>
                  </w14:solidFill>
                  <w14:prstDash w14:val="solid"/>
                  <w14:bevel/>
                </w14:textOutline>
                <w:spacing w:val="-8"/>
                <w:position w:val="1"/>
              </w:rPr>
              <w:t>声环境质量标准（单位：</w:t>
            </w:r>
            <w:r>
              <w:rPr>
                <w:rFonts w:ascii="SimSun" w:hAnsi="SimSun" w:eastAsia="SimSun" w:cs="SimSun"/>
                <w:sz w:val="24"/>
                <w:szCs w:val="24"/>
                <w:spacing w:val="30"/>
                <w:position w:val="1"/>
              </w:rPr>
              <w:t> </w:t>
            </w:r>
            <w:r>
              <w:rPr>
                <w:rFonts w:ascii="Times New Roman" w:hAnsi="Times New Roman" w:eastAsia="Times New Roman" w:cs="Times New Roman"/>
                <w:sz w:val="24"/>
                <w:szCs w:val="24"/>
                <w:b/>
                <w:bCs/>
                <w:spacing w:val="-8"/>
                <w:position w:val="1"/>
              </w:rPr>
              <w:t>dB(A)</w:t>
            </w:r>
            <w:r>
              <w:rPr>
                <w:rFonts w:ascii="SimSun" w:hAnsi="SimSun" w:eastAsia="SimSun" w:cs="SimSun"/>
                <w:sz w:val="24"/>
                <w:szCs w:val="24"/>
                <w14:textOutline w14:w="4358" w14:cap="sq" w14:cmpd="sng">
                  <w14:solidFill>
                    <w14:srgbClr w14:val="000000"/>
                  </w14:solidFill>
                  <w14:prstDash w14:val="solid"/>
                  <w14:bevel/>
                </w14:textOutline>
                <w:spacing w:val="-8"/>
                <w:position w:val="1"/>
              </w:rPr>
              <w:t>）</w:t>
            </w:r>
          </w:p>
        </w:tc>
      </w:tr>
      <w:tr>
        <w:trPr>
          <w:trHeight w:val="475" w:hRule="atLeast"/>
        </w:trPr>
        <w:tc>
          <w:tcPr>
            <w:tcW w:w="499" w:type="dxa"/>
            <w:vAlign w:val="top"/>
            <w:vMerge w:val="continue"/>
            <w:textDirection w:val="tbRlV"/>
            <w:tcBorders>
              <w:top w:val="none" w:color="000000" w:sz="2" w:space="0"/>
            </w:tcBorders>
          </w:tcPr>
          <w:p>
            <w:pPr>
              <w:rPr>
                <w:rFonts w:ascii="SimSun"/>
                <w:sz w:val="21"/>
              </w:rPr>
            </w:pPr>
            <w:r/>
          </w:p>
        </w:tc>
        <w:tc>
          <w:tcPr>
            <w:tcW w:w="427" w:type="dxa"/>
            <w:vAlign w:val="top"/>
            <w:tcBorders>
              <w:top w:val="none" w:color="000000" w:sz="2" w:space="0"/>
            </w:tcBorders>
          </w:tcPr>
          <w:p>
            <w:pPr>
              <w:rPr>
                <w:rFonts w:ascii="SimSun"/>
                <w:sz w:val="21"/>
              </w:rPr>
            </w:pPr>
            <w:r/>
          </w:p>
        </w:tc>
        <w:tc>
          <w:tcPr>
            <w:tcW w:w="1149" w:type="dxa"/>
            <w:vAlign w:val="top"/>
          </w:tcPr>
          <w:p>
            <w:pPr>
              <w:ind w:firstLine="267"/>
              <w:spacing w:before="133" w:line="184" w:lineRule="auto"/>
              <w:rPr>
                <w:rFonts w:ascii="SimSun" w:hAnsi="SimSun" w:eastAsia="SimSun" w:cs="SimSun"/>
                <w:sz w:val="21"/>
                <w:szCs w:val="21"/>
              </w:rPr>
            </w:pPr>
            <w:r>
              <w:rPr>
                <w:rFonts w:ascii="SimSun" w:hAnsi="SimSun" w:eastAsia="SimSun" w:cs="SimSun"/>
                <w:sz w:val="21"/>
                <w:szCs w:val="21"/>
                <w:spacing w:val="-5"/>
              </w:rPr>
              <w:t>功能区</w:t>
            </w:r>
          </w:p>
        </w:tc>
        <w:tc>
          <w:tcPr>
            <w:tcW w:w="1109" w:type="dxa"/>
            <w:vAlign w:val="top"/>
          </w:tcPr>
          <w:p>
            <w:pPr>
              <w:ind w:firstLine="348"/>
              <w:spacing w:before="133" w:line="184" w:lineRule="auto"/>
              <w:rPr>
                <w:rFonts w:ascii="SimSun" w:hAnsi="SimSun" w:eastAsia="SimSun" w:cs="SimSun"/>
                <w:sz w:val="21"/>
                <w:szCs w:val="21"/>
              </w:rPr>
            </w:pPr>
            <w:r>
              <w:rPr>
                <w:rFonts w:ascii="SimSun" w:hAnsi="SimSun" w:eastAsia="SimSun" w:cs="SimSun"/>
                <w:sz w:val="21"/>
                <w:szCs w:val="21"/>
                <w:spacing w:val="-5"/>
              </w:rPr>
              <w:t>昼间</w:t>
            </w:r>
          </w:p>
        </w:tc>
        <w:tc>
          <w:tcPr>
            <w:tcW w:w="1394" w:type="dxa"/>
            <w:vAlign w:val="top"/>
          </w:tcPr>
          <w:p>
            <w:pPr>
              <w:ind w:firstLine="496"/>
              <w:spacing w:before="133" w:line="184" w:lineRule="auto"/>
              <w:rPr>
                <w:rFonts w:ascii="SimSun" w:hAnsi="SimSun" w:eastAsia="SimSun" w:cs="SimSun"/>
                <w:sz w:val="21"/>
                <w:szCs w:val="21"/>
              </w:rPr>
            </w:pPr>
            <w:r>
              <w:rPr>
                <w:rFonts w:ascii="SimSun" w:hAnsi="SimSun" w:eastAsia="SimSun" w:cs="SimSun"/>
                <w:sz w:val="21"/>
                <w:szCs w:val="21"/>
                <w:spacing w:val="-7"/>
              </w:rPr>
              <w:t>夜间</w:t>
            </w:r>
          </w:p>
        </w:tc>
        <w:tc>
          <w:tcPr>
            <w:tcW w:w="2559" w:type="dxa"/>
            <w:vAlign w:val="top"/>
          </w:tcPr>
          <w:p>
            <w:pPr>
              <w:ind w:firstLine="1077"/>
              <w:spacing w:before="133" w:line="184" w:lineRule="auto"/>
              <w:rPr>
                <w:rFonts w:ascii="SimSun" w:hAnsi="SimSun" w:eastAsia="SimSun" w:cs="SimSun"/>
                <w:sz w:val="21"/>
                <w:szCs w:val="21"/>
              </w:rPr>
            </w:pPr>
            <w:r>
              <w:rPr>
                <w:rFonts w:ascii="SimSun" w:hAnsi="SimSun" w:eastAsia="SimSun" w:cs="SimSun"/>
                <w:sz w:val="21"/>
                <w:szCs w:val="21"/>
                <w:spacing w:val="-5"/>
              </w:rPr>
              <w:t>标准</w:t>
            </w:r>
          </w:p>
        </w:tc>
        <w:tc>
          <w:tcPr>
            <w:tcW w:w="1553" w:type="dxa"/>
            <w:vAlign w:val="top"/>
          </w:tcPr>
          <w:p>
            <w:pPr>
              <w:ind w:firstLine="576"/>
              <w:spacing w:before="133" w:line="184" w:lineRule="auto"/>
              <w:rPr>
                <w:rFonts w:ascii="SimSun" w:hAnsi="SimSun" w:eastAsia="SimSun" w:cs="SimSun"/>
                <w:sz w:val="21"/>
                <w:szCs w:val="21"/>
              </w:rPr>
            </w:pPr>
            <w:r>
              <w:rPr>
                <w:rFonts w:ascii="SimSun" w:hAnsi="SimSun" w:eastAsia="SimSun" w:cs="SimSun"/>
                <w:sz w:val="21"/>
                <w:szCs w:val="21"/>
                <w:spacing w:val="-6"/>
              </w:rPr>
              <w:t>备注</w:t>
            </w:r>
          </w:p>
        </w:tc>
        <w:tc>
          <w:tcPr>
            <w:tcW w:w="432" w:type="dxa"/>
            <w:vAlign w:val="top"/>
            <w:tcBorders>
              <w:top w:val="none" w:color="000000" w:sz="2" w:space="0"/>
            </w:tcBorders>
          </w:tcPr>
          <w:p>
            <w:pPr>
              <w:rPr>
                <w:rFonts w:ascii="SimSun"/>
                <w:sz w:val="21"/>
              </w:rPr>
            </w:pPr>
            <w:r/>
          </w:p>
        </w:tc>
      </w:tr>
    </w:tbl>
    <w:p>
      <w:pPr>
        <w:spacing w:line="236" w:lineRule="exact"/>
        <w:rPr>
          <w:rFonts w:ascii="SimSun"/>
          <w:sz w:val="18"/>
        </w:rPr>
      </w:pPr>
      <w:r/>
    </w:p>
    <w:p>
      <w:pPr>
        <w:sectPr>
          <w:footerReference w:type="default" r:id="rId8"/>
          <w:pgSz w:w="11906" w:h="16839"/>
          <w:pgMar w:top="1431" w:right="1304" w:bottom="1147" w:left="1474" w:header="0" w:footer="1001"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427"/>
        <w:gridCol w:w="475"/>
        <w:gridCol w:w="313"/>
        <w:gridCol w:w="362"/>
        <w:gridCol w:w="673"/>
        <w:gridCol w:w="437"/>
        <w:gridCol w:w="801"/>
        <w:gridCol w:w="593"/>
        <w:gridCol w:w="1117"/>
        <w:gridCol w:w="1441"/>
        <w:gridCol w:w="1302"/>
        <w:gridCol w:w="215"/>
        <w:gridCol w:w="36"/>
        <w:gridCol w:w="431"/>
      </w:tblGrid>
      <w:tr>
        <w:trPr>
          <w:trHeight w:val="487" w:hRule="atLeast"/>
        </w:trPr>
        <w:tc>
          <w:tcPr>
            <w:tcW w:w="499" w:type="dxa"/>
            <w:vAlign w:val="top"/>
            <w:vMerge w:val="restart"/>
            <w:tcBorders>
              <w:bottom w:val="none" w:color="000000" w:sz="2" w:space="0"/>
            </w:tcBorders>
          </w:tcPr>
          <w:p>
            <w:pPr>
              <w:rPr>
                <w:rFonts w:ascii="SimSun"/>
                <w:sz w:val="21"/>
              </w:rPr>
            </w:pPr>
            <w:r>
              <w:pict>
                <v:rect id="_x0000_s3" style="position:absolute;margin-left:104.11pt;margin-top:237.15pt;mso-position-vertical-relative:page;mso-position-horizontal-relative:page;width:0.5pt;height:142.2pt;z-index:251665408;" o:allowincell="f" fillcolor="#000000" filled="true" stroked="false">
                  <v:fill opacity="0.850980"/>
                </v:rect>
              </w:pict>
            </w:r>
            <w:r>
              <w:pict>
                <v:rect id="_x0000_s4" style="position:absolute;margin-left:104.11pt;margin-top:686.05pt;mso-position-vertical-relative:page;mso-position-horizontal-relative:page;width:0.5pt;height:47.8pt;z-index:251664384;" o:allowincell="f" fillcolor="#000000" filled="true" stroked="false">
                  <v:fill opacity="0.850980"/>
                </v:rect>
              </w:pict>
            </w:r>
            <w:r/>
          </w:p>
        </w:tc>
        <w:tc>
          <w:tcPr>
            <w:tcW w:w="427" w:type="dxa"/>
            <w:vAlign w:val="top"/>
            <w:vMerge w:val="restart"/>
            <w:tcBorders>
              <w:bottom w:val="none" w:color="000000" w:sz="2" w:space="0"/>
            </w:tcBorders>
          </w:tcPr>
          <w:p>
            <w:pPr>
              <w:rPr>
                <w:rFonts w:ascii="SimSun"/>
                <w:sz w:val="21"/>
              </w:rPr>
            </w:pPr>
            <w:r/>
          </w:p>
        </w:tc>
        <w:tc>
          <w:tcPr>
            <w:tcW w:w="1150" w:type="dxa"/>
            <w:vAlign w:val="top"/>
            <w:gridSpan w:val="3"/>
          </w:tcPr>
          <w:p>
            <w:pPr>
              <w:ind w:firstLine="390"/>
              <w:spacing w:before="143" w:line="184"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3"/>
              </w:rPr>
              <w:t>类</w:t>
            </w:r>
          </w:p>
        </w:tc>
        <w:tc>
          <w:tcPr>
            <w:tcW w:w="1110" w:type="dxa"/>
            <w:vAlign w:val="top"/>
            <w:gridSpan w:val="2"/>
          </w:tcPr>
          <w:p>
            <w:pPr>
              <w:ind w:firstLine="454"/>
              <w:spacing w:before="1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c>
          <w:tcPr>
            <w:tcW w:w="1394" w:type="dxa"/>
            <w:vAlign w:val="top"/>
            <w:gridSpan w:val="2"/>
          </w:tcPr>
          <w:p>
            <w:pPr>
              <w:ind w:firstLine="598"/>
              <w:spacing w:before="1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2558" w:type="dxa"/>
            <w:vAlign w:val="top"/>
            <w:gridSpan w:val="2"/>
            <w:vMerge w:val="restart"/>
            <w:tcBorders>
              <w:bottom w:val="none" w:color="000000" w:sz="2" w:space="0"/>
            </w:tcBorders>
          </w:tcPr>
          <w:p>
            <w:pPr>
              <w:spacing w:line="278" w:lineRule="auto"/>
              <w:rPr>
                <w:rFonts w:ascii="SimSun"/>
                <w:sz w:val="21"/>
              </w:rPr>
            </w:pPr>
            <w:r/>
          </w:p>
          <w:p>
            <w:pPr>
              <w:ind w:left="479" w:right="339" w:hanging="139"/>
              <w:spacing w:before="69" w:line="411" w:lineRule="auto"/>
              <w:rPr>
                <w:rFonts w:ascii="SimSun" w:hAnsi="SimSun" w:eastAsia="SimSun" w:cs="SimSun"/>
                <w:sz w:val="21"/>
                <w:szCs w:val="21"/>
              </w:rPr>
            </w:pPr>
            <w:r>
              <w:rPr>
                <w:rFonts w:ascii="SimSun" w:hAnsi="SimSun" w:eastAsia="SimSun" w:cs="SimSun"/>
                <w:sz w:val="21"/>
                <w:szCs w:val="21"/>
                <w:spacing w:val="-2"/>
              </w:rPr>
              <w:t>《声环境质量标准》</w:t>
            </w:r>
            <w:r>
              <w:rPr>
                <w:rFonts w:ascii="SimSun" w:hAnsi="SimSun" w:eastAsia="SimSun" w:cs="SimSun"/>
                <w:sz w:val="21"/>
                <w:szCs w:val="21"/>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GB3096-2008</w:t>
            </w:r>
            <w:r>
              <w:rPr>
                <w:rFonts w:ascii="SimSun" w:hAnsi="SimSun" w:eastAsia="SimSun" w:cs="SimSun"/>
                <w:sz w:val="21"/>
                <w:szCs w:val="21"/>
                <w:spacing w:val="-1"/>
              </w:rPr>
              <w:t>）</w:t>
            </w:r>
          </w:p>
        </w:tc>
        <w:tc>
          <w:tcPr>
            <w:tcW w:w="1553" w:type="dxa"/>
            <w:vAlign w:val="top"/>
            <w:gridSpan w:val="3"/>
          </w:tcPr>
          <w:p>
            <w:pPr>
              <w:ind w:firstLine="747"/>
              <w:spacing w:before="10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1" w:type="dxa"/>
            <w:vAlign w:val="top"/>
            <w:vMerge w:val="restart"/>
            <w:tcBorders>
              <w:bottom w:val="none" w:color="000000" w:sz="2" w:space="0"/>
            </w:tcBorders>
          </w:tcPr>
          <w:p>
            <w:pPr>
              <w:rPr>
                <w:rFonts w:ascii="SimSun"/>
                <w:sz w:val="21"/>
              </w:rPr>
            </w:pPr>
            <w:r/>
          </w:p>
        </w:tc>
      </w:tr>
      <w:tr>
        <w:trPr>
          <w:trHeight w:val="939" w:hRule="atLeast"/>
        </w:trPr>
        <w:tc>
          <w:tcPr>
            <w:tcW w:w="499" w:type="dxa"/>
            <w:vAlign w:val="top"/>
            <w:vMerge w:val="continue"/>
            <w:tcBorders>
              <w:top w:val="none" w:color="000000" w:sz="2" w:space="0"/>
            </w:tcBorders>
          </w:tcPr>
          <w:p>
            <w:pPr>
              <w:rPr>
                <w:rFonts w:ascii="SimSun"/>
                <w:sz w:val="21"/>
              </w:rPr>
            </w:pPr>
            <w:r/>
          </w:p>
        </w:tc>
        <w:tc>
          <w:tcPr>
            <w:tcW w:w="427" w:type="dxa"/>
            <w:vAlign w:val="top"/>
            <w:vMerge w:val="continue"/>
            <w:tcBorders>
              <w:top w:val="none" w:color="000000" w:sz="2" w:space="0"/>
            </w:tcBorders>
          </w:tcPr>
          <w:p>
            <w:pPr>
              <w:rPr>
                <w:rFonts w:ascii="SimSun"/>
                <w:sz w:val="21"/>
              </w:rPr>
            </w:pPr>
            <w:r/>
          </w:p>
        </w:tc>
        <w:tc>
          <w:tcPr>
            <w:tcW w:w="1150" w:type="dxa"/>
            <w:vAlign w:val="top"/>
            <w:gridSpan w:val="3"/>
          </w:tcPr>
          <w:p>
            <w:pPr>
              <w:spacing w:line="260" w:lineRule="auto"/>
              <w:rPr>
                <w:rFonts w:ascii="SimSun"/>
                <w:sz w:val="21"/>
              </w:rPr>
            </w:pPr>
            <w:r/>
          </w:p>
          <w:p>
            <w:pPr>
              <w:ind w:firstLine="343"/>
              <w:spacing w:before="68" w:line="184" w:lineRule="auto"/>
              <w:rPr>
                <w:rFonts w:ascii="SimSun" w:hAnsi="SimSun" w:eastAsia="SimSun" w:cs="SimSun"/>
                <w:sz w:val="21"/>
                <w:szCs w:val="21"/>
              </w:rPr>
            </w:pPr>
            <w:r>
              <w:rPr>
                <w:rFonts w:ascii="Times New Roman" w:hAnsi="Times New Roman" w:eastAsia="Times New Roman" w:cs="Times New Roman"/>
                <w:sz w:val="21"/>
                <w:szCs w:val="21"/>
                <w:spacing w:val="-2"/>
              </w:rPr>
              <w:t>4a</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类</w:t>
            </w:r>
          </w:p>
        </w:tc>
        <w:tc>
          <w:tcPr>
            <w:tcW w:w="1110" w:type="dxa"/>
            <w:vAlign w:val="top"/>
            <w:gridSpan w:val="2"/>
          </w:tcPr>
          <w:p>
            <w:pPr>
              <w:spacing w:line="299" w:lineRule="auto"/>
              <w:rPr>
                <w:rFonts w:ascii="SimSun"/>
                <w:sz w:val="21"/>
              </w:rPr>
            </w:pPr>
            <w:r/>
          </w:p>
          <w:p>
            <w:pPr>
              <w:ind w:firstLine="453"/>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p>
        </w:tc>
        <w:tc>
          <w:tcPr>
            <w:tcW w:w="1394" w:type="dxa"/>
            <w:vAlign w:val="top"/>
            <w:gridSpan w:val="2"/>
          </w:tcPr>
          <w:p>
            <w:pPr>
              <w:spacing w:line="302" w:lineRule="auto"/>
              <w:rPr>
                <w:rFonts w:ascii="SimSun"/>
                <w:sz w:val="21"/>
              </w:rPr>
            </w:pPr>
            <w:r/>
          </w:p>
          <w:p>
            <w:pPr>
              <w:ind w:firstLine="59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55</w:t>
            </w:r>
          </w:p>
        </w:tc>
        <w:tc>
          <w:tcPr>
            <w:tcW w:w="2558" w:type="dxa"/>
            <w:vAlign w:val="top"/>
            <w:gridSpan w:val="2"/>
            <w:vMerge w:val="continue"/>
            <w:tcBorders>
              <w:top w:val="none" w:color="000000" w:sz="2" w:space="0"/>
            </w:tcBorders>
          </w:tcPr>
          <w:p>
            <w:pPr>
              <w:rPr>
                <w:rFonts w:ascii="SimSun"/>
                <w:sz w:val="21"/>
              </w:rPr>
            </w:pPr>
            <w:r/>
          </w:p>
        </w:tc>
        <w:tc>
          <w:tcPr>
            <w:tcW w:w="1553" w:type="dxa"/>
            <w:vAlign w:val="top"/>
            <w:gridSpan w:val="3"/>
          </w:tcPr>
          <w:p>
            <w:pPr>
              <w:ind w:firstLine="175"/>
              <w:spacing w:before="129"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SH-01</w:t>
            </w:r>
            <w:r>
              <w:rPr>
                <w:rFonts w:ascii="Times New Roman" w:hAnsi="Times New Roman" w:eastAsia="Times New Roman" w:cs="Times New Roman"/>
                <w:sz w:val="21"/>
                <w:szCs w:val="21"/>
                <w:spacing w:val="16"/>
                <w:w w:val="101"/>
                <w:position w:val="19"/>
              </w:rPr>
              <w:t> </w:t>
            </w:r>
            <w:r>
              <w:rPr>
                <w:rFonts w:ascii="SimSun" w:hAnsi="SimSun" w:eastAsia="SimSun" w:cs="SimSun"/>
                <w:sz w:val="21"/>
                <w:szCs w:val="21"/>
                <w:spacing w:val="-4"/>
                <w:position w:val="19"/>
              </w:rPr>
              <w:t>地块南</w:t>
            </w:r>
          </w:p>
          <w:p>
            <w:pPr>
              <w:ind w:firstLine="362"/>
              <w:spacing w:line="204" w:lineRule="auto"/>
              <w:rPr>
                <w:rFonts w:ascii="SimSun" w:hAnsi="SimSun" w:eastAsia="SimSun" w:cs="SimSun"/>
                <w:sz w:val="21"/>
                <w:szCs w:val="21"/>
              </w:rPr>
            </w:pPr>
            <w:r>
              <w:rPr>
                <w:rFonts w:ascii="SimSun" w:hAnsi="SimSun" w:eastAsia="SimSun" w:cs="SimSun"/>
                <w:sz w:val="21"/>
                <w:szCs w:val="21"/>
                <w:spacing w:val="-2"/>
              </w:rPr>
              <w:t>侧、东侧</w:t>
            </w:r>
          </w:p>
        </w:tc>
        <w:tc>
          <w:tcPr>
            <w:tcW w:w="431" w:type="dxa"/>
            <w:vAlign w:val="top"/>
            <w:vMerge w:val="continue"/>
            <w:tcBorders>
              <w:top w:val="none" w:color="000000" w:sz="2" w:space="0"/>
            </w:tcBorders>
          </w:tcPr>
          <w:p>
            <w:pPr>
              <w:rPr>
                <w:rFonts w:ascii="SimSun"/>
                <w:sz w:val="21"/>
              </w:rPr>
            </w:pPr>
            <w:r/>
          </w:p>
        </w:tc>
      </w:tr>
      <w:tr>
        <w:trPr>
          <w:trHeight w:val="1888" w:hRule="atLeast"/>
        </w:trPr>
        <w:tc>
          <w:tcPr>
            <w:tcW w:w="499" w:type="dxa"/>
            <w:vAlign w:val="top"/>
            <w:vMerge w:val="restart"/>
            <w:textDirection w:val="tbRlV"/>
            <w:tcBorders>
              <w:bottom w:val="none" w:color="000000" w:sz="2" w:space="0"/>
            </w:tcBorders>
          </w:tcPr>
          <w:p>
            <w:pPr>
              <w:ind w:firstLine="5212"/>
              <w:spacing w:before="127"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污</w:t>
            </w:r>
            <w:r>
              <w:rPr>
                <w:rFonts w:ascii="SimSun" w:hAnsi="SimSun" w:eastAsia="SimSun" w:cs="SimSun"/>
                <w:sz w:val="24"/>
                <w:szCs w:val="24"/>
                <w:spacing w:val="5"/>
              </w:rPr>
              <w:t> </w:t>
            </w:r>
            <w:r>
              <w:rPr>
                <w:rFonts w:ascii="SimSun" w:hAnsi="SimSun" w:eastAsia="SimSun" w:cs="SimSun"/>
                <w:sz w:val="24"/>
                <w:szCs w:val="24"/>
                <w14:textOutline w14:w="4358" w14:cap="sq" w14:cmpd="sng">
                  <w14:solidFill>
                    <w14:srgbClr w14:val="000000"/>
                  </w14:solidFill>
                  <w14:prstDash w14:val="solid"/>
                  <w14:bevel/>
                </w14:textOutline>
                <w:spacing w:val="-1"/>
              </w:rPr>
              <w:t>染</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物</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排</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放</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标</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准</w:t>
            </w:r>
          </w:p>
        </w:tc>
        <w:tc>
          <w:tcPr>
            <w:tcW w:w="8623" w:type="dxa"/>
            <w:vAlign w:val="top"/>
            <w:gridSpan w:val="14"/>
          </w:tcPr>
          <w:p>
            <w:pPr>
              <w:ind w:firstLine="610"/>
              <w:spacing w:before="129" w:line="184"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4"/>
              </w:rPr>
              <w:t> </w:t>
            </w:r>
            <w:r>
              <w:rPr>
                <w:rFonts w:ascii="SimSun" w:hAnsi="SimSun" w:eastAsia="SimSun" w:cs="SimSun"/>
                <w:sz w:val="24"/>
                <w:szCs w:val="24"/>
                <w:spacing w:val="-5"/>
              </w:rPr>
              <w:t>、大气污染物排放执行标准</w:t>
            </w:r>
          </w:p>
          <w:p>
            <w:pPr>
              <w:ind w:left="115" w:right="105" w:firstLine="475"/>
              <w:spacing w:before="228" w:line="272" w:lineRule="auto"/>
              <w:rPr>
                <w:rFonts w:ascii="SimSun" w:hAnsi="SimSun" w:eastAsia="SimSun" w:cs="SimSun"/>
                <w:sz w:val="24"/>
                <w:szCs w:val="24"/>
              </w:rPr>
            </w:pPr>
            <w:r>
              <w:rPr>
                <w:rFonts w:ascii="SimSun" w:hAnsi="SimSun" w:eastAsia="SimSun" w:cs="SimSun"/>
                <w:sz w:val="24"/>
                <w:szCs w:val="24"/>
                <w:spacing w:val="-5"/>
              </w:rPr>
              <w:t>废气污染物排放执行《大气污染物综合排放标准》</w:t>
            </w:r>
            <w:r>
              <w:rPr>
                <w:rFonts w:ascii="SimSun" w:hAnsi="SimSun" w:eastAsia="SimSun" w:cs="SimSun"/>
                <w:sz w:val="24"/>
                <w:szCs w:val="24"/>
                <w:spacing w:val="-5"/>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GB16297-</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1996</w:t>
            </w:r>
            <w:r>
              <w:rPr>
                <w:rFonts w:ascii="SimSun" w:hAnsi="SimSun" w:eastAsia="SimSun" w:cs="SimSun"/>
                <w:sz w:val="24"/>
                <w:szCs w:val="24"/>
                <w:spacing w:val="-5"/>
              </w:rPr>
              <w:t>）中新污</w:t>
            </w:r>
            <w:r>
              <w:rPr>
                <w:rFonts w:ascii="SimSun" w:hAnsi="SimSun" w:eastAsia="SimSun" w:cs="SimSun"/>
                <w:sz w:val="24"/>
                <w:szCs w:val="24"/>
              </w:rPr>
              <w:t> </w:t>
            </w:r>
            <w:r>
              <w:rPr>
                <w:rFonts w:ascii="SimSun" w:hAnsi="SimSun" w:eastAsia="SimSun" w:cs="SimSun"/>
                <w:sz w:val="24"/>
                <w:szCs w:val="24"/>
                <w:spacing w:val="-1"/>
              </w:rPr>
              <w:t>染源二级标准及无组织排放监控浓度限值，具体标准值见表</w:t>
            </w:r>
            <w:r>
              <w:rPr>
                <w:rFonts w:ascii="SimSun" w:hAnsi="SimSun" w:eastAsia="SimSun" w:cs="SimSun"/>
                <w:sz w:val="24"/>
                <w:szCs w:val="24"/>
                <w:spacing w:val="-44"/>
              </w:rPr>
              <w:t> </w:t>
            </w:r>
            <w:r>
              <w:rPr>
                <w:rFonts w:ascii="Times New Roman" w:hAnsi="Times New Roman" w:eastAsia="Times New Roman" w:cs="Times New Roman"/>
                <w:sz w:val="24"/>
                <w:szCs w:val="24"/>
                <w:spacing w:val="-1"/>
              </w:rPr>
              <w:t>3-4</w:t>
            </w:r>
            <w:r>
              <w:rPr>
                <w:rFonts w:ascii="SimSun" w:hAnsi="SimSun" w:eastAsia="SimSun" w:cs="SimSun"/>
                <w:sz w:val="24"/>
                <w:szCs w:val="24"/>
                <w:spacing w:val="-1"/>
              </w:rPr>
              <w:t>。</w:t>
            </w:r>
          </w:p>
          <w:p>
            <w:pPr>
              <w:ind w:firstLine="2894"/>
              <w:spacing w:before="228" w:line="184"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2"/>
              </w:rPr>
              <w:t>表</w:t>
            </w:r>
            <w:r>
              <w:rPr>
                <w:rFonts w:ascii="SimSun" w:hAnsi="SimSun" w:eastAsia="SimSun" w:cs="SimSun"/>
                <w:sz w:val="24"/>
                <w:szCs w:val="24"/>
                <w:color w:val="FF0000"/>
                <w:spacing w:val="-49"/>
              </w:rPr>
              <w:t> </w:t>
            </w:r>
            <w:r>
              <w:rPr>
                <w:rFonts w:ascii="Times New Roman" w:hAnsi="Times New Roman" w:eastAsia="Times New Roman" w:cs="Times New Roman"/>
                <w:sz w:val="24"/>
                <w:szCs w:val="24"/>
                <w:b/>
                <w:bCs/>
                <w:color w:val="FF0000"/>
                <w:spacing w:val="-2"/>
              </w:rPr>
              <w:t>3-4</w:t>
            </w:r>
            <w:r>
              <w:rPr>
                <w:rFonts w:ascii="Times New Roman" w:hAnsi="Times New Roman" w:eastAsia="Times New Roman" w:cs="Times New Roman"/>
                <w:sz w:val="24"/>
                <w:szCs w:val="24"/>
                <w:color w:val="FF0000"/>
                <w:spacing w:val="15"/>
              </w:rPr>
              <w:t> </w:t>
            </w:r>
            <w:r>
              <w:rPr>
                <w:rFonts w:ascii="SimSun" w:hAnsi="SimSun" w:eastAsia="SimSun" w:cs="SimSun"/>
                <w:sz w:val="24"/>
                <w:szCs w:val="24"/>
                <w:color w:val="FF0000"/>
                <w14:textOutline w14:w="4358" w14:cap="sq" w14:cmpd="sng">
                  <w14:solidFill>
                    <w14:srgbClr w14:val="FF0000"/>
                  </w14:solidFill>
                  <w14:prstDash w14:val="solid"/>
                  <w14:bevel/>
                </w14:textOutline>
                <w:spacing w:val="-2"/>
              </w:rPr>
              <w:t>大气污染物排放限值</w:t>
            </w:r>
          </w:p>
        </w:tc>
      </w:tr>
      <w:tr>
        <w:trPr>
          <w:trHeight w:val="821"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902" w:type="dxa"/>
            <w:vAlign w:val="top"/>
            <w:gridSpan w:val="2"/>
            <w:vMerge w:val="restart"/>
            <w:tcBorders>
              <w:bottom w:val="none" w:color="000000" w:sz="2" w:space="0"/>
            </w:tcBorders>
          </w:tcPr>
          <w:p>
            <w:pPr>
              <w:spacing w:line="458" w:lineRule="auto"/>
              <w:rPr>
                <w:rFonts w:ascii="SimSun"/>
                <w:sz w:val="21"/>
              </w:rPr>
            </w:pPr>
            <w:r/>
          </w:p>
          <w:p>
            <w:pPr>
              <w:ind w:firstLine="196"/>
              <w:spacing w:before="68" w:line="184" w:lineRule="auto"/>
              <w:rPr>
                <w:rFonts w:ascii="SimSun" w:hAnsi="SimSun" w:eastAsia="SimSun" w:cs="SimSun"/>
                <w:sz w:val="21"/>
                <w:szCs w:val="21"/>
              </w:rPr>
            </w:pPr>
            <w:r>
              <w:rPr>
                <w:rFonts w:ascii="SimSun" w:hAnsi="SimSun" w:eastAsia="SimSun" w:cs="SimSun"/>
                <w:sz w:val="21"/>
                <w:szCs w:val="21"/>
                <w:color w:val="FF0000"/>
                <w:spacing w:val="-4"/>
              </w:rPr>
              <w:t>污染物</w:t>
            </w:r>
          </w:p>
        </w:tc>
        <w:tc>
          <w:tcPr>
            <w:tcW w:w="2586" w:type="dxa"/>
            <w:vAlign w:val="top"/>
            <w:gridSpan w:val="5"/>
            <w:vMerge w:val="restart"/>
            <w:tcBorders>
              <w:bottom w:val="none" w:color="000000" w:sz="2" w:space="0"/>
            </w:tcBorders>
          </w:tcPr>
          <w:p>
            <w:pPr>
              <w:spacing w:line="426" w:lineRule="auto"/>
              <w:rPr>
                <w:rFonts w:ascii="SimSun"/>
                <w:sz w:val="21"/>
              </w:rPr>
            </w:pPr>
            <w:r/>
          </w:p>
          <w:p>
            <w:pPr>
              <w:ind w:firstLine="154"/>
              <w:spacing w:before="68" w:line="281" w:lineRule="exact"/>
              <w:rPr>
                <w:rFonts w:ascii="Times New Roman" w:hAnsi="Times New Roman" w:eastAsia="Times New Roman" w:cs="Times New Roman"/>
                <w:sz w:val="14"/>
                <w:szCs w:val="14"/>
              </w:rPr>
            </w:pPr>
            <w:r>
              <w:rPr>
                <w:rFonts w:ascii="SimSun" w:hAnsi="SimSun" w:eastAsia="SimSun" w:cs="SimSun"/>
                <w:sz w:val="21"/>
                <w:szCs w:val="21"/>
                <w:color w:val="FF0000"/>
                <w:spacing w:val="-2"/>
              </w:rPr>
              <w:t>最高允许排放浓度</w:t>
            </w:r>
            <w:r>
              <w:rPr>
                <w:rFonts w:ascii="SimSun" w:hAnsi="SimSun" w:eastAsia="SimSun" w:cs="SimSun"/>
                <w:sz w:val="21"/>
                <w:szCs w:val="21"/>
                <w:color w:val="FF0000"/>
                <w:spacing w:val="-39"/>
              </w:rPr>
              <w:t> </w:t>
            </w:r>
            <w:r>
              <w:rPr>
                <w:rFonts w:ascii="Times New Roman" w:hAnsi="Times New Roman" w:eastAsia="Times New Roman" w:cs="Times New Roman"/>
                <w:sz w:val="21"/>
                <w:szCs w:val="21"/>
                <w:color w:val="FF0000"/>
                <w:spacing w:val="-2"/>
              </w:rPr>
              <w:t>mg/m</w:t>
            </w:r>
            <w:r>
              <w:rPr>
                <w:rFonts w:ascii="Times New Roman" w:hAnsi="Times New Roman" w:eastAsia="Times New Roman" w:cs="Times New Roman"/>
                <w:sz w:val="14"/>
                <w:szCs w:val="14"/>
                <w:color w:val="FF0000"/>
                <w:spacing w:val="-2"/>
                <w:position w:val="6"/>
              </w:rPr>
              <w:t>3</w:t>
            </w:r>
          </w:p>
        </w:tc>
        <w:tc>
          <w:tcPr>
            <w:tcW w:w="4668" w:type="dxa"/>
            <w:vAlign w:val="top"/>
            <w:gridSpan w:val="5"/>
          </w:tcPr>
          <w:p>
            <w:pPr>
              <w:ind w:firstLine="1186"/>
              <w:spacing w:before="304" w:line="184" w:lineRule="auto"/>
              <w:rPr>
                <w:rFonts w:ascii="SimSun" w:hAnsi="SimSun" w:eastAsia="SimSun" w:cs="SimSun"/>
                <w:sz w:val="21"/>
                <w:szCs w:val="21"/>
              </w:rPr>
            </w:pPr>
            <w:r>
              <w:rPr>
                <w:rFonts w:ascii="SimSun" w:hAnsi="SimSun" w:eastAsia="SimSun" w:cs="SimSun"/>
                <w:sz w:val="21"/>
                <w:szCs w:val="21"/>
                <w:color w:val="FF0000"/>
                <w:spacing w:val="-1"/>
              </w:rPr>
              <w:t>无组织排放监控浓度限值</w:t>
            </w:r>
          </w:p>
        </w:tc>
        <w:tc>
          <w:tcPr>
            <w:tcW w:w="467" w:type="dxa"/>
            <w:vAlign w:val="top"/>
            <w:gridSpan w:val="2"/>
            <w:vMerge w:val="restart"/>
            <w:tcBorders>
              <w:bottom w:val="none" w:color="000000" w:sz="2" w:space="0"/>
              <w:top w:val="none" w:color="000000" w:sz="2" w:space="0"/>
            </w:tcBorders>
          </w:tcPr>
          <w:p>
            <w:pPr>
              <w:rPr>
                <w:rFonts w:ascii="SimSun"/>
                <w:sz w:val="21"/>
              </w:rPr>
            </w:pPr>
            <w:r/>
          </w:p>
        </w:tc>
      </w:tr>
      <w:tr>
        <w:trPr>
          <w:trHeight w:val="566"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902" w:type="dxa"/>
            <w:vAlign w:val="top"/>
            <w:gridSpan w:val="2"/>
            <w:vMerge w:val="continue"/>
            <w:tcBorders>
              <w:top w:val="none" w:color="000000" w:sz="2" w:space="0"/>
            </w:tcBorders>
          </w:tcPr>
          <w:p>
            <w:pPr>
              <w:rPr>
                <w:rFonts w:ascii="SimSun"/>
                <w:sz w:val="21"/>
              </w:rPr>
            </w:pPr>
            <w:r/>
          </w:p>
        </w:tc>
        <w:tc>
          <w:tcPr>
            <w:tcW w:w="2586" w:type="dxa"/>
            <w:vAlign w:val="top"/>
            <w:gridSpan w:val="5"/>
            <w:vMerge w:val="continue"/>
            <w:tcBorders>
              <w:top w:val="none" w:color="000000" w:sz="2" w:space="0"/>
            </w:tcBorders>
          </w:tcPr>
          <w:p>
            <w:pPr>
              <w:rPr>
                <w:rFonts w:ascii="SimSun"/>
                <w:sz w:val="21"/>
              </w:rPr>
            </w:pPr>
            <w:r/>
          </w:p>
        </w:tc>
        <w:tc>
          <w:tcPr>
            <w:tcW w:w="1710" w:type="dxa"/>
            <w:vAlign w:val="top"/>
            <w:gridSpan w:val="2"/>
          </w:tcPr>
          <w:p>
            <w:pPr>
              <w:ind w:firstLine="545"/>
              <w:spacing w:before="176" w:line="184" w:lineRule="auto"/>
              <w:rPr>
                <w:rFonts w:ascii="SimSun" w:hAnsi="SimSun" w:eastAsia="SimSun" w:cs="SimSun"/>
                <w:sz w:val="21"/>
                <w:szCs w:val="21"/>
              </w:rPr>
            </w:pPr>
            <w:r>
              <w:rPr>
                <w:rFonts w:ascii="SimSun" w:hAnsi="SimSun" w:eastAsia="SimSun" w:cs="SimSun"/>
                <w:sz w:val="21"/>
                <w:szCs w:val="21"/>
                <w:color w:val="FF0000"/>
                <w:spacing w:val="-4"/>
              </w:rPr>
              <w:t>监控点</w:t>
            </w:r>
          </w:p>
        </w:tc>
        <w:tc>
          <w:tcPr>
            <w:tcW w:w="2958" w:type="dxa"/>
            <w:vAlign w:val="top"/>
            <w:gridSpan w:val="3"/>
          </w:tcPr>
          <w:p>
            <w:pPr>
              <w:ind w:firstLine="970"/>
              <w:spacing w:before="139" w:line="281" w:lineRule="exact"/>
              <w:rPr>
                <w:rFonts w:ascii="Times New Roman" w:hAnsi="Times New Roman" w:eastAsia="Times New Roman" w:cs="Times New Roman"/>
                <w:sz w:val="14"/>
                <w:szCs w:val="14"/>
              </w:rPr>
            </w:pPr>
            <w:r>
              <w:rPr>
                <w:rFonts w:ascii="SimSun" w:hAnsi="SimSun" w:eastAsia="SimSun" w:cs="SimSun"/>
                <w:sz w:val="21"/>
                <w:szCs w:val="21"/>
                <w:color w:val="FF0000"/>
                <w:spacing w:val="-2"/>
              </w:rPr>
              <w:t>浓度</w:t>
            </w:r>
            <w:r>
              <w:rPr>
                <w:rFonts w:ascii="SimSun" w:hAnsi="SimSun" w:eastAsia="SimSun" w:cs="SimSun"/>
                <w:sz w:val="21"/>
                <w:szCs w:val="21"/>
                <w:color w:val="FF0000"/>
                <w:spacing w:val="-49"/>
              </w:rPr>
              <w:t> </w:t>
            </w:r>
            <w:r>
              <w:rPr>
                <w:rFonts w:ascii="Times New Roman" w:hAnsi="Times New Roman" w:eastAsia="Times New Roman" w:cs="Times New Roman"/>
                <w:sz w:val="21"/>
                <w:szCs w:val="21"/>
                <w:color w:val="FF0000"/>
                <w:spacing w:val="-2"/>
              </w:rPr>
              <w:t>mg/m</w:t>
            </w:r>
            <w:r>
              <w:rPr>
                <w:rFonts w:ascii="Times New Roman" w:hAnsi="Times New Roman" w:eastAsia="Times New Roman" w:cs="Times New Roman"/>
                <w:sz w:val="14"/>
                <w:szCs w:val="14"/>
                <w:color w:val="FF0000"/>
                <w:spacing w:val="-2"/>
                <w:position w:val="6"/>
              </w:rPr>
              <w:t>3</w:t>
            </w:r>
          </w:p>
        </w:tc>
        <w:tc>
          <w:tcPr>
            <w:tcW w:w="467" w:type="dxa"/>
            <w:vAlign w:val="top"/>
            <w:gridSpan w:val="2"/>
            <w:vMerge w:val="continue"/>
            <w:tcBorders>
              <w:bottom w:val="none" w:color="000000" w:sz="2" w:space="0"/>
              <w:top w:val="none" w:color="000000" w:sz="2" w:space="0"/>
            </w:tcBorders>
          </w:tcPr>
          <w:p>
            <w:pPr>
              <w:rPr>
                <w:rFonts w:ascii="SimSun"/>
                <w:sz w:val="21"/>
              </w:rPr>
            </w:pPr>
            <w:r/>
          </w:p>
        </w:tc>
      </w:tr>
      <w:tr>
        <w:trPr>
          <w:trHeight w:val="473"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902" w:type="dxa"/>
            <w:vAlign w:val="top"/>
            <w:gridSpan w:val="2"/>
          </w:tcPr>
          <w:p>
            <w:pPr>
              <w:ind w:firstLine="193"/>
              <w:spacing w:before="131" w:line="184" w:lineRule="auto"/>
              <w:rPr>
                <w:rFonts w:ascii="SimSun" w:hAnsi="SimSun" w:eastAsia="SimSun" w:cs="SimSun"/>
                <w:sz w:val="21"/>
                <w:szCs w:val="21"/>
              </w:rPr>
            </w:pPr>
            <w:r>
              <w:rPr>
                <w:rFonts w:ascii="SimSun" w:hAnsi="SimSun" w:eastAsia="SimSun" w:cs="SimSun"/>
                <w:sz w:val="21"/>
                <w:szCs w:val="21"/>
                <w:color w:val="FF0000"/>
                <w:spacing w:val="-3"/>
              </w:rPr>
              <w:t>颗粒物</w:t>
            </w:r>
          </w:p>
        </w:tc>
        <w:tc>
          <w:tcPr>
            <w:tcW w:w="2586" w:type="dxa"/>
            <w:vAlign w:val="top"/>
            <w:gridSpan w:val="5"/>
          </w:tcPr>
          <w:p>
            <w:pPr>
              <w:ind w:firstLine="737"/>
              <w:spacing w:before="131" w:line="184" w:lineRule="auto"/>
              <w:rPr>
                <w:rFonts w:ascii="SimSun" w:hAnsi="SimSun" w:eastAsia="SimSun" w:cs="SimSun"/>
                <w:sz w:val="21"/>
                <w:szCs w:val="21"/>
              </w:rPr>
            </w:pPr>
            <w:r>
              <w:rPr>
                <w:rFonts w:ascii="Times New Roman" w:hAnsi="Times New Roman" w:eastAsia="Times New Roman" w:cs="Times New Roman"/>
                <w:sz w:val="21"/>
                <w:szCs w:val="21"/>
                <w:color w:val="FF0000"/>
                <w:spacing w:val="-4"/>
              </w:rPr>
              <w:t>120</w:t>
            </w:r>
            <w:r>
              <w:rPr>
                <w:rFonts w:ascii="SimSun" w:hAnsi="SimSun" w:eastAsia="SimSun" w:cs="SimSun"/>
                <w:sz w:val="21"/>
                <w:szCs w:val="21"/>
                <w:color w:val="FF0000"/>
                <w:spacing w:val="-4"/>
              </w:rPr>
              <w:t>（其它）</w:t>
            </w:r>
          </w:p>
        </w:tc>
        <w:tc>
          <w:tcPr>
            <w:tcW w:w="1710" w:type="dxa"/>
            <w:vAlign w:val="top"/>
            <w:gridSpan w:val="2"/>
            <w:vMerge w:val="restart"/>
            <w:tcBorders>
              <w:bottom w:val="none" w:color="000000" w:sz="2" w:space="0"/>
            </w:tcBorders>
          </w:tcPr>
          <w:p>
            <w:pPr>
              <w:spacing w:line="475" w:lineRule="auto"/>
              <w:rPr>
                <w:rFonts w:ascii="SimSun"/>
                <w:sz w:val="21"/>
              </w:rPr>
            </w:pPr>
            <w:r/>
          </w:p>
          <w:p>
            <w:pPr>
              <w:ind w:firstLine="19"/>
              <w:spacing w:before="68" w:line="184" w:lineRule="auto"/>
              <w:rPr>
                <w:rFonts w:ascii="SimSun" w:hAnsi="SimSun" w:eastAsia="SimSun" w:cs="SimSun"/>
                <w:sz w:val="21"/>
                <w:szCs w:val="21"/>
              </w:rPr>
            </w:pPr>
            <w:r>
              <w:rPr>
                <w:rFonts w:ascii="SimSun" w:hAnsi="SimSun" w:eastAsia="SimSun" w:cs="SimSun"/>
                <w:sz w:val="21"/>
                <w:szCs w:val="21"/>
                <w:color w:val="FF0000"/>
                <w:spacing w:val="-2"/>
              </w:rPr>
              <w:t>周界外浓度最高点</w:t>
            </w:r>
          </w:p>
        </w:tc>
        <w:tc>
          <w:tcPr>
            <w:tcW w:w="2958" w:type="dxa"/>
            <w:vAlign w:val="top"/>
            <w:gridSpan w:val="3"/>
          </w:tcPr>
          <w:p>
            <w:pPr>
              <w:ind w:firstLine="1370"/>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spacing w:val="-10"/>
                <w:w w:val="97"/>
              </w:rPr>
              <w:t>1</w:t>
            </w:r>
            <w:r>
              <w:rPr>
                <w:rFonts w:ascii="Times New Roman" w:hAnsi="Times New Roman" w:eastAsia="Times New Roman" w:cs="Times New Roman"/>
                <w:sz w:val="21"/>
                <w:szCs w:val="21"/>
                <w:color w:val="FF0000"/>
                <w:spacing w:val="10"/>
              </w:rPr>
              <w:t> </w:t>
            </w:r>
            <w:r>
              <w:rPr>
                <w:rFonts w:ascii="Times New Roman" w:hAnsi="Times New Roman" w:eastAsia="Times New Roman" w:cs="Times New Roman"/>
                <w:sz w:val="21"/>
                <w:szCs w:val="21"/>
                <w:color w:val="FF0000"/>
                <w:spacing w:val="-10"/>
                <w:w w:val="97"/>
              </w:rPr>
              <w:t>0</w:t>
            </w:r>
          </w:p>
        </w:tc>
        <w:tc>
          <w:tcPr>
            <w:tcW w:w="467" w:type="dxa"/>
            <w:vAlign w:val="top"/>
            <w:gridSpan w:val="2"/>
            <w:vMerge w:val="continue"/>
            <w:tcBorders>
              <w:bottom w:val="none" w:color="000000" w:sz="2" w:space="0"/>
              <w:top w:val="none" w:color="000000" w:sz="2" w:space="0"/>
            </w:tcBorders>
          </w:tcPr>
          <w:p>
            <w:pPr>
              <w:rPr>
                <w:rFonts w:ascii="SimSun"/>
                <w:sz w:val="21"/>
              </w:rPr>
            </w:pPr>
            <w:r/>
          </w:p>
        </w:tc>
      </w:tr>
      <w:tr>
        <w:trPr>
          <w:trHeight w:val="476"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902" w:type="dxa"/>
            <w:vAlign w:val="top"/>
            <w:gridSpan w:val="2"/>
          </w:tcPr>
          <w:p>
            <w:pPr>
              <w:ind w:firstLine="296"/>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rPr>
              <w:t>NOx</w:t>
            </w:r>
          </w:p>
        </w:tc>
        <w:tc>
          <w:tcPr>
            <w:tcW w:w="2586" w:type="dxa"/>
            <w:vAlign w:val="top"/>
            <w:gridSpan w:val="5"/>
          </w:tcPr>
          <w:p>
            <w:pPr>
              <w:ind w:firstLine="191"/>
              <w:spacing w:before="130" w:line="184" w:lineRule="auto"/>
              <w:rPr>
                <w:rFonts w:ascii="SimSun" w:hAnsi="SimSun" w:eastAsia="SimSun" w:cs="SimSun"/>
                <w:sz w:val="21"/>
                <w:szCs w:val="21"/>
              </w:rPr>
            </w:pPr>
            <w:r>
              <w:rPr>
                <w:rFonts w:ascii="Times New Roman" w:hAnsi="Times New Roman" w:eastAsia="Times New Roman" w:cs="Times New Roman"/>
                <w:sz w:val="21"/>
                <w:szCs w:val="21"/>
                <w:color w:val="FF0000"/>
                <w:spacing w:val="-1"/>
              </w:rPr>
              <w:t>240</w:t>
            </w:r>
            <w:r>
              <w:rPr>
                <w:rFonts w:ascii="SimSun" w:hAnsi="SimSun" w:eastAsia="SimSun" w:cs="SimSun"/>
                <w:sz w:val="21"/>
                <w:szCs w:val="21"/>
                <w:color w:val="FF0000"/>
                <w:spacing w:val="-1"/>
              </w:rPr>
              <w:t>（硝酸使用和其它）</w:t>
            </w:r>
          </w:p>
        </w:tc>
        <w:tc>
          <w:tcPr>
            <w:tcW w:w="1710" w:type="dxa"/>
            <w:vAlign w:val="top"/>
            <w:gridSpan w:val="2"/>
            <w:vMerge w:val="continue"/>
            <w:tcBorders>
              <w:top w:val="none" w:color="000000" w:sz="2" w:space="0"/>
              <w:bottom w:val="none" w:color="000000" w:sz="2" w:space="0"/>
            </w:tcBorders>
          </w:tcPr>
          <w:p>
            <w:pPr>
              <w:rPr>
                <w:rFonts w:ascii="SimSun"/>
                <w:sz w:val="21"/>
              </w:rPr>
            </w:pPr>
            <w:r/>
          </w:p>
        </w:tc>
        <w:tc>
          <w:tcPr>
            <w:tcW w:w="2958" w:type="dxa"/>
            <w:vAlign w:val="top"/>
            <w:gridSpan w:val="3"/>
          </w:tcPr>
          <w:p>
            <w:pPr>
              <w:ind w:firstLine="1300"/>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spacing w:val="-10"/>
                <w:w w:val="99"/>
              </w:rPr>
              <w:t>0</w:t>
            </w:r>
            <w:r>
              <w:rPr>
                <w:rFonts w:ascii="Times New Roman" w:hAnsi="Times New Roman" w:eastAsia="Times New Roman" w:cs="Times New Roman"/>
                <w:sz w:val="21"/>
                <w:szCs w:val="21"/>
                <w:color w:val="FF0000"/>
                <w:spacing w:val="26"/>
                <w:w w:val="101"/>
              </w:rPr>
              <w:t> </w:t>
            </w:r>
            <w:r>
              <w:rPr>
                <w:rFonts w:ascii="Times New Roman" w:hAnsi="Times New Roman" w:eastAsia="Times New Roman" w:cs="Times New Roman"/>
                <w:sz w:val="21"/>
                <w:szCs w:val="21"/>
                <w:color w:val="FF0000"/>
                <w:spacing w:val="-10"/>
                <w:w w:val="99"/>
              </w:rPr>
              <w:t>12</w:t>
            </w:r>
          </w:p>
        </w:tc>
        <w:tc>
          <w:tcPr>
            <w:tcW w:w="467" w:type="dxa"/>
            <w:vAlign w:val="top"/>
            <w:gridSpan w:val="2"/>
            <w:vMerge w:val="continue"/>
            <w:tcBorders>
              <w:bottom w:val="none" w:color="000000" w:sz="2" w:space="0"/>
              <w:top w:val="none" w:color="000000" w:sz="2" w:space="0"/>
            </w:tcBorders>
          </w:tcPr>
          <w:p>
            <w:pPr>
              <w:rPr>
                <w:rFonts w:ascii="SimSun"/>
                <w:sz w:val="21"/>
              </w:rPr>
            </w:pPr>
            <w:r/>
          </w:p>
        </w:tc>
      </w:tr>
      <w:tr>
        <w:trPr>
          <w:trHeight w:val="473"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902" w:type="dxa"/>
            <w:vAlign w:val="top"/>
            <w:gridSpan w:val="2"/>
          </w:tcPr>
          <w:p>
            <w:pPr>
              <w:ind w:firstLine="364"/>
              <w:spacing w:before="1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spacing w:val="-5"/>
              </w:rPr>
              <w:t>CO</w:t>
            </w:r>
          </w:p>
        </w:tc>
        <w:tc>
          <w:tcPr>
            <w:tcW w:w="2586" w:type="dxa"/>
            <w:vAlign w:val="top"/>
            <w:gridSpan w:val="5"/>
          </w:tcPr>
          <w:p>
            <w:pPr>
              <w:ind w:firstLine="1260"/>
              <w:spacing w:before="92"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rPr>
              <w:t>/</w:t>
            </w:r>
          </w:p>
        </w:tc>
        <w:tc>
          <w:tcPr>
            <w:tcW w:w="1710" w:type="dxa"/>
            <w:vAlign w:val="top"/>
            <w:gridSpan w:val="2"/>
            <w:vMerge w:val="continue"/>
            <w:tcBorders>
              <w:top w:val="none" w:color="000000" w:sz="2" w:space="0"/>
            </w:tcBorders>
          </w:tcPr>
          <w:p>
            <w:pPr>
              <w:rPr>
                <w:rFonts w:ascii="SimSun"/>
                <w:sz w:val="21"/>
              </w:rPr>
            </w:pPr>
            <w:r/>
          </w:p>
        </w:tc>
        <w:tc>
          <w:tcPr>
            <w:tcW w:w="2958" w:type="dxa"/>
            <w:vAlign w:val="top"/>
            <w:gridSpan w:val="3"/>
          </w:tcPr>
          <w:p>
            <w:pPr>
              <w:ind w:firstLine="1300"/>
              <w:spacing w:before="1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FF0000"/>
                <w:spacing w:val="-10"/>
                <w:w w:val="99"/>
              </w:rPr>
              <w:t>0</w:t>
            </w:r>
            <w:r>
              <w:rPr>
                <w:rFonts w:ascii="Times New Roman" w:hAnsi="Times New Roman" w:eastAsia="Times New Roman" w:cs="Times New Roman"/>
                <w:sz w:val="21"/>
                <w:szCs w:val="21"/>
                <w:color w:val="FF0000"/>
                <w:spacing w:val="26"/>
                <w:w w:val="101"/>
              </w:rPr>
              <w:t> </w:t>
            </w:r>
            <w:r>
              <w:rPr>
                <w:rFonts w:ascii="Times New Roman" w:hAnsi="Times New Roman" w:eastAsia="Times New Roman" w:cs="Times New Roman"/>
                <w:sz w:val="21"/>
                <w:szCs w:val="21"/>
                <w:color w:val="FF0000"/>
                <w:spacing w:val="-10"/>
                <w:w w:val="99"/>
              </w:rPr>
              <w:t>12</w:t>
            </w:r>
          </w:p>
        </w:tc>
        <w:tc>
          <w:tcPr>
            <w:tcW w:w="467" w:type="dxa"/>
            <w:vAlign w:val="top"/>
            <w:gridSpan w:val="2"/>
            <w:vMerge w:val="continue"/>
            <w:tcBorders>
              <w:bottom w:val="none" w:color="000000" w:sz="2" w:space="0"/>
              <w:top w:val="none" w:color="000000" w:sz="2" w:space="0"/>
            </w:tcBorders>
          </w:tcPr>
          <w:p>
            <w:pPr>
              <w:rPr>
                <w:rFonts w:ascii="SimSun"/>
                <w:sz w:val="21"/>
              </w:rPr>
            </w:pPr>
            <w:r/>
          </w:p>
        </w:tc>
      </w:tr>
      <w:tr>
        <w:trPr>
          <w:trHeight w:val="6137"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8623" w:type="dxa"/>
            <w:vAlign w:val="top"/>
            <w:gridSpan w:val="14"/>
          </w:tcPr>
          <w:p>
            <w:pPr>
              <w:ind w:firstLine="587"/>
              <w:spacing w:before="118" w:line="184"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6"/>
              </w:rPr>
              <w:t> </w:t>
            </w:r>
            <w:r>
              <w:rPr>
                <w:rFonts w:ascii="SimSun" w:hAnsi="SimSun" w:eastAsia="SimSun" w:cs="SimSun"/>
                <w:sz w:val="24"/>
                <w:szCs w:val="24"/>
                <w:spacing w:val="-4"/>
              </w:rPr>
              <w:t>、污水排放执行标准</w:t>
            </w:r>
          </w:p>
          <w:p>
            <w:pPr>
              <w:ind w:left="113" w:right="105" w:firstLine="477"/>
              <w:spacing w:before="228" w:line="272" w:lineRule="auto"/>
              <w:rPr>
                <w:rFonts w:ascii="SimSun" w:hAnsi="SimSun" w:eastAsia="SimSun" w:cs="SimSun"/>
                <w:sz w:val="24"/>
                <w:szCs w:val="24"/>
              </w:rPr>
            </w:pPr>
            <w:r>
              <w:rPr>
                <w:rFonts w:ascii="SimSun" w:hAnsi="SimSun" w:eastAsia="SimSun" w:cs="SimSun"/>
                <w:sz w:val="24"/>
                <w:szCs w:val="24"/>
                <w:spacing w:val="-4"/>
              </w:rPr>
              <w:t>废水排放执行《污水综合排放标准》</w:t>
            </w:r>
            <w:r>
              <w:rPr>
                <w:rFonts w:ascii="SimSun" w:hAnsi="SimSun" w:eastAsia="SimSun" w:cs="SimSun"/>
                <w:sz w:val="24"/>
                <w:szCs w:val="24"/>
                <w:spacing w:val="27"/>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GB8978-</w:t>
            </w:r>
            <w:r>
              <w:rPr>
                <w:rFonts w:ascii="Times New Roman" w:hAnsi="Times New Roman" w:eastAsia="Times New Roman" w:cs="Times New Roman"/>
                <w:sz w:val="24"/>
                <w:szCs w:val="24"/>
                <w:spacing w:val="-31"/>
              </w:rPr>
              <w:t> </w:t>
            </w:r>
            <w:r>
              <w:rPr>
                <w:rFonts w:ascii="Times New Roman" w:hAnsi="Times New Roman" w:eastAsia="Times New Roman" w:cs="Times New Roman"/>
                <w:sz w:val="24"/>
                <w:szCs w:val="24"/>
                <w:spacing w:val="-4"/>
              </w:rPr>
              <w:t>1996</w:t>
            </w:r>
            <w:r>
              <w:rPr>
                <w:rFonts w:ascii="SimSun" w:hAnsi="SimSun" w:eastAsia="SimSun" w:cs="SimSun"/>
                <w:sz w:val="24"/>
                <w:szCs w:val="24"/>
                <w:spacing w:val="-4"/>
              </w:rPr>
              <w:t>）表</w:t>
            </w:r>
            <w:r>
              <w:rPr>
                <w:rFonts w:ascii="SimSun" w:hAnsi="SimSun" w:eastAsia="SimSun" w:cs="SimSun"/>
                <w:sz w:val="24"/>
                <w:szCs w:val="24"/>
                <w:spacing w:val="-53"/>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4"/>
              </w:rPr>
              <w:t>中三级标准及临</w:t>
            </w:r>
            <w:r>
              <w:rPr>
                <w:rFonts w:ascii="SimSun" w:hAnsi="SimSun" w:eastAsia="SimSun" w:cs="SimSun"/>
                <w:sz w:val="24"/>
                <w:szCs w:val="24"/>
              </w:rPr>
              <w:t> </w:t>
            </w:r>
            <w:r>
              <w:rPr>
                <w:rFonts w:ascii="SimSun" w:hAnsi="SimSun" w:eastAsia="SimSun" w:cs="SimSun"/>
                <w:sz w:val="24"/>
                <w:szCs w:val="24"/>
                <w:spacing w:val="-1"/>
              </w:rPr>
              <w:t>泉县污水处理厂接管标准，临泉县污水厂尾水执行《城镇污水处理厂污染物排放</w:t>
            </w:r>
          </w:p>
          <w:p>
            <w:pPr>
              <w:ind w:firstLine="112"/>
              <w:spacing w:before="228" w:line="184" w:lineRule="auto"/>
              <w:rPr>
                <w:rFonts w:ascii="SimSun" w:hAnsi="SimSun" w:eastAsia="SimSun" w:cs="SimSun"/>
                <w:sz w:val="24"/>
                <w:szCs w:val="24"/>
              </w:rPr>
            </w:pPr>
            <w:r>
              <w:rPr>
                <w:rFonts w:ascii="SimSun" w:hAnsi="SimSun" w:eastAsia="SimSun" w:cs="SimSun"/>
                <w:sz w:val="24"/>
                <w:szCs w:val="24"/>
                <w:spacing w:val="-10"/>
              </w:rPr>
              <w:t>标准》</w:t>
            </w:r>
            <w:r>
              <w:rPr>
                <w:rFonts w:ascii="SimSun" w:hAnsi="SimSun" w:eastAsia="SimSun" w:cs="SimSun"/>
                <w:sz w:val="24"/>
                <w:szCs w:val="24"/>
                <w:spacing w:val="46"/>
              </w:rPr>
              <w:t> </w:t>
            </w:r>
            <w:r>
              <w:rPr>
                <w:rFonts w:ascii="SimSun" w:hAnsi="SimSun" w:eastAsia="SimSun" w:cs="SimSun"/>
                <w:sz w:val="24"/>
                <w:szCs w:val="24"/>
                <w:spacing w:val="-10"/>
              </w:rPr>
              <w:t>中一级</w:t>
            </w:r>
            <w:r>
              <w:rPr>
                <w:rFonts w:ascii="SimSun" w:hAnsi="SimSun" w:eastAsia="SimSun" w:cs="SimSun"/>
                <w:sz w:val="24"/>
                <w:szCs w:val="24"/>
                <w:spacing w:val="-58"/>
              </w:rPr>
              <w:t> </w:t>
            </w:r>
            <w:r>
              <w:rPr>
                <w:rFonts w:ascii="Times New Roman" w:hAnsi="Times New Roman" w:eastAsia="Times New Roman" w:cs="Times New Roman"/>
                <w:sz w:val="24"/>
                <w:szCs w:val="24"/>
                <w:spacing w:val="-10"/>
              </w:rPr>
              <w:t>A</w:t>
            </w:r>
            <w:r>
              <w:rPr>
                <w:rFonts w:ascii="Times New Roman" w:hAnsi="Times New Roman" w:eastAsia="Times New Roman" w:cs="Times New Roman"/>
                <w:sz w:val="24"/>
                <w:szCs w:val="24"/>
                <w:spacing w:val="13"/>
              </w:rPr>
              <w:t> </w:t>
            </w:r>
            <w:r>
              <w:rPr>
                <w:rFonts w:ascii="SimSun" w:hAnsi="SimSun" w:eastAsia="SimSun" w:cs="SimSun"/>
                <w:sz w:val="24"/>
                <w:szCs w:val="24"/>
                <w:spacing w:val="-10"/>
              </w:rPr>
              <w:t>标准。具体数值见表</w:t>
            </w:r>
            <w:r>
              <w:rPr>
                <w:rFonts w:ascii="SimSun" w:hAnsi="SimSun" w:eastAsia="SimSun" w:cs="SimSun"/>
                <w:sz w:val="24"/>
                <w:szCs w:val="24"/>
                <w:spacing w:val="-51"/>
              </w:rPr>
              <w:t> </w:t>
            </w:r>
            <w:r>
              <w:rPr>
                <w:rFonts w:ascii="Times New Roman" w:hAnsi="Times New Roman" w:eastAsia="Times New Roman" w:cs="Times New Roman"/>
                <w:sz w:val="24"/>
                <w:szCs w:val="24"/>
                <w:spacing w:val="-10"/>
              </w:rPr>
              <w:t>3-5</w:t>
            </w:r>
            <w:r>
              <w:rPr>
                <w:rFonts w:ascii="SimSun" w:hAnsi="SimSun" w:eastAsia="SimSun" w:cs="SimSun"/>
                <w:sz w:val="24"/>
                <w:szCs w:val="24"/>
                <w:spacing w:val="-10"/>
              </w:rPr>
              <w:t>。</w:t>
            </w:r>
          </w:p>
          <w:p>
            <w:pPr>
              <w:ind w:firstLine="1534"/>
              <w:spacing w:before="178" w:line="332"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8"/>
                <w:position w:val="1"/>
              </w:rPr>
              <w:t>表</w:t>
            </w:r>
            <w:r>
              <w:rPr>
                <w:rFonts w:ascii="SimSun" w:hAnsi="SimSun" w:eastAsia="SimSun" w:cs="SimSun"/>
                <w:sz w:val="24"/>
                <w:szCs w:val="24"/>
                <w:spacing w:val="-56"/>
                <w:position w:val="1"/>
              </w:rPr>
              <w:t> </w:t>
            </w:r>
            <w:r>
              <w:rPr>
                <w:rFonts w:ascii="Times New Roman" w:hAnsi="Times New Roman" w:eastAsia="Times New Roman" w:cs="Times New Roman"/>
                <w:sz w:val="24"/>
                <w:szCs w:val="24"/>
                <w:b/>
                <w:bCs/>
                <w:spacing w:val="-8"/>
                <w:position w:val="1"/>
              </w:rPr>
              <w:t>3-5</w:t>
            </w:r>
            <w:r>
              <w:rPr>
                <w:rFonts w:ascii="Times New Roman" w:hAnsi="Times New Roman" w:eastAsia="Times New Roman" w:cs="Times New Roman"/>
                <w:sz w:val="24"/>
                <w:szCs w:val="24"/>
                <w:spacing w:val="11"/>
                <w:w w:val="101"/>
                <w:position w:val="1"/>
              </w:rPr>
              <w:t> </w:t>
            </w:r>
            <w:r>
              <w:rPr>
                <w:rFonts w:ascii="SimSun" w:hAnsi="SimSun" w:eastAsia="SimSun" w:cs="SimSun"/>
                <w:sz w:val="24"/>
                <w:szCs w:val="24"/>
                <w14:textOutline w14:w="4358" w14:cap="sq" w14:cmpd="sng">
                  <w14:solidFill>
                    <w14:srgbClr w14:val="000000"/>
                  </w14:solidFill>
                  <w14:prstDash w14:val="solid"/>
                  <w14:bevel/>
                </w14:textOutline>
                <w:spacing w:val="-8"/>
                <w:position w:val="1"/>
              </w:rPr>
              <w:t>污水排放执行标准</w:t>
            </w:r>
            <w:r>
              <w:rPr>
                <w:rFonts w:ascii="SimSun" w:hAnsi="SimSun" w:eastAsia="SimSun" w:cs="SimSun"/>
                <w:sz w:val="24"/>
                <w:szCs w:val="24"/>
                <w:spacing w:val="13"/>
                <w:position w:val="1"/>
              </w:rPr>
              <w:t> </w:t>
            </w:r>
            <w:r>
              <w:rPr>
                <w:rFonts w:ascii="SimSun" w:hAnsi="SimSun" w:eastAsia="SimSun" w:cs="SimSun"/>
                <w:sz w:val="24"/>
                <w:szCs w:val="24"/>
                <w14:textOutline w14:w="4358" w14:cap="sq" w14:cmpd="sng">
                  <w14:solidFill>
                    <w14:srgbClr w14:val="000000"/>
                  </w14:solidFill>
                  <w14:prstDash w14:val="solid"/>
                  <w14:bevel/>
                </w14:textOutline>
                <w:spacing w:val="-8"/>
                <w:position w:val="1"/>
              </w:rPr>
              <w:t>单位：</w:t>
            </w:r>
            <w:r>
              <w:rPr>
                <w:rFonts w:ascii="SimSun" w:hAnsi="SimSun" w:eastAsia="SimSun" w:cs="SimSun"/>
                <w:sz w:val="24"/>
                <w:szCs w:val="24"/>
                <w:spacing w:val="54"/>
                <w:position w:val="1"/>
              </w:rPr>
              <w:t> </w:t>
            </w:r>
            <w:r>
              <w:rPr>
                <w:rFonts w:ascii="Times New Roman" w:hAnsi="Times New Roman" w:eastAsia="Times New Roman" w:cs="Times New Roman"/>
                <w:sz w:val="24"/>
                <w:szCs w:val="24"/>
                <w:b/>
                <w:bCs/>
                <w:spacing w:val="-8"/>
                <w:position w:val="1"/>
              </w:rPr>
              <w:t>mg/L</w:t>
            </w:r>
            <w:r>
              <w:rPr>
                <w:rFonts w:ascii="SimSun" w:hAnsi="SimSun" w:eastAsia="SimSun" w:cs="SimSun"/>
                <w:sz w:val="24"/>
                <w:szCs w:val="24"/>
                <w14:textOutline w14:w="4358" w14:cap="sq" w14:cmpd="sng">
                  <w14:solidFill>
                    <w14:srgbClr w14:val="000000"/>
                  </w14:solidFill>
                  <w14:prstDash w14:val="solid"/>
                  <w14:bevel/>
                </w14:textOutline>
                <w:spacing w:val="-8"/>
                <w:position w:val="1"/>
              </w:rPr>
              <w:t>（</w:t>
            </w:r>
            <w:r>
              <w:rPr>
                <w:rFonts w:ascii="Times New Roman" w:hAnsi="Times New Roman" w:eastAsia="Times New Roman" w:cs="Times New Roman"/>
                <w:sz w:val="24"/>
                <w:szCs w:val="24"/>
                <w:b/>
                <w:bCs/>
                <w:spacing w:val="-8"/>
                <w:position w:val="1"/>
              </w:rPr>
              <w:t>pH</w:t>
            </w:r>
            <w:r>
              <w:rPr>
                <w:rFonts w:ascii="Times New Roman" w:hAnsi="Times New Roman" w:eastAsia="Times New Roman" w:cs="Times New Roman"/>
                <w:sz w:val="24"/>
                <w:szCs w:val="24"/>
                <w:spacing w:val="10"/>
                <w:position w:val="1"/>
              </w:rPr>
              <w:t> </w:t>
            </w:r>
            <w:r>
              <w:rPr>
                <w:rFonts w:ascii="SimSun" w:hAnsi="SimSun" w:eastAsia="SimSun" w:cs="SimSun"/>
                <w:sz w:val="24"/>
                <w:szCs w:val="24"/>
                <w14:textOutline w14:w="4358" w14:cap="sq" w14:cmpd="sng">
                  <w14:solidFill>
                    <w14:srgbClr w14:val="000000"/>
                  </w14:solidFill>
                  <w14:prstDash w14:val="solid"/>
                  <w14:bevel/>
                </w14:textOutline>
                <w:spacing w:val="-8"/>
                <w:position w:val="1"/>
              </w:rPr>
              <w:t>无量纲）</w:t>
            </w:r>
          </w:p>
          <w:p>
            <w:pPr>
              <w:spacing w:line="70" w:lineRule="exact"/>
              <w:rPr/>
            </w:pPr>
            <w:r/>
          </w:p>
          <w:tbl>
            <w:tblPr>
              <w:tblStyle w:val="2"/>
              <w:tblW w:w="7838" w:type="dxa"/>
              <w:tblInd w:w="3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74"/>
              <w:gridCol w:w="769"/>
              <w:gridCol w:w="859"/>
              <w:gridCol w:w="861"/>
              <w:gridCol w:w="865"/>
              <w:gridCol w:w="854"/>
              <w:gridCol w:w="856"/>
            </w:tblGrid>
            <w:tr>
              <w:trPr>
                <w:trHeight w:val="476" w:hRule="atLeast"/>
              </w:trPr>
              <w:tc>
                <w:tcPr>
                  <w:tcW w:w="2774" w:type="dxa"/>
                  <w:vAlign w:val="top"/>
                </w:tcPr>
                <w:p>
                  <w:pPr>
                    <w:ind w:firstLine="869"/>
                    <w:spacing w:before="134" w:line="184" w:lineRule="auto"/>
                    <w:rPr>
                      <w:rFonts w:ascii="SimSun" w:hAnsi="SimSun" w:eastAsia="SimSun" w:cs="SimSun"/>
                      <w:sz w:val="21"/>
                      <w:szCs w:val="21"/>
                    </w:rPr>
                  </w:pPr>
                  <w:r>
                    <w:rPr>
                      <w:rFonts w:ascii="SimSun" w:hAnsi="SimSun" w:eastAsia="SimSun" w:cs="SimSun"/>
                      <w:sz w:val="21"/>
                      <w:szCs w:val="21"/>
                      <w:spacing w:val="-3"/>
                    </w:rPr>
                    <w:t>污染物名称</w:t>
                  </w:r>
                </w:p>
              </w:tc>
              <w:tc>
                <w:tcPr>
                  <w:tcW w:w="769" w:type="dxa"/>
                  <w:vAlign w:val="top"/>
                </w:tcPr>
                <w:p>
                  <w:pPr>
                    <w:ind w:firstLine="252"/>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859" w:type="dxa"/>
                  <w:vAlign w:val="top"/>
                </w:tcPr>
                <w:p>
                  <w:pPr>
                    <w:ind w:firstLine="213"/>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COD</w:t>
                  </w:r>
                </w:p>
              </w:tc>
              <w:tc>
                <w:tcPr>
                  <w:tcW w:w="861" w:type="dxa"/>
                  <w:vAlign w:val="top"/>
                </w:tcPr>
                <w:p>
                  <w:pPr>
                    <w:ind w:firstLine="176"/>
                    <w:spacing w:before="17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BOD</w:t>
                  </w:r>
                  <w:r>
                    <w:rPr>
                      <w:rFonts w:ascii="Times New Roman" w:hAnsi="Times New Roman" w:eastAsia="Times New Roman" w:cs="Times New Roman"/>
                      <w:sz w:val="14"/>
                      <w:szCs w:val="14"/>
                      <w:spacing w:val="-2"/>
                      <w:position w:val="-1"/>
                    </w:rPr>
                    <w:t>5</w:t>
                  </w:r>
                </w:p>
              </w:tc>
              <w:tc>
                <w:tcPr>
                  <w:tcW w:w="865" w:type="dxa"/>
                  <w:vAlign w:val="top"/>
                </w:tcPr>
                <w:p>
                  <w:pPr>
                    <w:ind w:firstLine="135"/>
                    <w:spacing w:before="1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NH</w:t>
                  </w:r>
                  <w:r>
                    <w:rPr>
                      <w:rFonts w:ascii="Times New Roman" w:hAnsi="Times New Roman" w:eastAsia="Times New Roman" w:cs="Times New Roman"/>
                      <w:sz w:val="14"/>
                      <w:szCs w:val="14"/>
                      <w:spacing w:val="-1"/>
                      <w:position w:val="-1"/>
                    </w:rPr>
                    <w:t>3</w:t>
                  </w:r>
                  <w:r>
                    <w:rPr>
                      <w:rFonts w:ascii="Times New Roman" w:hAnsi="Times New Roman" w:eastAsia="Times New Roman" w:cs="Times New Roman"/>
                      <w:sz w:val="21"/>
                      <w:szCs w:val="21"/>
                      <w:spacing w:val="-1"/>
                    </w:rPr>
                    <w:t>-N</w:t>
                  </w:r>
                </w:p>
              </w:tc>
              <w:tc>
                <w:tcPr>
                  <w:tcW w:w="854" w:type="dxa"/>
                  <w:vAlign w:val="top"/>
                </w:tcPr>
                <w:p>
                  <w:pPr>
                    <w:ind w:firstLine="324"/>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SS</w:t>
                  </w:r>
                </w:p>
              </w:tc>
              <w:tc>
                <w:tcPr>
                  <w:tcW w:w="856" w:type="dxa"/>
                  <w:vAlign w:val="top"/>
                </w:tcPr>
                <w:p>
                  <w:pPr>
                    <w:ind w:firstLine="308"/>
                    <w:spacing w:before="1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TP</w:t>
                  </w:r>
                </w:p>
              </w:tc>
            </w:tr>
            <w:tr>
              <w:trPr>
                <w:trHeight w:val="472" w:hRule="atLeast"/>
              </w:trPr>
              <w:tc>
                <w:tcPr>
                  <w:tcW w:w="2774" w:type="dxa"/>
                  <w:vAlign w:val="top"/>
                </w:tcPr>
                <w:p>
                  <w:pPr>
                    <w:ind w:firstLine="135"/>
                    <w:spacing w:before="131" w:line="184" w:lineRule="auto"/>
                    <w:rPr>
                      <w:rFonts w:ascii="SimSun" w:hAnsi="SimSun" w:eastAsia="SimSun" w:cs="SimSun"/>
                      <w:sz w:val="21"/>
                      <w:szCs w:val="21"/>
                    </w:rPr>
                  </w:pPr>
                  <w:r>
                    <w:rPr>
                      <w:rFonts w:ascii="Times New Roman" w:hAnsi="Times New Roman" w:eastAsia="Times New Roman" w:cs="Times New Roman"/>
                      <w:sz w:val="21"/>
                      <w:szCs w:val="21"/>
                      <w:spacing w:val="-3"/>
                    </w:rPr>
                    <w:t>GB8978-</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3"/>
                    </w:rPr>
                    <w:t>1996</w:t>
                  </w:r>
                  <w:r>
                    <w:rPr>
                      <w:rFonts w:ascii="Times New Roman" w:hAnsi="Times New Roman" w:eastAsia="Times New Roman" w:cs="Times New Roman"/>
                      <w:sz w:val="21"/>
                      <w:szCs w:val="21"/>
                      <w:spacing w:val="10"/>
                    </w:rPr>
                    <w:t> </w:t>
                  </w:r>
                  <w:r>
                    <w:rPr>
                      <w:rFonts w:ascii="SimSun" w:hAnsi="SimSun" w:eastAsia="SimSun" w:cs="SimSun"/>
                      <w:sz w:val="21"/>
                      <w:szCs w:val="21"/>
                      <w:spacing w:val="-3"/>
                    </w:rPr>
                    <w:t>三级排放标准</w:t>
                  </w:r>
                </w:p>
              </w:tc>
              <w:tc>
                <w:tcPr>
                  <w:tcW w:w="769" w:type="dxa"/>
                  <w:vAlign w:val="top"/>
                </w:tcPr>
                <w:p>
                  <w:pPr>
                    <w:ind w:firstLine="180"/>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SimSun" w:hAnsi="SimSun" w:eastAsia="SimSun" w:cs="SimSun"/>
                      <w:sz w:val="21"/>
                      <w:szCs w:val="21"/>
                      <w:spacing w:val="-4"/>
                    </w:rPr>
                    <w:t>～</w:t>
                  </w:r>
                  <w:r>
                    <w:rPr>
                      <w:rFonts w:ascii="Times New Roman" w:hAnsi="Times New Roman" w:eastAsia="Times New Roman" w:cs="Times New Roman"/>
                      <w:sz w:val="21"/>
                      <w:szCs w:val="21"/>
                      <w:spacing w:val="-4"/>
                    </w:rPr>
                    <w:t>9</w:t>
                  </w:r>
                </w:p>
              </w:tc>
              <w:tc>
                <w:tcPr>
                  <w:tcW w:w="859" w:type="dxa"/>
                  <w:vAlign w:val="top"/>
                </w:tcPr>
                <w:p>
                  <w:pPr>
                    <w:ind w:firstLine="278"/>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500</w:t>
                  </w:r>
                </w:p>
              </w:tc>
              <w:tc>
                <w:tcPr>
                  <w:tcW w:w="861" w:type="dxa"/>
                  <w:vAlign w:val="top"/>
                </w:tcPr>
                <w:p>
                  <w:pPr>
                    <w:ind w:firstLine="279"/>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300</w:t>
                  </w:r>
                </w:p>
              </w:tc>
              <w:tc>
                <w:tcPr>
                  <w:tcW w:w="865" w:type="dxa"/>
                  <w:vAlign w:val="top"/>
                </w:tcPr>
                <w:p>
                  <w:pPr>
                    <w:ind w:firstLine="371"/>
                    <w:spacing w:before="255"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c>
                <w:tcPr>
                  <w:tcW w:w="854" w:type="dxa"/>
                  <w:vAlign w:val="top"/>
                </w:tcPr>
                <w:p>
                  <w:pPr>
                    <w:ind w:firstLine="271"/>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856" w:type="dxa"/>
                  <w:vAlign w:val="top"/>
                </w:tcPr>
                <w:p>
                  <w:pPr>
                    <w:ind w:firstLine="366"/>
                    <w:spacing w:before="255"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r>
            <w:tr>
              <w:trPr>
                <w:trHeight w:val="472" w:hRule="atLeast"/>
              </w:trPr>
              <w:tc>
                <w:tcPr>
                  <w:tcW w:w="2774" w:type="dxa"/>
                  <w:vAlign w:val="top"/>
                </w:tcPr>
                <w:p>
                  <w:pPr>
                    <w:ind w:firstLine="248"/>
                    <w:spacing w:before="131" w:line="184" w:lineRule="auto"/>
                    <w:rPr>
                      <w:rFonts w:ascii="SimSun" w:hAnsi="SimSun" w:eastAsia="SimSun" w:cs="SimSun"/>
                      <w:sz w:val="21"/>
                      <w:szCs w:val="21"/>
                    </w:rPr>
                  </w:pPr>
                  <w:r>
                    <w:rPr>
                      <w:rFonts w:ascii="SimSun" w:hAnsi="SimSun" w:eastAsia="SimSun" w:cs="SimSun"/>
                      <w:sz w:val="21"/>
                      <w:szCs w:val="21"/>
                      <w:spacing w:val="-2"/>
                    </w:rPr>
                    <w:t>临泉污水处理厂接管标准</w:t>
                  </w:r>
                </w:p>
              </w:tc>
              <w:tc>
                <w:tcPr>
                  <w:tcW w:w="769" w:type="dxa"/>
                  <w:vAlign w:val="top"/>
                </w:tcPr>
                <w:p>
                  <w:pPr>
                    <w:ind w:firstLine="319"/>
                    <w:spacing w:before="256"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c>
                <w:tcPr>
                  <w:tcW w:w="859" w:type="dxa"/>
                  <w:vAlign w:val="top"/>
                </w:tcPr>
                <w:p>
                  <w:pPr>
                    <w:ind w:firstLine="272"/>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420</w:t>
                  </w:r>
                </w:p>
              </w:tc>
              <w:tc>
                <w:tcPr>
                  <w:tcW w:w="861" w:type="dxa"/>
                  <w:vAlign w:val="top"/>
                </w:tcPr>
                <w:p>
                  <w:pPr>
                    <w:ind w:firstLine="275"/>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220</w:t>
                  </w:r>
                </w:p>
              </w:tc>
              <w:tc>
                <w:tcPr>
                  <w:tcW w:w="865" w:type="dxa"/>
                  <w:vAlign w:val="top"/>
                </w:tcPr>
                <w:p>
                  <w:pPr>
                    <w:ind w:firstLine="331"/>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w:t>
                  </w:r>
                </w:p>
              </w:tc>
              <w:tc>
                <w:tcPr>
                  <w:tcW w:w="854" w:type="dxa"/>
                  <w:vAlign w:val="top"/>
                </w:tcPr>
                <w:p>
                  <w:pPr>
                    <w:ind w:firstLine="272"/>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260</w:t>
                  </w:r>
                </w:p>
              </w:tc>
              <w:tc>
                <w:tcPr>
                  <w:tcW w:w="856" w:type="dxa"/>
                  <w:vAlign w:val="top"/>
                </w:tcPr>
                <w:p>
                  <w:pPr>
                    <w:ind w:firstLine="375"/>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476" w:hRule="atLeast"/>
              </w:trPr>
              <w:tc>
                <w:tcPr>
                  <w:tcW w:w="2774" w:type="dxa"/>
                  <w:vAlign w:val="top"/>
                </w:tcPr>
                <w:p>
                  <w:pPr>
                    <w:ind w:firstLine="166"/>
                    <w:spacing w:before="132" w:line="184" w:lineRule="auto"/>
                    <w:rPr>
                      <w:rFonts w:ascii="SimSun" w:hAnsi="SimSun" w:eastAsia="SimSun" w:cs="SimSun"/>
                      <w:sz w:val="21"/>
                      <w:szCs w:val="21"/>
                    </w:rPr>
                  </w:pPr>
                  <w:r>
                    <w:rPr>
                      <w:rFonts w:ascii="Times New Roman" w:hAnsi="Times New Roman" w:eastAsia="Times New Roman" w:cs="Times New Roman"/>
                      <w:sz w:val="21"/>
                      <w:szCs w:val="21"/>
                      <w:spacing w:val="-2"/>
                    </w:rPr>
                    <w:t>GB18918-2002</w:t>
                  </w:r>
                  <w:r>
                    <w:rPr>
                      <w:rFonts w:ascii="Times New Roman" w:hAnsi="Times New Roman" w:eastAsia="Times New Roman" w:cs="Times New Roman"/>
                      <w:sz w:val="21"/>
                      <w:szCs w:val="21"/>
                      <w:spacing w:val="11"/>
                    </w:rPr>
                    <w:t> </w:t>
                  </w:r>
                  <w:r>
                    <w:rPr>
                      <w:rFonts w:ascii="SimSun" w:hAnsi="SimSun" w:eastAsia="SimSun" w:cs="SimSun"/>
                      <w:sz w:val="21"/>
                      <w:szCs w:val="21"/>
                      <w:spacing w:val="-2"/>
                    </w:rPr>
                    <w:t>一级</w:t>
                  </w:r>
                  <w:r>
                    <w:rPr>
                      <w:rFonts w:ascii="SimSun" w:hAnsi="SimSun" w:eastAsia="SimSun" w:cs="SimSun"/>
                      <w:sz w:val="21"/>
                      <w:szCs w:val="21"/>
                      <w:spacing w:val="-48"/>
                    </w:rPr>
                    <w:t> </w:t>
                  </w:r>
                  <w:r>
                    <w:rPr>
                      <w:rFonts w:ascii="Times New Roman" w:hAnsi="Times New Roman" w:eastAsia="Times New Roman" w:cs="Times New Roman"/>
                      <w:sz w:val="21"/>
                      <w:szCs w:val="21"/>
                      <w:spacing w:val="-2"/>
                    </w:rPr>
                    <w:t>A</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标准</w:t>
                  </w:r>
                </w:p>
              </w:tc>
              <w:tc>
                <w:tcPr>
                  <w:tcW w:w="769" w:type="dxa"/>
                  <w:vAlign w:val="top"/>
                </w:tcPr>
                <w:p>
                  <w:pPr>
                    <w:ind w:firstLine="180"/>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SimSun" w:hAnsi="SimSun" w:eastAsia="SimSun" w:cs="SimSun"/>
                      <w:sz w:val="21"/>
                      <w:szCs w:val="21"/>
                      <w:spacing w:val="-4"/>
                    </w:rPr>
                    <w:t>～</w:t>
                  </w:r>
                  <w:r>
                    <w:rPr>
                      <w:rFonts w:ascii="Times New Roman" w:hAnsi="Times New Roman" w:eastAsia="Times New Roman" w:cs="Times New Roman"/>
                      <w:sz w:val="21"/>
                      <w:szCs w:val="21"/>
                      <w:spacing w:val="-4"/>
                    </w:rPr>
                    <w:t>9</w:t>
                  </w:r>
                </w:p>
              </w:tc>
              <w:tc>
                <w:tcPr>
                  <w:tcW w:w="859" w:type="dxa"/>
                  <w:vAlign w:val="top"/>
                </w:tcPr>
                <w:p>
                  <w:pPr>
                    <w:ind w:firstLine="331"/>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861" w:type="dxa"/>
                  <w:vAlign w:val="top"/>
                </w:tcPr>
                <w:p>
                  <w:pPr>
                    <w:ind w:firstLine="348"/>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10</w:t>
                  </w:r>
                </w:p>
              </w:tc>
              <w:tc>
                <w:tcPr>
                  <w:tcW w:w="865" w:type="dxa"/>
                  <w:vAlign w:val="top"/>
                </w:tcPr>
                <w:p>
                  <w:pPr>
                    <w:ind w:firstLine="126"/>
                    <w:spacing w:before="132" w:line="184" w:lineRule="auto"/>
                    <w:rPr>
                      <w:rFonts w:ascii="SimSun" w:hAnsi="SimSun" w:eastAsia="SimSun" w:cs="SimSun"/>
                      <w:sz w:val="21"/>
                      <w:szCs w:val="21"/>
                    </w:rPr>
                  </w:pPr>
                  <w:r>
                    <w:rPr>
                      <w:rFonts w:ascii="Times New Roman" w:hAnsi="Times New Roman" w:eastAsia="Times New Roman" w:cs="Times New Roman"/>
                      <w:sz w:val="21"/>
                      <w:szCs w:val="21"/>
                      <w:spacing w:val="-10"/>
                      <w:w w:val="97"/>
                    </w:rPr>
                    <w:t>5</w:t>
                  </w:r>
                  <w:r>
                    <w:rPr>
                      <w:rFonts w:ascii="Times New Roman" w:hAnsi="Times New Roman" w:eastAsia="Times New Roman" w:cs="Times New Roman"/>
                      <w:sz w:val="21"/>
                      <w:szCs w:val="21"/>
                      <w:spacing w:val="-48"/>
                    </w:rPr>
                    <w:t> </w:t>
                  </w:r>
                  <w:r>
                    <w:rPr>
                      <w:rFonts w:ascii="SimSun" w:hAnsi="SimSun" w:eastAsia="SimSun" w:cs="SimSun"/>
                      <w:sz w:val="21"/>
                      <w:szCs w:val="21"/>
                      <w:spacing w:val="-10"/>
                      <w:w w:val="97"/>
                    </w:rPr>
                    <w:t>（</w:t>
                  </w:r>
                  <w:r>
                    <w:rPr>
                      <w:rFonts w:ascii="SimSun" w:hAnsi="SimSun" w:eastAsia="SimSun" w:cs="SimSun"/>
                      <w:sz w:val="21"/>
                      <w:szCs w:val="21"/>
                      <w:spacing w:val="-60"/>
                    </w:rPr>
                    <w:t> </w:t>
                  </w:r>
                  <w:r>
                    <w:rPr>
                      <w:rFonts w:ascii="Times New Roman" w:hAnsi="Times New Roman" w:eastAsia="Times New Roman" w:cs="Times New Roman"/>
                      <w:sz w:val="21"/>
                      <w:szCs w:val="21"/>
                      <w:spacing w:val="-10"/>
                      <w:w w:val="97"/>
                    </w:rPr>
                    <w:t>8</w:t>
                  </w:r>
                  <w:r>
                    <w:rPr>
                      <w:rFonts w:ascii="SimSun" w:hAnsi="SimSun" w:eastAsia="SimSun" w:cs="SimSun"/>
                      <w:sz w:val="21"/>
                      <w:szCs w:val="21"/>
                      <w:spacing w:val="-10"/>
                      <w:w w:val="97"/>
                    </w:rPr>
                    <w:t>）</w:t>
                  </w:r>
                </w:p>
              </w:tc>
              <w:tc>
                <w:tcPr>
                  <w:tcW w:w="854" w:type="dxa"/>
                  <w:vAlign w:val="top"/>
                </w:tcPr>
                <w:p>
                  <w:pPr>
                    <w:ind w:firstLine="345"/>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10</w:t>
                  </w:r>
                </w:p>
              </w:tc>
              <w:tc>
                <w:tcPr>
                  <w:tcW w:w="856" w:type="dxa"/>
                  <w:vAlign w:val="top"/>
                </w:tcPr>
                <w:p>
                  <w:pPr>
                    <w:ind w:firstLine="396"/>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bl>
          <w:p>
            <w:pPr>
              <w:ind w:firstLine="592"/>
              <w:spacing w:before="115" w:line="184" w:lineRule="auto"/>
              <w:rPr>
                <w:rFonts w:ascii="SimSun" w:hAnsi="SimSun" w:eastAsia="SimSun" w:cs="SimSun"/>
                <w:sz w:val="24"/>
                <w:szCs w:val="24"/>
              </w:rPr>
            </w:pP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30"/>
              </w:rPr>
              <w:t> </w:t>
            </w:r>
            <w:r>
              <w:rPr>
                <w:rFonts w:ascii="SimSun" w:hAnsi="SimSun" w:eastAsia="SimSun" w:cs="SimSun"/>
                <w:sz w:val="24"/>
                <w:szCs w:val="24"/>
                <w:spacing w:val="-10"/>
              </w:rPr>
              <w:t>、噪声</w:t>
            </w:r>
          </w:p>
          <w:p>
            <w:pPr>
              <w:ind w:firstLine="590"/>
              <w:spacing w:before="229" w:line="184" w:lineRule="auto"/>
              <w:rPr>
                <w:rFonts w:ascii="SimSun" w:hAnsi="SimSun" w:eastAsia="SimSun" w:cs="SimSun"/>
                <w:sz w:val="24"/>
                <w:szCs w:val="24"/>
              </w:rPr>
            </w:pPr>
            <w:r>
              <w:rPr>
                <w:rFonts w:ascii="SimSun" w:hAnsi="SimSun" w:eastAsia="SimSun" w:cs="SimSun"/>
                <w:sz w:val="24"/>
                <w:szCs w:val="24"/>
                <w:spacing w:val="-4"/>
              </w:rPr>
              <w:t>施工期噪声执行《建筑施工场界环境噪声排放标准》</w:t>
            </w:r>
            <w:r>
              <w:rPr>
                <w:rFonts w:ascii="SimSun" w:hAnsi="SimSun" w:eastAsia="SimSun" w:cs="SimSun"/>
                <w:sz w:val="24"/>
                <w:szCs w:val="24"/>
                <w:spacing w:val="-14"/>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GB12523-2011</w:t>
            </w:r>
            <w:r>
              <w:rPr>
                <w:rFonts w:ascii="SimSun" w:hAnsi="SimSun" w:eastAsia="SimSun" w:cs="SimSun"/>
                <w:sz w:val="24"/>
                <w:szCs w:val="24"/>
                <w:spacing w:val="-4"/>
              </w:rPr>
              <w:t>）中的</w:t>
            </w:r>
          </w:p>
          <w:p>
            <w:pPr>
              <w:ind w:firstLine="123"/>
              <w:spacing w:before="228" w:line="184" w:lineRule="auto"/>
              <w:rPr>
                <w:rFonts w:ascii="SimSun" w:hAnsi="SimSun" w:eastAsia="SimSun" w:cs="SimSun"/>
                <w:sz w:val="24"/>
                <w:szCs w:val="24"/>
              </w:rPr>
            </w:pPr>
            <w:r>
              <w:rPr>
                <w:rFonts w:ascii="SimSun" w:hAnsi="SimSun" w:eastAsia="SimSun" w:cs="SimSun"/>
                <w:sz w:val="24"/>
                <w:szCs w:val="24"/>
                <w:spacing w:val="-3"/>
              </w:rPr>
              <w:t>噪声限值，见表</w:t>
            </w:r>
            <w:r>
              <w:rPr>
                <w:rFonts w:ascii="SimSun" w:hAnsi="SimSun" w:eastAsia="SimSun" w:cs="SimSun"/>
                <w:sz w:val="24"/>
                <w:szCs w:val="24"/>
                <w:spacing w:val="-49"/>
              </w:rPr>
              <w:t> </w:t>
            </w:r>
            <w:r>
              <w:rPr>
                <w:rFonts w:ascii="Times New Roman" w:hAnsi="Times New Roman" w:eastAsia="Times New Roman" w:cs="Times New Roman"/>
                <w:sz w:val="24"/>
                <w:szCs w:val="24"/>
                <w:spacing w:val="-3"/>
              </w:rPr>
              <w:t>3-6</w:t>
            </w:r>
            <w:r>
              <w:rPr>
                <w:rFonts w:ascii="SimSun" w:hAnsi="SimSun" w:eastAsia="SimSun" w:cs="SimSun"/>
                <w:sz w:val="24"/>
                <w:szCs w:val="24"/>
                <w:spacing w:val="-3"/>
              </w:rPr>
              <w:t>。</w:t>
            </w:r>
          </w:p>
          <w:p>
            <w:pPr>
              <w:ind w:firstLine="1229"/>
              <w:spacing w:before="182" w:line="331"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position w:val="1"/>
              </w:rPr>
              <w:t>表</w:t>
            </w:r>
            <w:r>
              <w:rPr>
                <w:rFonts w:ascii="SimSun" w:hAnsi="SimSun" w:eastAsia="SimSun" w:cs="SimSun"/>
                <w:sz w:val="24"/>
                <w:szCs w:val="24"/>
                <w:spacing w:val="-55"/>
                <w:position w:val="1"/>
              </w:rPr>
              <w:t> </w:t>
            </w:r>
            <w:r>
              <w:rPr>
                <w:rFonts w:ascii="Times New Roman" w:hAnsi="Times New Roman" w:eastAsia="Times New Roman" w:cs="Times New Roman"/>
                <w:sz w:val="24"/>
                <w:szCs w:val="24"/>
                <w:b/>
                <w:bCs/>
                <w:spacing w:val="-1"/>
                <w:position w:val="1"/>
              </w:rPr>
              <w:t>3-6</w:t>
            </w:r>
            <w:r>
              <w:rPr>
                <w:rFonts w:ascii="Times New Roman" w:hAnsi="Times New Roman" w:eastAsia="Times New Roman" w:cs="Times New Roman"/>
                <w:sz w:val="24"/>
                <w:szCs w:val="24"/>
                <w:spacing w:val="15"/>
                <w:position w:val="1"/>
              </w:rPr>
              <w:t> </w:t>
            </w:r>
            <w:r>
              <w:rPr>
                <w:rFonts w:ascii="SimSun" w:hAnsi="SimSun" w:eastAsia="SimSun" w:cs="SimSun"/>
                <w:sz w:val="24"/>
                <w:szCs w:val="24"/>
                <w14:textOutline w14:w="4358" w14:cap="sq" w14:cmpd="sng">
                  <w14:solidFill>
                    <w14:srgbClr w14:val="000000"/>
                  </w14:solidFill>
                  <w14:prstDash w14:val="solid"/>
                  <w14:bevel/>
                </w14:textOutline>
                <w:spacing w:val="-1"/>
                <w:position w:val="1"/>
              </w:rPr>
              <w:t>建筑施工场界环境噪声排放标准</w:t>
            </w:r>
            <w:r>
              <w:rPr>
                <w:rFonts w:ascii="SimSun" w:hAnsi="SimSun" w:eastAsia="SimSun" w:cs="SimSun"/>
                <w:sz w:val="24"/>
                <w:szCs w:val="24"/>
                <w:spacing w:val="37"/>
                <w:position w:val="1"/>
              </w:rPr>
              <w:t> </w:t>
            </w:r>
            <w:r>
              <w:rPr>
                <w:rFonts w:ascii="SimSun" w:hAnsi="SimSun" w:eastAsia="SimSun" w:cs="SimSun"/>
                <w:sz w:val="24"/>
                <w:szCs w:val="24"/>
                <w14:textOutline w14:w="4358" w14:cap="sq" w14:cmpd="sng">
                  <w14:solidFill>
                    <w14:srgbClr w14:val="000000"/>
                  </w14:solidFill>
                  <w14:prstDash w14:val="solid"/>
                  <w14:bevel/>
                </w14:textOutline>
                <w:spacing w:val="-1"/>
                <w:position w:val="1"/>
              </w:rPr>
              <w:t>单位</w:t>
            </w:r>
            <w:r>
              <w:rPr>
                <w:rFonts w:ascii="Times New Roman" w:hAnsi="Times New Roman" w:eastAsia="Times New Roman" w:cs="Times New Roman"/>
                <w:sz w:val="24"/>
                <w:szCs w:val="24"/>
                <w:b/>
                <w:bCs/>
                <w:spacing w:val="-1"/>
                <w:position w:val="1"/>
              </w:rPr>
              <w:t>:</w:t>
            </w:r>
            <w:r>
              <w:rPr>
                <w:rFonts w:ascii="SimSun" w:hAnsi="SimSun" w:eastAsia="SimSun" w:cs="SimSun"/>
                <w:sz w:val="24"/>
                <w:szCs w:val="24"/>
                <w14:textOutline w14:w="4358" w14:cap="sq" w14:cmpd="sng">
                  <w14:solidFill>
                    <w14:srgbClr w14:val="000000"/>
                  </w14:solidFill>
                  <w14:prstDash w14:val="solid"/>
                  <w14:bevel/>
                </w14:textOutline>
                <w:spacing w:val="-1"/>
                <w:position w:val="1"/>
              </w:rPr>
              <w:t>（</w:t>
            </w:r>
            <w:r>
              <w:rPr>
                <w:rFonts w:ascii="Times New Roman" w:hAnsi="Times New Roman" w:eastAsia="Times New Roman" w:cs="Times New Roman"/>
                <w:sz w:val="24"/>
                <w:szCs w:val="24"/>
                <w:b/>
                <w:bCs/>
                <w:spacing w:val="-1"/>
                <w:position w:val="1"/>
              </w:rPr>
              <w:t>dB</w:t>
            </w:r>
            <w:r>
              <w:rPr>
                <w:rFonts w:ascii="Times New Roman" w:hAnsi="Times New Roman" w:eastAsia="Times New Roman" w:cs="Times New Roman"/>
                <w:sz w:val="24"/>
                <w:szCs w:val="24"/>
                <w:spacing w:val="-59"/>
                <w:position w:val="1"/>
              </w:rPr>
              <w:t> </w:t>
            </w:r>
            <w:r>
              <w:rPr>
                <w:rFonts w:ascii="SimSun" w:hAnsi="SimSun" w:eastAsia="SimSun" w:cs="SimSun"/>
                <w:sz w:val="24"/>
                <w:szCs w:val="24"/>
                <w14:textOutline w14:w="4358" w14:cap="sq" w14:cmpd="sng">
                  <w14:solidFill>
                    <w14:srgbClr w14:val="000000"/>
                  </w14:solidFill>
                  <w14:prstDash w14:val="solid"/>
                  <w14:bevel/>
                </w14:textOutline>
                <w:spacing w:val="-1"/>
                <w:position w:val="1"/>
              </w:rPr>
              <w:t>（</w:t>
            </w:r>
            <w:r>
              <w:rPr>
                <w:rFonts w:ascii="Times New Roman" w:hAnsi="Times New Roman" w:eastAsia="Times New Roman" w:cs="Times New Roman"/>
                <w:sz w:val="24"/>
                <w:szCs w:val="24"/>
                <w:b/>
                <w:bCs/>
                <w:spacing w:val="-1"/>
                <w:position w:val="1"/>
              </w:rPr>
              <w:t>A</w:t>
            </w:r>
            <w:r>
              <w:rPr>
                <w:rFonts w:ascii="SimSun" w:hAnsi="SimSun" w:eastAsia="SimSun" w:cs="SimSun"/>
                <w:sz w:val="24"/>
                <w:szCs w:val="24"/>
                <w14:textOutline w14:w="4358" w14:cap="sq" w14:cmpd="sng">
                  <w14:solidFill>
                    <w14:srgbClr w14:val="000000"/>
                  </w14:solidFill>
                  <w14:prstDash w14:val="solid"/>
                  <w14:bevel/>
                </w14:textOutline>
                <w:spacing w:val="1"/>
                <w:position w:val="1"/>
              </w:rPr>
              <w:t>））</w:t>
            </w:r>
          </w:p>
        </w:tc>
      </w:tr>
      <w:tr>
        <w:trPr>
          <w:trHeight w:val="473"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1215" w:type="dxa"/>
            <w:vAlign w:val="top"/>
            <w:gridSpan w:val="3"/>
          </w:tcPr>
          <w:p>
            <w:pPr>
              <w:ind w:firstLine="457"/>
              <w:spacing w:before="133" w:line="184" w:lineRule="auto"/>
              <w:rPr>
                <w:rFonts w:ascii="SimSun" w:hAnsi="SimSun" w:eastAsia="SimSun" w:cs="SimSun"/>
                <w:sz w:val="21"/>
                <w:szCs w:val="21"/>
              </w:rPr>
            </w:pPr>
            <w:r>
              <w:rPr>
                <w:rFonts w:ascii="SimSun" w:hAnsi="SimSun" w:eastAsia="SimSun" w:cs="SimSun"/>
                <w:sz w:val="21"/>
                <w:szCs w:val="21"/>
                <w:spacing w:val="-5"/>
              </w:rPr>
              <w:t>昼间</w:t>
            </w:r>
          </w:p>
        </w:tc>
        <w:tc>
          <w:tcPr>
            <w:tcW w:w="1035" w:type="dxa"/>
            <w:vAlign w:val="top"/>
            <w:gridSpan w:val="2"/>
          </w:tcPr>
          <w:p>
            <w:pPr>
              <w:ind w:firstLine="315"/>
              <w:spacing w:before="133" w:line="184" w:lineRule="auto"/>
              <w:rPr>
                <w:rFonts w:ascii="SimSun" w:hAnsi="SimSun" w:eastAsia="SimSun" w:cs="SimSun"/>
                <w:sz w:val="21"/>
                <w:szCs w:val="21"/>
              </w:rPr>
            </w:pPr>
            <w:r>
              <w:rPr>
                <w:rFonts w:ascii="SimSun" w:hAnsi="SimSun" w:eastAsia="SimSun" w:cs="SimSun"/>
                <w:sz w:val="21"/>
                <w:szCs w:val="21"/>
                <w:spacing w:val="-7"/>
              </w:rPr>
              <w:t>夜间</w:t>
            </w:r>
          </w:p>
        </w:tc>
        <w:tc>
          <w:tcPr>
            <w:tcW w:w="5691" w:type="dxa"/>
            <w:vAlign w:val="top"/>
            <w:gridSpan w:val="6"/>
          </w:tcPr>
          <w:p>
            <w:pPr>
              <w:ind w:firstLine="2431"/>
              <w:spacing w:before="133" w:line="184" w:lineRule="auto"/>
              <w:rPr>
                <w:rFonts w:ascii="SimSun" w:hAnsi="SimSun" w:eastAsia="SimSun" w:cs="SimSun"/>
                <w:sz w:val="21"/>
                <w:szCs w:val="21"/>
              </w:rPr>
            </w:pPr>
            <w:r>
              <w:rPr>
                <w:rFonts w:ascii="SimSun" w:hAnsi="SimSun" w:eastAsia="SimSun" w:cs="SimSun"/>
                <w:sz w:val="21"/>
                <w:szCs w:val="21"/>
                <w:spacing w:val="-3"/>
              </w:rPr>
              <w:t>标准来源</w:t>
            </w:r>
          </w:p>
        </w:tc>
        <w:tc>
          <w:tcPr>
            <w:tcW w:w="682" w:type="dxa"/>
            <w:vAlign w:val="top"/>
            <w:gridSpan w:val="3"/>
            <w:vMerge w:val="restart"/>
            <w:tcBorders>
              <w:bottom w:val="none" w:color="000000" w:sz="2" w:space="0"/>
              <w:top w:val="none" w:color="000000" w:sz="2" w:space="0"/>
            </w:tcBorders>
          </w:tcPr>
          <w:p>
            <w:pPr>
              <w:rPr>
                <w:rFonts w:ascii="SimSun"/>
                <w:sz w:val="21"/>
              </w:rPr>
            </w:pPr>
            <w:r/>
          </w:p>
        </w:tc>
      </w:tr>
      <w:tr>
        <w:trPr>
          <w:trHeight w:val="473" w:hRule="atLeast"/>
        </w:trPr>
        <w:tc>
          <w:tcPr>
            <w:tcW w:w="499" w:type="dxa"/>
            <w:vAlign w:val="top"/>
            <w:vMerge w:val="continue"/>
            <w:textDirection w:val="tbRlV"/>
            <w:tcBorders>
              <w:top w:val="none" w:color="000000" w:sz="2" w:space="0"/>
              <w:bottom w:val="none" w:color="000000" w:sz="2" w:space="0"/>
            </w:tcBorders>
          </w:tcPr>
          <w:p>
            <w:pPr>
              <w:rPr>
                <w:rFonts w:ascii="SimSun"/>
                <w:sz w:val="21"/>
              </w:rPr>
            </w:pPr>
            <w:r/>
          </w:p>
        </w:tc>
        <w:tc>
          <w:tcPr>
            <w:tcW w:w="1215" w:type="dxa"/>
            <w:vAlign w:val="top"/>
            <w:gridSpan w:val="3"/>
          </w:tcPr>
          <w:p>
            <w:pPr>
              <w:ind w:firstLine="561"/>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p>
        </w:tc>
        <w:tc>
          <w:tcPr>
            <w:tcW w:w="1035" w:type="dxa"/>
            <w:vAlign w:val="top"/>
            <w:gridSpan w:val="2"/>
          </w:tcPr>
          <w:p>
            <w:pPr>
              <w:ind w:firstLine="416"/>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5691" w:type="dxa"/>
            <w:vAlign w:val="top"/>
            <w:gridSpan w:val="6"/>
          </w:tcPr>
          <w:p>
            <w:pPr>
              <w:ind w:firstLine="313"/>
              <w:spacing w:before="133" w:line="184" w:lineRule="auto"/>
              <w:rPr>
                <w:rFonts w:ascii="SimSun" w:hAnsi="SimSun" w:eastAsia="SimSun" w:cs="SimSun"/>
                <w:sz w:val="21"/>
                <w:szCs w:val="21"/>
              </w:rPr>
            </w:pPr>
            <w:r>
              <w:rPr>
                <w:rFonts w:ascii="SimSun" w:hAnsi="SimSun" w:eastAsia="SimSun" w:cs="SimSun"/>
                <w:sz w:val="21"/>
                <w:szCs w:val="21"/>
                <w:spacing w:val="-4"/>
              </w:rPr>
              <w:t>《建筑施工场界环境噪声排放标准》</w:t>
            </w:r>
            <w:r>
              <w:rPr>
                <w:rFonts w:ascii="SimSun" w:hAnsi="SimSun" w:eastAsia="SimSun" w:cs="SimSun"/>
                <w:sz w:val="21"/>
                <w:szCs w:val="21"/>
              </w:rPr>
              <w:t> </w:t>
            </w:r>
            <w:r>
              <w:rPr>
                <w:rFonts w:ascii="SimSun" w:hAnsi="SimSun" w:eastAsia="SimSun" w:cs="SimSun"/>
                <w:sz w:val="21"/>
                <w:szCs w:val="21"/>
                <w:spacing w:val="-4"/>
              </w:rPr>
              <w:t>（</w:t>
            </w:r>
            <w:r>
              <w:rPr>
                <w:rFonts w:ascii="Times New Roman" w:hAnsi="Times New Roman" w:eastAsia="Times New Roman" w:cs="Times New Roman"/>
                <w:sz w:val="21"/>
                <w:szCs w:val="21"/>
                <w:spacing w:val="-4"/>
              </w:rPr>
              <w:t>GB12523-2011</w:t>
            </w:r>
            <w:r>
              <w:rPr>
                <w:rFonts w:ascii="SimSun" w:hAnsi="SimSun" w:eastAsia="SimSun" w:cs="SimSun"/>
                <w:sz w:val="21"/>
                <w:szCs w:val="21"/>
                <w:spacing w:val="-4"/>
              </w:rPr>
              <w:t>）</w:t>
            </w:r>
          </w:p>
        </w:tc>
        <w:tc>
          <w:tcPr>
            <w:tcW w:w="682" w:type="dxa"/>
            <w:vAlign w:val="top"/>
            <w:gridSpan w:val="3"/>
            <w:vMerge w:val="continue"/>
            <w:tcBorders>
              <w:bottom w:val="none" w:color="000000" w:sz="2" w:space="0"/>
              <w:top w:val="none" w:color="000000" w:sz="2" w:space="0"/>
            </w:tcBorders>
          </w:tcPr>
          <w:p>
            <w:pPr>
              <w:rPr>
                <w:rFonts w:ascii="SimSun"/>
                <w:sz w:val="21"/>
              </w:rPr>
            </w:pPr>
            <w:r/>
          </w:p>
        </w:tc>
      </w:tr>
      <w:tr>
        <w:trPr>
          <w:trHeight w:val="942" w:hRule="atLeast"/>
        </w:trPr>
        <w:tc>
          <w:tcPr>
            <w:tcW w:w="499" w:type="dxa"/>
            <w:vAlign w:val="top"/>
            <w:vMerge w:val="continue"/>
            <w:textDirection w:val="tbRlV"/>
            <w:tcBorders>
              <w:top w:val="none" w:color="000000" w:sz="2" w:space="0"/>
            </w:tcBorders>
          </w:tcPr>
          <w:p>
            <w:pPr>
              <w:rPr>
                <w:rFonts w:ascii="SimSun"/>
                <w:sz w:val="21"/>
              </w:rPr>
            </w:pPr>
            <w:r/>
          </w:p>
        </w:tc>
        <w:tc>
          <w:tcPr>
            <w:tcW w:w="8623" w:type="dxa"/>
            <w:vAlign w:val="top"/>
            <w:gridSpan w:val="14"/>
          </w:tcPr>
          <w:p>
            <w:pPr>
              <w:ind w:left="114" w:right="103" w:firstLine="480"/>
              <w:spacing w:before="119" w:line="272" w:lineRule="auto"/>
              <w:rPr>
                <w:rFonts w:ascii="SimSun" w:hAnsi="SimSun" w:eastAsia="SimSun" w:cs="SimSun"/>
                <w:sz w:val="24"/>
                <w:szCs w:val="24"/>
              </w:rPr>
            </w:pPr>
            <w:r>
              <w:rPr>
                <w:rFonts w:ascii="SimSun" w:hAnsi="SimSun" w:eastAsia="SimSun" w:cs="SimSun"/>
                <w:sz w:val="24"/>
                <w:szCs w:val="24"/>
                <w:spacing w:val="-1"/>
              </w:rPr>
              <w:t>项目投入使用后入住期沿交通干线侧噪声排放执行噪声排放执行《工业企业</w:t>
            </w:r>
            <w:r>
              <w:rPr>
                <w:rFonts w:ascii="SimSun" w:hAnsi="SimSun" w:eastAsia="SimSun" w:cs="SimSun"/>
                <w:sz w:val="24"/>
                <w:szCs w:val="24"/>
                <w:spacing w:val="26"/>
              </w:rPr>
              <w:t> </w:t>
            </w:r>
            <w:r>
              <w:rPr>
                <w:rFonts w:ascii="SimSun" w:hAnsi="SimSun" w:eastAsia="SimSun" w:cs="SimSun"/>
                <w:sz w:val="24"/>
                <w:szCs w:val="24"/>
                <w:spacing w:val="-4"/>
              </w:rPr>
              <w:t>厂界环境噪声排放标准》</w:t>
            </w:r>
            <w:r>
              <w:rPr>
                <w:rFonts w:ascii="SimSun" w:hAnsi="SimSun" w:eastAsia="SimSun" w:cs="SimSun"/>
                <w:sz w:val="24"/>
                <w:szCs w:val="24"/>
                <w:spacing w:val="-23"/>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GB12348-2008</w:t>
            </w:r>
            <w:r>
              <w:rPr>
                <w:rFonts w:ascii="SimSun" w:hAnsi="SimSun" w:eastAsia="SimSun" w:cs="SimSun"/>
                <w:sz w:val="24"/>
                <w:szCs w:val="24"/>
                <w:spacing w:val="-4"/>
              </w:rPr>
              <w:t>）中</w:t>
            </w:r>
            <w:r>
              <w:rPr>
                <w:rFonts w:ascii="SimSun" w:hAnsi="SimSun" w:eastAsia="SimSun" w:cs="SimSun"/>
                <w:sz w:val="24"/>
                <w:szCs w:val="24"/>
                <w:spacing w:val="-56"/>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9"/>
              </w:rPr>
              <w:t> </w:t>
            </w:r>
            <w:r>
              <w:rPr>
                <w:rFonts w:ascii="SimSun" w:hAnsi="SimSun" w:eastAsia="SimSun" w:cs="SimSun"/>
                <w:sz w:val="24"/>
                <w:szCs w:val="24"/>
                <w:spacing w:val="-4"/>
              </w:rPr>
              <w:t>类标准，其余执行上述标准中的</w:t>
            </w:r>
          </w:p>
        </w:tc>
      </w:tr>
    </w:tbl>
    <w:p>
      <w:pPr>
        <w:ind w:firstLine="4397"/>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w:t>
      </w:r>
      <w:r>
        <w:rPr>
          <w:rFonts w:ascii="Times New Roman" w:hAnsi="Times New Roman" w:eastAsia="Times New Roman" w:cs="Times New Roman"/>
          <w:sz w:val="21"/>
          <w:szCs w:val="21"/>
          <w:spacing w:val="8"/>
          <w:w w:val="101"/>
        </w:rPr>
        <w:t>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7"/>
          <w:w w:val="101"/>
        </w:rPr>
        <w:t> </w:t>
      </w:r>
      <w:r>
        <w:rPr>
          <w:rFonts w:ascii="Times New Roman" w:hAnsi="Times New Roman" w:eastAsia="Times New Roman" w:cs="Times New Roman"/>
          <w:sz w:val="21"/>
          <w:szCs w:val="21"/>
          <w:spacing w:val="-6"/>
        </w:rPr>
        <w:t>-</w:t>
      </w:r>
    </w:p>
    <w:p>
      <w:pPr>
        <w:sectPr>
          <w:footerReference w:type="default" r:id="rId9"/>
          <w:pgSz w:w="11906" w:h="16839"/>
          <w:pgMar w:top="1416"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8623"/>
      </w:tblGrid>
      <w:tr>
        <w:trPr>
          <w:trHeight w:val="5024" w:hRule="atLeast"/>
        </w:trPr>
        <w:tc>
          <w:tcPr>
            <w:tcW w:w="499" w:type="dxa"/>
            <w:vAlign w:val="top"/>
          </w:tcPr>
          <w:p>
            <w:pPr>
              <w:rPr>
                <w:rFonts w:ascii="SimSun"/>
                <w:sz w:val="21"/>
              </w:rPr>
            </w:pPr>
            <w:r/>
          </w:p>
        </w:tc>
        <w:tc>
          <w:tcPr>
            <w:tcW w:w="8623" w:type="dxa"/>
            <w:vAlign w:val="top"/>
          </w:tcPr>
          <w:p>
            <w:pPr>
              <w:ind w:firstLine="107"/>
              <w:spacing w:before="120" w:line="184"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10"/>
              </w:rPr>
              <w:t> </w:t>
            </w:r>
            <w:r>
              <w:rPr>
                <w:rFonts w:ascii="SimSun" w:hAnsi="SimSun" w:eastAsia="SimSun" w:cs="SimSun"/>
                <w:sz w:val="24"/>
                <w:szCs w:val="24"/>
                <w:spacing w:val="-3"/>
              </w:rPr>
              <w:t>类标准。</w:t>
            </w:r>
          </w:p>
          <w:p>
            <w:pPr>
              <w:ind w:firstLine="3255"/>
              <w:spacing w:before="22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表</w:t>
            </w:r>
            <w:r>
              <w:rPr>
                <w:rFonts w:ascii="SimSun" w:hAnsi="SimSun" w:eastAsia="SimSun" w:cs="SimSun"/>
                <w:sz w:val="24"/>
                <w:szCs w:val="24"/>
                <w:spacing w:val="-55"/>
              </w:rPr>
              <w:t> </w:t>
            </w:r>
            <w:r>
              <w:rPr>
                <w:rFonts w:ascii="Times New Roman" w:hAnsi="Times New Roman" w:eastAsia="Times New Roman" w:cs="Times New Roman"/>
                <w:sz w:val="24"/>
                <w:szCs w:val="24"/>
                <w:b/>
                <w:bCs/>
                <w:spacing w:val="-3"/>
              </w:rPr>
              <w:t>3-7</w:t>
            </w:r>
            <w:r>
              <w:rPr>
                <w:rFonts w:ascii="Times New Roman" w:hAnsi="Times New Roman" w:eastAsia="Times New Roman" w:cs="Times New Roman"/>
                <w:sz w:val="24"/>
                <w:szCs w:val="24"/>
                <w:spacing w:val="23"/>
              </w:rPr>
              <w:t> </w:t>
            </w:r>
            <w:r>
              <w:rPr>
                <w:rFonts w:ascii="SimSun" w:hAnsi="SimSun" w:eastAsia="SimSun" w:cs="SimSun"/>
                <w:sz w:val="24"/>
                <w:szCs w:val="24"/>
                <w14:textOutline w14:w="4358" w14:cap="sq" w14:cmpd="sng">
                  <w14:solidFill>
                    <w14:srgbClr w14:val="000000"/>
                  </w14:solidFill>
                  <w14:prstDash w14:val="solid"/>
                  <w14:bevel/>
                </w14:textOutline>
                <w:spacing w:val="-3"/>
              </w:rPr>
              <w:t>噪声排放标准</w:t>
            </w:r>
          </w:p>
          <w:p>
            <w:pPr>
              <w:spacing w:line="113" w:lineRule="exact"/>
              <w:rPr/>
            </w:pPr>
            <w:r/>
          </w:p>
          <w:tbl>
            <w:tblPr>
              <w:tblStyle w:val="2"/>
              <w:tblW w:w="7941" w:type="dxa"/>
              <w:tblInd w:w="33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8"/>
              <w:gridCol w:w="1785"/>
              <w:gridCol w:w="1189"/>
              <w:gridCol w:w="3179"/>
            </w:tblGrid>
            <w:tr>
              <w:trPr>
                <w:trHeight w:val="478" w:hRule="atLeast"/>
              </w:trPr>
              <w:tc>
                <w:tcPr>
                  <w:tcW w:w="1788" w:type="dxa"/>
                  <w:vAlign w:val="top"/>
                  <w:vMerge w:val="restart"/>
                  <w:tcBorders>
                    <w:bottom w:val="none" w:color="000000" w:sz="2" w:space="0"/>
                  </w:tcBorders>
                </w:tcPr>
                <w:p>
                  <w:pPr>
                    <w:spacing w:line="270" w:lineRule="auto"/>
                    <w:rPr>
                      <w:rFonts w:ascii="SimSun"/>
                      <w:sz w:val="21"/>
                    </w:rPr>
                  </w:pPr>
                  <w:r/>
                </w:p>
                <w:p>
                  <w:pPr>
                    <w:ind w:firstLine="685"/>
                    <w:spacing w:before="68" w:line="184" w:lineRule="auto"/>
                    <w:rPr>
                      <w:rFonts w:ascii="SimSun" w:hAnsi="SimSun" w:eastAsia="SimSun" w:cs="SimSun"/>
                      <w:sz w:val="21"/>
                      <w:szCs w:val="21"/>
                    </w:rPr>
                  </w:pPr>
                  <w:r>
                    <w:rPr>
                      <w:rFonts w:ascii="SimSun" w:hAnsi="SimSun" w:eastAsia="SimSun" w:cs="SimSun"/>
                      <w:sz w:val="21"/>
                      <w:szCs w:val="21"/>
                      <w:spacing w:val="-5"/>
                    </w:rPr>
                    <w:t>类别</w:t>
                  </w:r>
                </w:p>
              </w:tc>
              <w:tc>
                <w:tcPr>
                  <w:tcW w:w="2974" w:type="dxa"/>
                  <w:vAlign w:val="top"/>
                  <w:gridSpan w:val="2"/>
                </w:tcPr>
                <w:p>
                  <w:pPr>
                    <w:ind w:firstLine="333"/>
                    <w:spacing w:before="96" w:line="281" w:lineRule="exact"/>
                    <w:rPr>
                      <w:rFonts w:ascii="Times New Roman" w:hAnsi="Times New Roman" w:eastAsia="Times New Roman" w:cs="Times New Roman"/>
                      <w:sz w:val="21"/>
                      <w:szCs w:val="21"/>
                    </w:rPr>
                  </w:pPr>
                  <w:r>
                    <w:rPr>
                      <w:rFonts w:ascii="SimSun" w:hAnsi="SimSun" w:eastAsia="SimSun" w:cs="SimSun"/>
                      <w:sz w:val="21"/>
                      <w:szCs w:val="21"/>
                      <w:spacing w:val="-1"/>
                    </w:rPr>
                    <w:t>噪声限值</w:t>
                  </w:r>
                  <w:r>
                    <w:rPr>
                      <w:rFonts w:ascii="Times New Roman" w:hAnsi="Times New Roman" w:eastAsia="Times New Roman" w:cs="Times New Roman"/>
                      <w:sz w:val="21"/>
                      <w:szCs w:val="21"/>
                      <w:spacing w:val="-1"/>
                    </w:rPr>
                    <w:t>[Leq</w:t>
                  </w:r>
                  <w:r>
                    <w:rPr>
                      <w:rFonts w:ascii="SimSun" w:hAnsi="SimSun" w:eastAsia="SimSun" w:cs="SimSun"/>
                      <w:sz w:val="21"/>
                      <w:szCs w:val="21"/>
                      <w:spacing w:val="-1"/>
                    </w:rPr>
                    <w:t>：</w:t>
                  </w:r>
                  <w:r>
                    <w:rPr>
                      <w:rFonts w:ascii="Times New Roman" w:hAnsi="Times New Roman" w:eastAsia="Times New Roman" w:cs="Times New Roman"/>
                      <w:sz w:val="21"/>
                      <w:szCs w:val="21"/>
                      <w:spacing w:val="-1"/>
                    </w:rPr>
                    <w:t>dB</w:t>
                  </w:r>
                  <w:r>
                    <w:rPr>
                      <w:rFonts w:ascii="SimSun" w:hAnsi="SimSun" w:eastAsia="SimSun" w:cs="SimSun"/>
                      <w:sz w:val="21"/>
                      <w:szCs w:val="21"/>
                      <w:spacing w:val="-1"/>
                    </w:rPr>
                    <w:t>（</w:t>
                  </w:r>
                  <w:r>
                    <w:rPr>
                      <w:rFonts w:ascii="Times New Roman" w:hAnsi="Times New Roman" w:eastAsia="Times New Roman" w:cs="Times New Roman"/>
                      <w:sz w:val="21"/>
                      <w:szCs w:val="21"/>
                      <w:spacing w:val="-1"/>
                    </w:rPr>
                    <w:t>A</w:t>
                  </w:r>
                  <w:r>
                    <w:rPr>
                      <w:rFonts w:ascii="SimSun" w:hAnsi="SimSun" w:eastAsia="SimSun" w:cs="SimSun"/>
                      <w:sz w:val="21"/>
                      <w:szCs w:val="21"/>
                      <w:spacing w:val="-1"/>
                    </w:rPr>
                    <w:t>）</w:t>
                  </w:r>
                  <w:r>
                    <w:rPr>
                      <w:rFonts w:ascii="Times New Roman" w:hAnsi="Times New Roman" w:eastAsia="Times New Roman" w:cs="Times New Roman"/>
                      <w:sz w:val="21"/>
                      <w:szCs w:val="21"/>
                      <w:spacing w:val="-1"/>
                    </w:rPr>
                    <w:t>]</w:t>
                  </w:r>
                </w:p>
              </w:tc>
              <w:tc>
                <w:tcPr>
                  <w:tcW w:w="3179" w:type="dxa"/>
                  <w:vAlign w:val="top"/>
                  <w:vMerge w:val="restart"/>
                  <w:tcBorders>
                    <w:bottom w:val="none" w:color="000000" w:sz="2" w:space="0"/>
                  </w:tcBorders>
                </w:tcPr>
                <w:p>
                  <w:pPr>
                    <w:spacing w:line="270" w:lineRule="auto"/>
                    <w:rPr>
                      <w:rFonts w:ascii="SimSun"/>
                      <w:sz w:val="21"/>
                    </w:rPr>
                  </w:pPr>
                  <w:r/>
                </w:p>
                <w:p>
                  <w:pPr>
                    <w:ind w:firstLine="1383"/>
                    <w:spacing w:before="68" w:line="184" w:lineRule="auto"/>
                    <w:rPr>
                      <w:rFonts w:ascii="SimSun" w:hAnsi="SimSun" w:eastAsia="SimSun" w:cs="SimSun"/>
                      <w:sz w:val="21"/>
                      <w:szCs w:val="21"/>
                    </w:rPr>
                  </w:pPr>
                  <w:r>
                    <w:rPr>
                      <w:rFonts w:ascii="SimSun" w:hAnsi="SimSun" w:eastAsia="SimSun" w:cs="SimSun"/>
                      <w:sz w:val="21"/>
                      <w:szCs w:val="21"/>
                      <w:spacing w:val="-6"/>
                    </w:rPr>
                    <w:t>依据</w:t>
                  </w:r>
                </w:p>
              </w:tc>
            </w:tr>
            <w:tr>
              <w:trPr>
                <w:trHeight w:val="471" w:hRule="atLeast"/>
              </w:trPr>
              <w:tc>
                <w:tcPr>
                  <w:tcW w:w="1788" w:type="dxa"/>
                  <w:vAlign w:val="top"/>
                  <w:vMerge w:val="continue"/>
                  <w:tcBorders>
                    <w:top w:val="none" w:color="000000" w:sz="2" w:space="0"/>
                  </w:tcBorders>
                </w:tcPr>
                <w:p>
                  <w:pPr>
                    <w:rPr>
                      <w:rFonts w:ascii="SimSun"/>
                      <w:sz w:val="21"/>
                    </w:rPr>
                  </w:pPr>
                  <w:r/>
                </w:p>
              </w:tc>
              <w:tc>
                <w:tcPr>
                  <w:tcW w:w="1785" w:type="dxa"/>
                  <w:vAlign w:val="top"/>
                </w:tcPr>
                <w:p>
                  <w:pPr>
                    <w:ind w:firstLine="682"/>
                    <w:spacing w:before="127" w:line="184" w:lineRule="auto"/>
                    <w:rPr>
                      <w:rFonts w:ascii="SimSun" w:hAnsi="SimSun" w:eastAsia="SimSun" w:cs="SimSun"/>
                      <w:sz w:val="21"/>
                      <w:szCs w:val="21"/>
                    </w:rPr>
                  </w:pPr>
                  <w:r>
                    <w:rPr>
                      <w:rFonts w:ascii="SimSun" w:hAnsi="SimSun" w:eastAsia="SimSun" w:cs="SimSun"/>
                      <w:sz w:val="21"/>
                      <w:szCs w:val="21"/>
                      <w:spacing w:val="-5"/>
                    </w:rPr>
                    <w:t>昼间</w:t>
                  </w:r>
                </w:p>
              </w:tc>
              <w:tc>
                <w:tcPr>
                  <w:tcW w:w="1189" w:type="dxa"/>
                  <w:vAlign w:val="top"/>
                </w:tcPr>
                <w:p>
                  <w:pPr>
                    <w:ind w:firstLine="389"/>
                    <w:spacing w:before="127" w:line="184" w:lineRule="auto"/>
                    <w:rPr>
                      <w:rFonts w:ascii="SimSun" w:hAnsi="SimSun" w:eastAsia="SimSun" w:cs="SimSun"/>
                      <w:sz w:val="21"/>
                      <w:szCs w:val="21"/>
                    </w:rPr>
                  </w:pPr>
                  <w:r>
                    <w:rPr>
                      <w:rFonts w:ascii="SimSun" w:hAnsi="SimSun" w:eastAsia="SimSun" w:cs="SimSun"/>
                      <w:sz w:val="21"/>
                      <w:szCs w:val="21"/>
                      <w:spacing w:val="-7"/>
                    </w:rPr>
                    <w:t>夜间</w:t>
                  </w:r>
                </w:p>
              </w:tc>
              <w:tc>
                <w:tcPr>
                  <w:tcW w:w="3179" w:type="dxa"/>
                  <w:vAlign w:val="top"/>
                  <w:vMerge w:val="continue"/>
                  <w:tcBorders>
                    <w:top w:val="none" w:color="000000" w:sz="2" w:space="0"/>
                  </w:tcBorders>
                </w:tcPr>
                <w:p>
                  <w:pPr>
                    <w:rPr>
                      <w:rFonts w:ascii="SimSun"/>
                      <w:sz w:val="21"/>
                    </w:rPr>
                  </w:pPr>
                  <w:r/>
                </w:p>
              </w:tc>
            </w:tr>
            <w:tr>
              <w:trPr>
                <w:trHeight w:val="604" w:hRule="atLeast"/>
              </w:trPr>
              <w:tc>
                <w:tcPr>
                  <w:tcW w:w="1788" w:type="dxa"/>
                  <w:vAlign w:val="top"/>
                </w:tcPr>
                <w:p>
                  <w:pPr>
                    <w:ind w:firstLine="708"/>
                    <w:spacing w:before="198" w:line="184"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3"/>
                    </w:rPr>
                    <w:t>类</w:t>
                  </w:r>
                </w:p>
              </w:tc>
              <w:tc>
                <w:tcPr>
                  <w:tcW w:w="1785" w:type="dxa"/>
                  <w:vAlign w:val="top"/>
                </w:tcPr>
                <w:p>
                  <w:pPr>
                    <w:ind w:firstLine="789"/>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c>
                <w:tcPr>
                  <w:tcW w:w="1189" w:type="dxa"/>
                  <w:vAlign w:val="top"/>
                </w:tcPr>
                <w:p>
                  <w:pPr>
                    <w:ind w:firstLine="494"/>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3179" w:type="dxa"/>
                  <w:vAlign w:val="top"/>
                  <w:vMerge w:val="restart"/>
                  <w:tcBorders>
                    <w:bottom w:val="none" w:color="000000" w:sz="2" w:space="0"/>
                  </w:tcBorders>
                </w:tcPr>
                <w:p>
                  <w:pPr>
                    <w:ind w:left="520" w:right="117" w:hanging="399"/>
                    <w:spacing w:before="272" w:line="411" w:lineRule="auto"/>
                    <w:rPr>
                      <w:rFonts w:ascii="SimSun" w:hAnsi="SimSun" w:eastAsia="SimSun" w:cs="SimSun"/>
                      <w:sz w:val="21"/>
                      <w:szCs w:val="21"/>
                    </w:rPr>
                  </w:pPr>
                  <w:r>
                    <w:rPr>
                      <w:rFonts w:ascii="SimSun" w:hAnsi="SimSun" w:eastAsia="SimSun" w:cs="SimSun"/>
                      <w:sz w:val="21"/>
                      <w:szCs w:val="21"/>
                      <w:spacing w:val="-1"/>
                    </w:rPr>
                    <w:t>《工业企业厂界环境噪声排放标</w:t>
                  </w:r>
                  <w:r>
                    <w:rPr>
                      <w:rFonts w:ascii="SimSun" w:hAnsi="SimSun" w:eastAsia="SimSun" w:cs="SimSun"/>
                      <w:sz w:val="21"/>
                      <w:szCs w:val="21"/>
                      <w:spacing w:val="3"/>
                    </w:rPr>
                    <w:t> </w:t>
                  </w:r>
                  <w:r>
                    <w:rPr>
                      <w:rFonts w:ascii="SimSun" w:hAnsi="SimSun" w:eastAsia="SimSun" w:cs="SimSun"/>
                      <w:sz w:val="21"/>
                      <w:szCs w:val="21"/>
                      <w:spacing w:val="-8"/>
                    </w:rPr>
                    <w:t>准》</w:t>
                  </w:r>
                  <w:r>
                    <w:rPr>
                      <w:rFonts w:ascii="SimSun" w:hAnsi="SimSun" w:eastAsia="SimSun" w:cs="SimSun"/>
                      <w:sz w:val="21"/>
                      <w:szCs w:val="21"/>
                      <w:spacing w:val="12"/>
                    </w:rPr>
                    <w:t> </w:t>
                  </w:r>
                  <w:r>
                    <w:rPr>
                      <w:rFonts w:ascii="SimSun" w:hAnsi="SimSun" w:eastAsia="SimSun" w:cs="SimSun"/>
                      <w:sz w:val="21"/>
                      <w:szCs w:val="21"/>
                      <w:spacing w:val="-8"/>
                    </w:rPr>
                    <w:t>（</w:t>
                  </w:r>
                  <w:r>
                    <w:rPr>
                      <w:rFonts w:ascii="Times New Roman" w:hAnsi="Times New Roman" w:eastAsia="Times New Roman" w:cs="Times New Roman"/>
                      <w:sz w:val="21"/>
                      <w:szCs w:val="21"/>
                      <w:spacing w:val="-8"/>
                    </w:rPr>
                    <w:t>GB12348-2008</w:t>
                  </w:r>
                  <w:r>
                    <w:rPr>
                      <w:rFonts w:ascii="SimSun" w:hAnsi="SimSun" w:eastAsia="SimSun" w:cs="SimSun"/>
                      <w:sz w:val="21"/>
                      <w:szCs w:val="21"/>
                      <w:spacing w:val="-8"/>
                    </w:rPr>
                    <w:t>）</w:t>
                  </w:r>
                </w:p>
              </w:tc>
            </w:tr>
            <w:tr>
              <w:trPr>
                <w:trHeight w:val="609" w:hRule="atLeast"/>
              </w:trPr>
              <w:tc>
                <w:tcPr>
                  <w:tcW w:w="1788" w:type="dxa"/>
                  <w:vAlign w:val="top"/>
                </w:tcPr>
                <w:p>
                  <w:pPr>
                    <w:ind w:firstLine="707"/>
                    <w:spacing w:before="201" w:line="184"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类</w:t>
                  </w:r>
                </w:p>
              </w:tc>
              <w:tc>
                <w:tcPr>
                  <w:tcW w:w="1785" w:type="dxa"/>
                  <w:vAlign w:val="top"/>
                </w:tcPr>
                <w:p>
                  <w:pPr>
                    <w:ind w:firstLine="788"/>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p>
              </w:tc>
              <w:tc>
                <w:tcPr>
                  <w:tcW w:w="1189" w:type="dxa"/>
                  <w:vAlign w:val="top"/>
                </w:tcPr>
                <w:p>
                  <w:pPr>
                    <w:ind w:firstLine="494"/>
                    <w:spacing w:before="24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55</w:t>
                  </w:r>
                </w:p>
              </w:tc>
              <w:tc>
                <w:tcPr>
                  <w:tcW w:w="3179" w:type="dxa"/>
                  <w:vAlign w:val="top"/>
                  <w:vMerge w:val="continue"/>
                  <w:tcBorders>
                    <w:top w:val="none" w:color="000000" w:sz="2" w:space="0"/>
                  </w:tcBorders>
                </w:tcPr>
                <w:p>
                  <w:pPr>
                    <w:rPr>
                      <w:rFonts w:ascii="SimSun"/>
                      <w:sz w:val="21"/>
                    </w:rPr>
                  </w:pPr>
                  <w:r/>
                </w:p>
              </w:tc>
            </w:tr>
          </w:tbl>
          <w:p>
            <w:pPr>
              <w:rPr>
                <w:rFonts w:ascii="SimSun"/>
                <w:sz w:val="21"/>
              </w:rPr>
            </w:pPr>
            <w:r/>
          </w:p>
        </w:tc>
      </w:tr>
      <w:tr>
        <w:trPr>
          <w:trHeight w:val="8264" w:hRule="atLeast"/>
        </w:trPr>
        <w:tc>
          <w:tcPr>
            <w:tcW w:w="499" w:type="dxa"/>
            <w:vAlign w:val="top"/>
            <w:textDirection w:val="tbRlV"/>
          </w:tcPr>
          <w:p>
            <w:pPr>
              <w:ind w:firstLine="3133"/>
              <w:spacing w:before="128" w:line="180" w:lineRule="auto"/>
              <w:rPr>
                <w:rFonts w:ascii="SimSun" w:hAnsi="SimSun" w:eastAsia="SimSun" w:cs="SimSun"/>
                <w:sz w:val="24"/>
                <w:szCs w:val="24"/>
              </w:rPr>
            </w:pPr>
            <w:r>
              <w:rPr>
                <w:rFonts w:ascii="SimSun" w:hAnsi="SimSun" w:eastAsia="SimSun" w:cs="SimSun"/>
                <w:sz w:val="24"/>
                <w:szCs w:val="24"/>
                <w:spacing w:val="-1"/>
              </w:rPr>
              <w:t>总</w:t>
            </w:r>
            <w:r>
              <w:rPr>
                <w:rFonts w:ascii="SimSun" w:hAnsi="SimSun" w:eastAsia="SimSun" w:cs="SimSun"/>
                <w:sz w:val="24"/>
                <w:szCs w:val="24"/>
                <w:spacing w:val="5"/>
              </w:rPr>
              <w:t> </w:t>
            </w:r>
            <w:r>
              <w:rPr>
                <w:rFonts w:ascii="SimSun" w:hAnsi="SimSun" w:eastAsia="SimSun" w:cs="SimSun"/>
                <w:sz w:val="24"/>
                <w:szCs w:val="24"/>
                <w:spacing w:val="-1"/>
              </w:rPr>
              <w:t>量</w:t>
            </w:r>
            <w:r>
              <w:rPr>
                <w:rFonts w:ascii="SimSun" w:hAnsi="SimSun" w:eastAsia="SimSun" w:cs="SimSun"/>
                <w:sz w:val="24"/>
                <w:szCs w:val="24"/>
              </w:rPr>
              <w:t> </w:t>
            </w:r>
            <w:r>
              <w:rPr>
                <w:rFonts w:ascii="SimSun" w:hAnsi="SimSun" w:eastAsia="SimSun" w:cs="SimSun"/>
                <w:sz w:val="24"/>
                <w:szCs w:val="24"/>
                <w:spacing w:val="-1"/>
              </w:rPr>
              <w:t>控</w:t>
            </w:r>
            <w:r>
              <w:rPr>
                <w:rFonts w:ascii="SimSun" w:hAnsi="SimSun" w:eastAsia="SimSun" w:cs="SimSun"/>
                <w:sz w:val="24"/>
                <w:szCs w:val="24"/>
              </w:rPr>
              <w:t> </w:t>
            </w:r>
            <w:r>
              <w:rPr>
                <w:rFonts w:ascii="SimSun" w:hAnsi="SimSun" w:eastAsia="SimSun" w:cs="SimSun"/>
                <w:sz w:val="24"/>
                <w:szCs w:val="24"/>
                <w:spacing w:val="-1"/>
              </w:rPr>
              <w:t>制</w:t>
            </w:r>
            <w:r>
              <w:rPr>
                <w:rFonts w:ascii="SimSun" w:hAnsi="SimSun" w:eastAsia="SimSun" w:cs="SimSun"/>
                <w:sz w:val="24"/>
                <w:szCs w:val="24"/>
              </w:rPr>
              <w:t> </w:t>
            </w:r>
            <w:r>
              <w:rPr>
                <w:rFonts w:ascii="SimSun" w:hAnsi="SimSun" w:eastAsia="SimSun" w:cs="SimSun"/>
                <w:sz w:val="24"/>
                <w:szCs w:val="24"/>
                <w:spacing w:val="-1"/>
              </w:rPr>
              <w:t>标</w:t>
            </w:r>
            <w:r>
              <w:rPr>
                <w:rFonts w:ascii="SimSun" w:hAnsi="SimSun" w:eastAsia="SimSun" w:cs="SimSun"/>
                <w:sz w:val="24"/>
                <w:szCs w:val="24"/>
                <w:spacing w:val="1"/>
              </w:rPr>
              <w:t> </w:t>
            </w:r>
            <w:r>
              <w:rPr>
                <w:rFonts w:ascii="SimSun" w:hAnsi="SimSun" w:eastAsia="SimSun" w:cs="SimSun"/>
                <w:sz w:val="24"/>
                <w:szCs w:val="24"/>
                <w:spacing w:val="-1"/>
              </w:rPr>
              <w:t>准</w:t>
            </w:r>
          </w:p>
        </w:tc>
        <w:tc>
          <w:tcPr>
            <w:tcW w:w="8623" w:type="dxa"/>
            <w:vAlign w:val="top"/>
          </w:tcPr>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620"/>
              <w:spacing w:before="78" w:line="184" w:lineRule="auto"/>
              <w:rPr>
                <w:rFonts w:ascii="SimSun" w:hAnsi="SimSun" w:eastAsia="SimSun" w:cs="SimSun"/>
                <w:sz w:val="24"/>
                <w:szCs w:val="24"/>
              </w:rPr>
            </w:pPr>
            <w:r>
              <w:rPr>
                <w:rFonts w:ascii="SimSun" w:hAnsi="SimSun" w:eastAsia="SimSun" w:cs="SimSun"/>
                <w:sz w:val="24"/>
                <w:szCs w:val="24"/>
                <w:spacing w:val="-1"/>
              </w:rPr>
              <w:t>由于本项目主要污染物为生活污水，且项目废水经预处理后进入市政污水管</w:t>
            </w:r>
          </w:p>
          <w:p>
            <w:pPr>
              <w:ind w:left="113" w:right="161" w:firstLine="16"/>
              <w:spacing w:before="228" w:line="360" w:lineRule="auto"/>
              <w:rPr>
                <w:rFonts w:ascii="SimSun" w:hAnsi="SimSun" w:eastAsia="SimSun" w:cs="SimSun"/>
                <w:sz w:val="24"/>
                <w:szCs w:val="24"/>
              </w:rPr>
            </w:pPr>
            <w:r>
              <w:rPr>
                <w:rFonts w:ascii="SimSun" w:hAnsi="SimSun" w:eastAsia="SimSun" w:cs="SimSun"/>
                <w:sz w:val="24"/>
                <w:szCs w:val="24"/>
                <w:spacing w:val="-3"/>
              </w:rPr>
              <w:t>网，纳入临泉县污水处理厂处理，因此总量将纳入临泉县污水处理厂总量之中，</w:t>
            </w:r>
            <w:r>
              <w:rPr>
                <w:rFonts w:ascii="SimSun" w:hAnsi="SimSun" w:eastAsia="SimSun" w:cs="SimSun"/>
                <w:sz w:val="24"/>
                <w:szCs w:val="24"/>
                <w:spacing w:val="30"/>
              </w:rPr>
              <w:t> </w:t>
            </w:r>
            <w:r>
              <w:rPr>
                <w:rFonts w:ascii="SimSun" w:hAnsi="SimSun" w:eastAsia="SimSun" w:cs="SimSun"/>
                <w:sz w:val="24"/>
                <w:szCs w:val="24"/>
                <w:spacing w:val="-2"/>
              </w:rPr>
              <w:t>无需另外申请总量。</w:t>
            </w:r>
          </w:p>
        </w:tc>
      </w:tr>
    </w:tbl>
    <w:p>
      <w:pPr>
        <w:rPr>
          <w:rFonts w:ascii="SimSun"/>
          <w:sz w:val="21"/>
        </w:rPr>
      </w:pPr>
      <w:r/>
    </w:p>
    <w:p>
      <w:pPr>
        <w:sectPr>
          <w:footerReference w:type="default" r:id="rId10"/>
          <w:pgSz w:w="11906" w:h="16839"/>
          <w:pgMar w:top="1416" w:right="1304" w:bottom="1147" w:left="1474" w:header="0" w:footer="1001" w:gutter="0"/>
        </w:sectPr>
        <w:rPr/>
      </w:pPr>
    </w:p>
    <w:p>
      <w:pPr>
        <w:ind w:firstLine="122"/>
        <w:spacing w:before="157" w:line="185" w:lineRule="auto"/>
        <w:rPr>
          <w:rFonts w:ascii="SimSun" w:hAnsi="SimSun" w:eastAsia="SimSun" w:cs="SimSun"/>
          <w:sz w:val="28"/>
          <w:szCs w:val="28"/>
        </w:rPr>
      </w:pPr>
      <w:bookmarkStart w:name="_bookmark4" w:id="4"/>
      <w:bookmarkEnd w:id="4"/>
      <w:r>
        <w:rPr>
          <w:rFonts w:ascii="SimSun" w:hAnsi="SimSun" w:eastAsia="SimSun" w:cs="SimSun"/>
          <w:sz w:val="28"/>
          <w:szCs w:val="28"/>
          <w14:textOutline w14:w="5103" w14:cap="sq" w14:cmpd="sng">
            <w14:solidFill>
              <w14:srgbClr w14:val="000000"/>
            </w14:solidFill>
            <w14:prstDash w14:val="solid"/>
            <w14:bevel/>
          </w14:textOutline>
          <w:spacing w:val="-1"/>
        </w:rPr>
        <w:t>表四、工程概况</w:t>
      </w:r>
    </w:p>
    <w:p>
      <w:pPr>
        <w:spacing w:line="171" w:lineRule="exact"/>
        <w:rPr/>
      </w:pPr>
      <w: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1"/>
        <w:gridCol w:w="596"/>
        <w:gridCol w:w="987"/>
        <w:gridCol w:w="3390"/>
        <w:gridCol w:w="3637"/>
        <w:gridCol w:w="251"/>
      </w:tblGrid>
      <w:tr>
        <w:trPr>
          <w:trHeight w:val="449" w:hRule="atLeast"/>
        </w:trPr>
        <w:tc>
          <w:tcPr>
            <w:tcW w:w="1844" w:type="dxa"/>
            <w:vAlign w:val="top"/>
            <w:gridSpan w:val="3"/>
          </w:tcPr>
          <w:p>
            <w:pPr>
              <w:ind w:firstLine="463"/>
              <w:spacing w:before="127"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项目名称</w:t>
            </w:r>
          </w:p>
        </w:tc>
        <w:tc>
          <w:tcPr>
            <w:tcW w:w="7278" w:type="dxa"/>
            <w:vAlign w:val="top"/>
            <w:gridSpan w:val="3"/>
          </w:tcPr>
          <w:p>
            <w:pPr>
              <w:ind w:firstLine="2346"/>
              <w:spacing w:before="151" w:line="184" w:lineRule="auto"/>
              <w:rPr>
                <w:rFonts w:ascii="SimSun" w:hAnsi="SimSun" w:eastAsia="SimSun" w:cs="SimSun"/>
                <w:sz w:val="24"/>
                <w:szCs w:val="24"/>
              </w:rPr>
            </w:pPr>
            <w:r>
              <w:rPr>
                <w:rFonts w:ascii="SimSun" w:hAnsi="SimSun" w:eastAsia="SimSun" w:cs="SimSun"/>
                <w:sz w:val="24"/>
                <w:szCs w:val="24"/>
                <w:spacing w:val="-2"/>
              </w:rPr>
              <w:t>皖投尊府项目（阶段性）</w:t>
            </w:r>
          </w:p>
        </w:tc>
      </w:tr>
      <w:tr>
        <w:trPr>
          <w:trHeight w:val="629" w:hRule="atLeast"/>
        </w:trPr>
        <w:tc>
          <w:tcPr>
            <w:tcW w:w="1844" w:type="dxa"/>
            <w:vAlign w:val="top"/>
            <w:gridSpan w:val="3"/>
          </w:tcPr>
          <w:p>
            <w:pPr>
              <w:ind w:firstLine="222"/>
              <w:spacing w:before="216"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工程地理位置</w:t>
            </w:r>
          </w:p>
        </w:tc>
        <w:tc>
          <w:tcPr>
            <w:tcW w:w="7278" w:type="dxa"/>
            <w:vAlign w:val="top"/>
            <w:gridSpan w:val="3"/>
          </w:tcPr>
          <w:p>
            <w:pPr>
              <w:ind w:left="3418" w:right="163" w:hanging="3220"/>
              <w:spacing w:before="38" w:line="212" w:lineRule="auto"/>
              <w:rPr>
                <w:rFonts w:ascii="SimSun" w:hAnsi="SimSun" w:eastAsia="SimSun" w:cs="SimSun"/>
                <w:sz w:val="24"/>
                <w:szCs w:val="24"/>
              </w:rPr>
            </w:pPr>
            <w:r>
              <w:rPr>
                <w:rFonts w:ascii="Times New Roman" w:hAnsi="Times New Roman" w:eastAsia="Times New Roman" w:cs="Times New Roman"/>
                <w:sz w:val="24"/>
                <w:szCs w:val="24"/>
                <w:spacing w:val="-1"/>
              </w:rPr>
              <w:t>SH-01</w:t>
            </w:r>
            <w:r>
              <w:rPr>
                <w:rFonts w:ascii="Times New Roman" w:hAnsi="Times New Roman" w:eastAsia="Times New Roman" w:cs="Times New Roman"/>
                <w:sz w:val="24"/>
                <w:szCs w:val="24"/>
                <w:spacing w:val="15"/>
              </w:rPr>
              <w:t> </w:t>
            </w:r>
            <w:r>
              <w:rPr>
                <w:rFonts w:ascii="SimSun" w:hAnsi="SimSun" w:eastAsia="SimSun" w:cs="SimSun"/>
                <w:sz w:val="24"/>
                <w:szCs w:val="24"/>
                <w:spacing w:val="-1"/>
              </w:rPr>
              <w:t>地块位于西堤路东侧，人民路北侧，解放大街西侧，人民巷</w:t>
            </w:r>
            <w:r>
              <w:rPr>
                <w:rFonts w:ascii="SimSun" w:hAnsi="SimSun" w:eastAsia="SimSun" w:cs="SimSun"/>
                <w:sz w:val="24"/>
                <w:szCs w:val="24"/>
              </w:rPr>
              <w:t> </w:t>
            </w:r>
            <w:r>
              <w:rPr>
                <w:rFonts w:ascii="SimSun" w:hAnsi="SimSun" w:eastAsia="SimSun" w:cs="SimSun"/>
                <w:sz w:val="24"/>
                <w:szCs w:val="24"/>
                <w:spacing w:val="-7"/>
              </w:rPr>
              <w:t>南侧</w:t>
            </w:r>
          </w:p>
        </w:tc>
      </w:tr>
      <w:tr>
        <w:trPr>
          <w:trHeight w:val="8114" w:hRule="atLeast"/>
        </w:trPr>
        <w:tc>
          <w:tcPr>
            <w:tcW w:w="9122" w:type="dxa"/>
            <w:vAlign w:val="top"/>
            <w:gridSpan w:val="6"/>
          </w:tcPr>
          <w:p>
            <w:pPr>
              <w:ind w:firstLine="121"/>
              <w:spacing w:before="172"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工程主要内容及规模</w:t>
            </w:r>
          </w:p>
          <w:p>
            <w:pPr>
              <w:ind w:firstLine="603"/>
              <w:spacing w:before="287" w:line="184"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spacing w:val="-29"/>
              </w:rPr>
              <w:t> </w:t>
            </w:r>
            <w:r>
              <w:rPr>
                <w:rFonts w:ascii="SimSun" w:hAnsi="SimSun" w:eastAsia="SimSun" w:cs="SimSun"/>
                <w:sz w:val="24"/>
                <w:szCs w:val="24"/>
                <w14:textOutline w14:w="4358" w14:cap="sq" w14:cmpd="sng">
                  <w14:solidFill>
                    <w14:srgbClr w14:val="000000"/>
                  </w14:solidFill>
                  <w14:prstDash w14:val="solid"/>
                  <w14:bevel/>
                </w14:textOutline>
                <w:spacing w:val="-4"/>
              </w:rPr>
              <w:t>、项目工程基本情况</w:t>
            </w:r>
          </w:p>
          <w:p>
            <w:pPr>
              <w:ind w:firstLine="603"/>
              <w:spacing w:before="228" w:line="184"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w:t>
            </w:r>
            <w:r>
              <w:rPr>
                <w:rFonts w:ascii="SimSun" w:hAnsi="SimSun" w:eastAsia="SimSun" w:cs="SimSun"/>
                <w:sz w:val="24"/>
                <w:szCs w:val="24"/>
                <w:spacing w:val="-10"/>
              </w:rPr>
              <w:t>）项目名称：</w:t>
            </w:r>
            <w:r>
              <w:rPr>
                <w:rFonts w:ascii="SimSun" w:hAnsi="SimSun" w:eastAsia="SimSun" w:cs="SimSun"/>
                <w:sz w:val="24"/>
                <w:szCs w:val="24"/>
                <w:spacing w:val="63"/>
              </w:rPr>
              <w:t> </w:t>
            </w:r>
            <w:r>
              <w:rPr>
                <w:rFonts w:ascii="SimSun" w:hAnsi="SimSun" w:eastAsia="SimSun" w:cs="SimSun"/>
                <w:sz w:val="24"/>
                <w:szCs w:val="24"/>
                <w:spacing w:val="-10"/>
              </w:rPr>
              <w:t>皖投尊府项目（阶段性</w:t>
            </w:r>
            <w:r>
              <w:rPr>
                <w:rFonts w:ascii="SimSun" w:hAnsi="SimSun" w:eastAsia="SimSun" w:cs="SimSun"/>
                <w:sz w:val="24"/>
                <w:szCs w:val="24"/>
                <w:spacing w:val="-60"/>
              </w:rPr>
              <w:t>）</w:t>
            </w:r>
            <w:r>
              <w:rPr>
                <w:rFonts w:ascii="SimSun" w:hAnsi="SimSun" w:eastAsia="SimSun" w:cs="SimSun"/>
                <w:sz w:val="24"/>
                <w:szCs w:val="24"/>
                <w:spacing w:val="-19"/>
              </w:rPr>
              <w:t> </w:t>
            </w:r>
            <w:r>
              <w:rPr>
                <w:rFonts w:ascii="SimSun" w:hAnsi="SimSun" w:eastAsia="SimSun" w:cs="SimSun"/>
                <w:sz w:val="24"/>
                <w:szCs w:val="24"/>
                <w:spacing w:val="-60"/>
              </w:rPr>
              <w:t>；</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2</w:t>
            </w:r>
            <w:r>
              <w:rPr>
                <w:rFonts w:ascii="SimSun" w:hAnsi="SimSun" w:eastAsia="SimSun" w:cs="SimSun"/>
                <w:sz w:val="24"/>
                <w:szCs w:val="24"/>
                <w:spacing w:val="-12"/>
                <w:w w:val="99"/>
              </w:rPr>
              <w:t>）建设单位：</w:t>
            </w:r>
            <w:r>
              <w:rPr>
                <w:rFonts w:ascii="SimSun" w:hAnsi="SimSun" w:eastAsia="SimSun" w:cs="SimSun"/>
                <w:sz w:val="24"/>
                <w:szCs w:val="24"/>
                <w:spacing w:val="111"/>
              </w:rPr>
              <w:t> </w:t>
            </w:r>
            <w:r>
              <w:rPr>
                <w:rFonts w:ascii="SimSun" w:hAnsi="SimSun" w:eastAsia="SimSun" w:cs="SimSun"/>
                <w:sz w:val="24"/>
                <w:szCs w:val="24"/>
                <w:spacing w:val="-12"/>
                <w:w w:val="99"/>
              </w:rPr>
              <w:t>安徽皖投置业（临泉）</w:t>
            </w:r>
            <w:r>
              <w:rPr>
                <w:rFonts w:ascii="SimSun" w:hAnsi="SimSun" w:eastAsia="SimSun" w:cs="SimSun"/>
                <w:sz w:val="24"/>
                <w:szCs w:val="24"/>
                <w:spacing w:val="-9"/>
              </w:rPr>
              <w:t> </w:t>
            </w:r>
            <w:r>
              <w:rPr>
                <w:rFonts w:ascii="SimSun" w:hAnsi="SimSun" w:eastAsia="SimSun" w:cs="SimSun"/>
                <w:sz w:val="24"/>
                <w:szCs w:val="24"/>
                <w:spacing w:val="-12"/>
                <w:w w:val="99"/>
              </w:rPr>
              <w:t>有限责任公司；</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11"/>
                <w:w w:val="97"/>
              </w:rPr>
              <w:t>（</w:t>
            </w:r>
            <w:r>
              <w:rPr>
                <w:rFonts w:ascii="Times New Roman" w:hAnsi="Times New Roman" w:eastAsia="Times New Roman" w:cs="Times New Roman"/>
                <w:sz w:val="24"/>
                <w:szCs w:val="24"/>
                <w:spacing w:val="-11"/>
                <w:w w:val="97"/>
              </w:rPr>
              <w:t>3</w:t>
            </w:r>
            <w:r>
              <w:rPr>
                <w:rFonts w:ascii="SimSun" w:hAnsi="SimSun" w:eastAsia="SimSun" w:cs="SimSun"/>
                <w:sz w:val="24"/>
                <w:szCs w:val="24"/>
                <w:spacing w:val="-11"/>
                <w:w w:val="97"/>
              </w:rPr>
              <w:t>）建设性质：</w:t>
            </w:r>
            <w:r>
              <w:rPr>
                <w:rFonts w:ascii="SimSun" w:hAnsi="SimSun" w:eastAsia="SimSun" w:cs="SimSun"/>
                <w:sz w:val="24"/>
                <w:szCs w:val="24"/>
                <w:spacing w:val="60"/>
              </w:rPr>
              <w:t> </w:t>
            </w:r>
            <w:r>
              <w:rPr>
                <w:rFonts w:ascii="SimSun" w:hAnsi="SimSun" w:eastAsia="SimSun" w:cs="SimSun"/>
                <w:sz w:val="24"/>
                <w:szCs w:val="24"/>
                <w:spacing w:val="-11"/>
                <w:w w:val="97"/>
              </w:rPr>
              <w:t>新建；</w:t>
            </w:r>
          </w:p>
          <w:p>
            <w:pPr>
              <w:ind w:left="117" w:right="105" w:firstLine="485"/>
              <w:spacing w:before="229" w:line="272"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4</w:t>
            </w:r>
            <w:r>
              <w:rPr>
                <w:rFonts w:ascii="SimSun" w:hAnsi="SimSun" w:eastAsia="SimSun" w:cs="SimSun"/>
                <w:sz w:val="24"/>
                <w:szCs w:val="24"/>
                <w:spacing w:val="-6"/>
              </w:rPr>
              <w:t>）建设地点：</w:t>
            </w:r>
            <w:r>
              <w:rPr>
                <w:rFonts w:ascii="SimSun" w:hAnsi="SimSun" w:eastAsia="SimSun" w:cs="SimSun"/>
                <w:sz w:val="24"/>
                <w:szCs w:val="24"/>
                <w:spacing w:val="89"/>
              </w:rPr>
              <w:t> </w:t>
            </w:r>
            <w:r>
              <w:rPr>
                <w:rFonts w:ascii="Times New Roman" w:hAnsi="Times New Roman" w:eastAsia="Times New Roman" w:cs="Times New Roman"/>
                <w:sz w:val="24"/>
                <w:szCs w:val="24"/>
                <w:spacing w:val="-6"/>
              </w:rPr>
              <w:t>SH-01</w:t>
            </w:r>
            <w:r>
              <w:rPr>
                <w:rFonts w:ascii="SimSun" w:hAnsi="SimSun" w:eastAsia="SimSun" w:cs="SimSun"/>
                <w:sz w:val="24"/>
                <w:szCs w:val="24"/>
                <w:spacing w:val="-6"/>
              </w:rPr>
              <w:t>地块位于西堤路东侧，人民路北侧，解放大街西侧，人民</w:t>
            </w:r>
            <w:r>
              <w:rPr>
                <w:rFonts w:ascii="SimSun" w:hAnsi="SimSun" w:eastAsia="SimSun" w:cs="SimSun"/>
                <w:sz w:val="24"/>
                <w:szCs w:val="24"/>
              </w:rPr>
              <w:t> </w:t>
            </w:r>
            <w:r>
              <w:rPr>
                <w:rFonts w:ascii="SimSun" w:hAnsi="SimSun" w:eastAsia="SimSun" w:cs="SimSun"/>
                <w:sz w:val="24"/>
                <w:szCs w:val="24"/>
                <w:spacing w:val="-3"/>
              </w:rPr>
              <w:t>巷南侧；</w:t>
            </w:r>
          </w:p>
          <w:p>
            <w:pPr>
              <w:ind w:firstLine="603"/>
              <w:spacing w:before="182" w:line="323" w:lineRule="exact"/>
              <w:rPr>
                <w:rFonts w:ascii="SimSun" w:hAnsi="SimSun" w:eastAsia="SimSun" w:cs="SimSun"/>
                <w:sz w:val="24"/>
                <w:szCs w:val="24"/>
              </w:rPr>
            </w:pPr>
            <w:r>
              <w:rPr>
                <w:rFonts w:ascii="SimSun" w:hAnsi="SimSun" w:eastAsia="SimSun" w:cs="SimSun"/>
                <w:sz w:val="24"/>
                <w:szCs w:val="24"/>
                <w:spacing w:val="-6"/>
                <w:position w:val="1"/>
              </w:rPr>
              <w:t>（</w:t>
            </w:r>
            <w:r>
              <w:rPr>
                <w:rFonts w:ascii="Times New Roman" w:hAnsi="Times New Roman" w:eastAsia="Times New Roman" w:cs="Times New Roman"/>
                <w:sz w:val="24"/>
                <w:szCs w:val="24"/>
                <w:spacing w:val="-6"/>
                <w:position w:val="1"/>
              </w:rPr>
              <w:t>5</w:t>
            </w:r>
            <w:r>
              <w:rPr>
                <w:rFonts w:ascii="SimSun" w:hAnsi="SimSun" w:eastAsia="SimSun" w:cs="SimSun"/>
                <w:sz w:val="24"/>
                <w:szCs w:val="24"/>
                <w:spacing w:val="-6"/>
                <w:position w:val="1"/>
              </w:rPr>
              <w:t>）投资总额：</w:t>
            </w:r>
            <w:r>
              <w:rPr>
                <w:rFonts w:ascii="SimSun" w:hAnsi="SimSun" w:eastAsia="SimSun" w:cs="SimSun"/>
                <w:sz w:val="24"/>
                <w:szCs w:val="24"/>
                <w:spacing w:val="55"/>
                <w:position w:val="1"/>
              </w:rPr>
              <w:t> </w:t>
            </w:r>
            <w:r>
              <w:rPr>
                <w:rFonts w:ascii="Times New Roman" w:hAnsi="Times New Roman" w:eastAsia="Times New Roman" w:cs="Times New Roman"/>
                <w:sz w:val="24"/>
                <w:szCs w:val="24"/>
                <w:spacing w:val="-6"/>
                <w:position w:val="1"/>
              </w:rPr>
              <w:t>72000</w:t>
            </w:r>
            <w:r>
              <w:rPr>
                <w:rFonts w:ascii="SimSun" w:hAnsi="SimSun" w:eastAsia="SimSun" w:cs="SimSun"/>
                <w:sz w:val="24"/>
                <w:szCs w:val="24"/>
                <w:spacing w:val="-6"/>
                <w:position w:val="1"/>
              </w:rPr>
              <w:t>万元，其中环保投资</w:t>
            </w:r>
            <w:r>
              <w:rPr>
                <w:rFonts w:ascii="Times New Roman" w:hAnsi="Times New Roman" w:eastAsia="Times New Roman" w:cs="Times New Roman"/>
                <w:sz w:val="24"/>
                <w:szCs w:val="24"/>
                <w:spacing w:val="-6"/>
                <w:position w:val="1"/>
              </w:rPr>
              <w:t>3225</w:t>
            </w:r>
            <w:r>
              <w:rPr>
                <w:rFonts w:ascii="SimSun" w:hAnsi="SimSun" w:eastAsia="SimSun" w:cs="SimSun"/>
                <w:sz w:val="24"/>
                <w:szCs w:val="24"/>
                <w:spacing w:val="-6"/>
                <w:position w:val="1"/>
              </w:rPr>
              <w:t>万元，</w:t>
            </w:r>
            <w:r>
              <w:rPr>
                <w:rFonts w:ascii="SimSun" w:hAnsi="SimSun" w:eastAsia="SimSun" w:cs="SimSun"/>
                <w:sz w:val="24"/>
                <w:szCs w:val="24"/>
                <w:spacing w:val="-71"/>
                <w:position w:val="1"/>
              </w:rPr>
              <w:t> </w:t>
            </w:r>
            <w:r>
              <w:rPr>
                <w:rFonts w:ascii="SimSun" w:hAnsi="SimSun" w:eastAsia="SimSun" w:cs="SimSun"/>
                <w:sz w:val="24"/>
                <w:szCs w:val="24"/>
                <w:spacing w:val="-6"/>
                <w:position w:val="1"/>
              </w:rPr>
              <w:t>占总投资的</w:t>
            </w:r>
            <w:r>
              <w:rPr>
                <w:rFonts w:ascii="Times New Roman" w:hAnsi="Times New Roman" w:eastAsia="Times New Roman" w:cs="Times New Roman"/>
                <w:sz w:val="24"/>
                <w:szCs w:val="24"/>
                <w:spacing w:val="-6"/>
                <w:position w:val="1"/>
              </w:rPr>
              <w:t>4.48%</w:t>
            </w:r>
            <w:r>
              <w:rPr>
                <w:rFonts w:ascii="SimSun" w:hAnsi="SimSun" w:eastAsia="SimSun" w:cs="SimSun"/>
                <w:sz w:val="24"/>
                <w:szCs w:val="24"/>
                <w:spacing w:val="-6"/>
                <w:position w:val="1"/>
              </w:rPr>
              <w:t>；</w:t>
            </w:r>
          </w:p>
          <w:p>
            <w:pPr>
              <w:ind w:firstLine="603"/>
              <w:spacing w:before="191" w:line="184" w:lineRule="auto"/>
              <w:rPr>
                <w:rFonts w:ascii="Times New Roman" w:hAnsi="Times New Roman" w:eastAsia="Times New Roman" w:cs="Times New Roma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6</w:t>
            </w:r>
            <w:r>
              <w:rPr>
                <w:rFonts w:ascii="SimSun" w:hAnsi="SimSun" w:eastAsia="SimSun" w:cs="SimSun"/>
                <w:sz w:val="24"/>
                <w:szCs w:val="24"/>
                <w:spacing w:val="-8"/>
              </w:rPr>
              <w:t>）建设规模：</w:t>
            </w:r>
            <w:r>
              <w:rPr>
                <w:rFonts w:ascii="Times New Roman" w:hAnsi="Times New Roman" w:eastAsia="Times New Roman" w:cs="Times New Roman"/>
                <w:sz w:val="24"/>
                <w:szCs w:val="24"/>
                <w:color w:val="FF0000"/>
                <w:spacing w:val="-8"/>
              </w:rPr>
              <w:t>SH-01</w:t>
            </w:r>
            <w:r>
              <w:rPr>
                <w:rFonts w:ascii="SimSun" w:hAnsi="SimSun" w:eastAsia="SimSun" w:cs="SimSun"/>
                <w:sz w:val="24"/>
                <w:szCs w:val="24"/>
                <w:color w:val="FF0000"/>
                <w:spacing w:val="-8"/>
              </w:rPr>
              <w:t>地块占地</w:t>
            </w:r>
            <w:r>
              <w:rPr>
                <w:rFonts w:ascii="Times New Roman" w:hAnsi="Times New Roman" w:eastAsia="Times New Roman" w:cs="Times New Roman"/>
                <w:sz w:val="24"/>
                <w:szCs w:val="24"/>
                <w:color w:val="FF0000"/>
                <w:spacing w:val="-8"/>
              </w:rPr>
              <w:t>63091.02</w:t>
            </w:r>
            <w:r>
              <w:rPr>
                <w:rFonts w:ascii="SimSun" w:hAnsi="SimSun" w:eastAsia="SimSun" w:cs="SimSun"/>
                <w:sz w:val="24"/>
                <w:szCs w:val="24"/>
                <w:color w:val="FF0000"/>
                <w:spacing w:val="-8"/>
              </w:rPr>
              <w:t>平方米（约</w:t>
            </w:r>
            <w:r>
              <w:rPr>
                <w:rFonts w:ascii="Times New Roman" w:hAnsi="Times New Roman" w:eastAsia="Times New Roman" w:cs="Times New Roman"/>
                <w:sz w:val="24"/>
                <w:szCs w:val="24"/>
                <w:color w:val="FF0000"/>
                <w:spacing w:val="-8"/>
              </w:rPr>
              <w:t>94.64</w:t>
            </w:r>
            <w:r>
              <w:rPr>
                <w:rFonts w:ascii="SimSun" w:hAnsi="SimSun" w:eastAsia="SimSun" w:cs="SimSun"/>
                <w:sz w:val="24"/>
                <w:szCs w:val="24"/>
                <w:color w:val="FF0000"/>
                <w:spacing w:val="-8"/>
              </w:rPr>
              <w:t>亩</w:t>
            </w:r>
            <w:r>
              <w:rPr>
                <w:rFonts w:ascii="SimSun" w:hAnsi="SimSun" w:eastAsia="SimSun" w:cs="SimSun"/>
                <w:sz w:val="24"/>
                <w:szCs w:val="24"/>
                <w:color w:val="FF0000"/>
                <w:spacing w:val="-80"/>
              </w:rPr>
              <w:t>），</w:t>
            </w:r>
            <w:r>
              <w:rPr>
                <w:rFonts w:ascii="SimSun" w:hAnsi="SimSun" w:eastAsia="SimSun" w:cs="SimSun"/>
                <w:sz w:val="24"/>
                <w:szCs w:val="24"/>
                <w:color w:val="FF0000"/>
                <w:spacing w:val="-8"/>
              </w:rPr>
              <w:t>总建筑面积</w:t>
            </w:r>
            <w:r>
              <w:rPr>
                <w:rFonts w:ascii="Times New Roman" w:hAnsi="Times New Roman" w:eastAsia="Times New Roman" w:cs="Times New Roman"/>
                <w:sz w:val="24"/>
                <w:szCs w:val="24"/>
                <w:color w:val="FF0000"/>
                <w:spacing w:val="-8"/>
              </w:rPr>
              <w:t>122998.25</w:t>
            </w:r>
          </w:p>
          <w:p>
            <w:pPr>
              <w:ind w:firstLine="115"/>
              <w:spacing w:before="229" w:line="184" w:lineRule="auto"/>
              <w:rPr>
                <w:rFonts w:ascii="SimSun" w:hAnsi="SimSun" w:eastAsia="SimSun" w:cs="SimSun"/>
                <w:sz w:val="24"/>
                <w:szCs w:val="24"/>
              </w:rPr>
            </w:pPr>
            <w:r>
              <w:rPr>
                <w:rFonts w:ascii="SimSun" w:hAnsi="SimSun" w:eastAsia="SimSun" w:cs="SimSun"/>
                <w:sz w:val="24"/>
                <w:szCs w:val="24"/>
                <w:color w:val="FF0000"/>
                <w:spacing w:val="-3"/>
              </w:rPr>
              <w:t>平方米，地上建筑面积</w:t>
            </w:r>
            <w:r>
              <w:rPr>
                <w:rFonts w:ascii="Times New Roman" w:hAnsi="Times New Roman" w:eastAsia="Times New Roman" w:cs="Times New Roman"/>
                <w:sz w:val="24"/>
                <w:szCs w:val="24"/>
                <w:color w:val="FF0000"/>
                <w:spacing w:val="-3"/>
              </w:rPr>
              <w:t>101566.615</w:t>
            </w:r>
            <w:r>
              <w:rPr>
                <w:rFonts w:ascii="SimSun" w:hAnsi="SimSun" w:eastAsia="SimSun" w:cs="SimSun"/>
                <w:sz w:val="24"/>
                <w:szCs w:val="24"/>
                <w:color w:val="FF0000"/>
                <w:spacing w:val="-3"/>
              </w:rPr>
              <w:t>平方米，包括住宅面积</w:t>
            </w:r>
            <w:r>
              <w:rPr>
                <w:rFonts w:ascii="Times New Roman" w:hAnsi="Times New Roman" w:eastAsia="Times New Roman" w:cs="Times New Roman"/>
                <w:sz w:val="24"/>
                <w:szCs w:val="24"/>
                <w:color w:val="FF0000"/>
                <w:spacing w:val="-3"/>
              </w:rPr>
              <w:t>100257.215</w:t>
            </w:r>
            <w:r>
              <w:rPr>
                <w:rFonts w:ascii="SimSun" w:hAnsi="SimSun" w:eastAsia="SimSun" w:cs="SimSun"/>
                <w:sz w:val="24"/>
                <w:szCs w:val="24"/>
                <w:color w:val="FF0000"/>
                <w:spacing w:val="-3"/>
              </w:rPr>
              <w:t>平方米，物业用房</w:t>
            </w:r>
          </w:p>
          <w:p>
            <w:pPr>
              <w:ind w:firstLine="111"/>
              <w:spacing w:before="229" w:line="184" w:lineRule="auto"/>
              <w:rPr>
                <w:rFonts w:ascii="SimSun" w:hAnsi="SimSun" w:eastAsia="SimSun" w:cs="SimSun"/>
                <w:sz w:val="24"/>
                <w:szCs w:val="24"/>
              </w:rPr>
            </w:pPr>
            <w:r>
              <w:rPr>
                <w:rFonts w:ascii="Times New Roman" w:hAnsi="Times New Roman" w:eastAsia="Times New Roman" w:cs="Times New Roman"/>
                <w:sz w:val="24"/>
                <w:szCs w:val="24"/>
                <w:color w:val="FF0000"/>
                <w:spacing w:val="-2"/>
              </w:rPr>
              <w:t>411.8</w:t>
            </w:r>
            <w:r>
              <w:rPr>
                <w:rFonts w:ascii="SimSun" w:hAnsi="SimSun" w:eastAsia="SimSun" w:cs="SimSun"/>
                <w:sz w:val="24"/>
                <w:szCs w:val="24"/>
                <w:color w:val="FF0000"/>
                <w:spacing w:val="-2"/>
              </w:rPr>
              <w:t>平方米，消防控制室</w:t>
            </w:r>
            <w:r>
              <w:rPr>
                <w:rFonts w:ascii="Times New Roman" w:hAnsi="Times New Roman" w:eastAsia="Times New Roman" w:cs="Times New Roman"/>
                <w:sz w:val="24"/>
                <w:szCs w:val="24"/>
                <w:color w:val="FF0000"/>
                <w:spacing w:val="-2"/>
              </w:rPr>
              <w:t>54.42</w:t>
            </w:r>
            <w:r>
              <w:rPr>
                <w:rFonts w:ascii="SimSun" w:hAnsi="SimSun" w:eastAsia="SimSun" w:cs="SimSun"/>
                <w:sz w:val="24"/>
                <w:szCs w:val="24"/>
                <w:color w:val="FF0000"/>
                <w:spacing w:val="-2"/>
              </w:rPr>
              <w:t>平方米，公厕</w:t>
            </w:r>
            <w:r>
              <w:rPr>
                <w:rFonts w:ascii="Times New Roman" w:hAnsi="Times New Roman" w:eastAsia="Times New Roman" w:cs="Times New Roman"/>
                <w:sz w:val="24"/>
                <w:szCs w:val="24"/>
                <w:color w:val="FF0000"/>
                <w:spacing w:val="-2"/>
              </w:rPr>
              <w:t>60</w:t>
            </w:r>
            <w:r>
              <w:rPr>
                <w:rFonts w:ascii="SimSun" w:hAnsi="SimSun" w:eastAsia="SimSun" w:cs="SimSun"/>
                <w:sz w:val="24"/>
                <w:szCs w:val="24"/>
                <w:color w:val="FF0000"/>
                <w:spacing w:val="-2"/>
              </w:rPr>
              <w:t>平方米，配电室</w:t>
            </w:r>
            <w:r>
              <w:rPr>
                <w:rFonts w:ascii="Times New Roman" w:hAnsi="Times New Roman" w:eastAsia="Times New Roman" w:cs="Times New Roman"/>
                <w:sz w:val="24"/>
                <w:szCs w:val="24"/>
                <w:color w:val="FF0000"/>
                <w:spacing w:val="-2"/>
              </w:rPr>
              <w:t>729.</w:t>
            </w:r>
            <w:r>
              <w:rPr>
                <w:rFonts w:ascii="Times New Roman" w:hAnsi="Times New Roman" w:eastAsia="Times New Roman" w:cs="Times New Roman"/>
                <w:sz w:val="24"/>
                <w:szCs w:val="24"/>
                <w:color w:val="FF0000"/>
                <w:spacing w:val="-6"/>
              </w:rPr>
              <w:t> </w:t>
            </w:r>
            <w:r>
              <w:rPr>
                <w:rFonts w:ascii="Times New Roman" w:hAnsi="Times New Roman" w:eastAsia="Times New Roman" w:cs="Times New Roman"/>
                <w:sz w:val="24"/>
                <w:szCs w:val="24"/>
                <w:color w:val="FF0000"/>
                <w:spacing w:val="-2"/>
              </w:rPr>
              <w:t>18</w:t>
            </w:r>
            <w:r>
              <w:rPr>
                <w:rFonts w:ascii="SimSun" w:hAnsi="SimSun" w:eastAsia="SimSun" w:cs="SimSun"/>
                <w:sz w:val="24"/>
                <w:szCs w:val="24"/>
                <w:color w:val="FF0000"/>
                <w:spacing w:val="-2"/>
              </w:rPr>
              <w:t>平方米，其他辅</w:t>
            </w:r>
          </w:p>
          <w:p>
            <w:pPr>
              <w:ind w:firstLine="116"/>
              <w:spacing w:before="229" w:line="184" w:lineRule="auto"/>
              <w:rPr>
                <w:rFonts w:ascii="SimSun" w:hAnsi="SimSun" w:eastAsia="SimSun" w:cs="SimSun"/>
                <w:sz w:val="24"/>
                <w:szCs w:val="24"/>
              </w:rPr>
            </w:pPr>
            <w:r>
              <w:rPr>
                <w:rFonts w:ascii="SimSun" w:hAnsi="SimSun" w:eastAsia="SimSun" w:cs="SimSun"/>
                <w:sz w:val="24"/>
                <w:szCs w:val="24"/>
                <w:color w:val="FF0000"/>
                <w:spacing w:val="-2"/>
              </w:rPr>
              <w:t>助用房</w:t>
            </w:r>
            <w:r>
              <w:rPr>
                <w:rFonts w:ascii="Times New Roman" w:hAnsi="Times New Roman" w:eastAsia="Times New Roman" w:cs="Times New Roman"/>
                <w:sz w:val="24"/>
                <w:szCs w:val="24"/>
                <w:color w:val="FF0000"/>
                <w:spacing w:val="-2"/>
              </w:rPr>
              <w:t>36</w:t>
            </w:r>
            <w:r>
              <w:rPr>
                <w:rFonts w:ascii="SimSun" w:hAnsi="SimSun" w:eastAsia="SimSun" w:cs="SimSun"/>
                <w:sz w:val="24"/>
                <w:szCs w:val="24"/>
                <w:color w:val="FF0000"/>
                <w:spacing w:val="-2"/>
              </w:rPr>
              <w:t>平方米，地下室建筑面积</w:t>
            </w:r>
            <w:r>
              <w:rPr>
                <w:rFonts w:ascii="Times New Roman" w:hAnsi="Times New Roman" w:eastAsia="Times New Roman" w:cs="Times New Roman"/>
                <w:sz w:val="24"/>
                <w:szCs w:val="24"/>
                <w:color w:val="FF0000"/>
                <w:spacing w:val="-2"/>
              </w:rPr>
              <w:t>21435.63</w:t>
            </w:r>
            <w:r>
              <w:rPr>
                <w:rFonts w:ascii="SimSun" w:hAnsi="SimSun" w:eastAsia="SimSun" w:cs="SimSun"/>
                <w:sz w:val="24"/>
                <w:szCs w:val="24"/>
                <w:color w:val="FF0000"/>
                <w:spacing w:val="-2"/>
              </w:rPr>
              <w:t>平方米。机动车停车位</w:t>
            </w:r>
            <w:r>
              <w:rPr>
                <w:rFonts w:ascii="Times New Roman" w:hAnsi="Times New Roman" w:eastAsia="Times New Roman" w:cs="Times New Roman"/>
                <w:sz w:val="24"/>
                <w:szCs w:val="24"/>
                <w:color w:val="FF0000"/>
                <w:spacing w:val="-2"/>
              </w:rPr>
              <w:t>756</w:t>
            </w:r>
            <w:r>
              <w:rPr>
                <w:rFonts w:ascii="SimSun" w:hAnsi="SimSun" w:eastAsia="SimSun" w:cs="SimSun"/>
                <w:sz w:val="24"/>
                <w:szCs w:val="24"/>
                <w:color w:val="FF0000"/>
                <w:spacing w:val="-2"/>
              </w:rPr>
              <w:t>辆，非机动停车</w:t>
            </w:r>
          </w:p>
          <w:p>
            <w:pPr>
              <w:ind w:firstLine="116"/>
              <w:spacing w:before="182" w:line="323" w:lineRule="exact"/>
              <w:rPr>
                <w:rFonts w:ascii="SimSun" w:hAnsi="SimSun" w:eastAsia="SimSun" w:cs="SimSun"/>
                <w:sz w:val="24"/>
                <w:szCs w:val="24"/>
              </w:rPr>
            </w:pPr>
            <w:r>
              <w:rPr>
                <w:rFonts w:ascii="SimSun" w:hAnsi="SimSun" w:eastAsia="SimSun" w:cs="SimSun"/>
                <w:sz w:val="24"/>
                <w:szCs w:val="24"/>
                <w:color w:val="FF0000"/>
                <w:spacing w:val="-4"/>
                <w:position w:val="1"/>
              </w:rPr>
              <w:t>位</w:t>
            </w:r>
            <w:r>
              <w:rPr>
                <w:rFonts w:ascii="Times New Roman" w:hAnsi="Times New Roman" w:eastAsia="Times New Roman" w:cs="Times New Roman"/>
                <w:sz w:val="24"/>
                <w:szCs w:val="24"/>
                <w:color w:val="FF0000"/>
                <w:spacing w:val="-4"/>
                <w:position w:val="1"/>
              </w:rPr>
              <w:t>1134</w:t>
            </w:r>
            <w:r>
              <w:rPr>
                <w:rFonts w:ascii="SimSun" w:hAnsi="SimSun" w:eastAsia="SimSun" w:cs="SimSun"/>
                <w:sz w:val="24"/>
                <w:szCs w:val="24"/>
                <w:color w:val="FF0000"/>
                <w:spacing w:val="-4"/>
                <w:position w:val="1"/>
              </w:rPr>
              <w:t>辆，建筑密度</w:t>
            </w:r>
            <w:r>
              <w:rPr>
                <w:rFonts w:ascii="Times New Roman" w:hAnsi="Times New Roman" w:eastAsia="Times New Roman" w:cs="Times New Roman"/>
                <w:sz w:val="24"/>
                <w:szCs w:val="24"/>
                <w:color w:val="FF0000"/>
                <w:spacing w:val="-4"/>
                <w:position w:val="1"/>
              </w:rPr>
              <w:t>23%</w:t>
            </w:r>
            <w:r>
              <w:rPr>
                <w:rFonts w:ascii="Times New Roman" w:hAnsi="Times New Roman" w:eastAsia="Times New Roman" w:cs="Times New Roman"/>
                <w:sz w:val="24"/>
                <w:szCs w:val="24"/>
                <w:color w:val="FF0000"/>
                <w:spacing w:val="8"/>
                <w:w w:val="101"/>
                <w:position w:val="1"/>
              </w:rPr>
              <w:t> </w:t>
            </w:r>
            <w:r>
              <w:rPr>
                <w:rFonts w:ascii="SimSun" w:hAnsi="SimSun" w:eastAsia="SimSun" w:cs="SimSun"/>
                <w:sz w:val="24"/>
                <w:szCs w:val="24"/>
                <w:color w:val="FF0000"/>
                <w:spacing w:val="-4"/>
                <w:position w:val="1"/>
              </w:rPr>
              <w:t>，绿地率</w:t>
            </w:r>
            <w:r>
              <w:rPr>
                <w:rFonts w:ascii="Times New Roman" w:hAnsi="Times New Roman" w:eastAsia="Times New Roman" w:cs="Times New Roman"/>
                <w:sz w:val="24"/>
                <w:szCs w:val="24"/>
                <w:color w:val="FF0000"/>
                <w:spacing w:val="-4"/>
                <w:position w:val="1"/>
              </w:rPr>
              <w:t>30%</w:t>
            </w:r>
            <w:r>
              <w:rPr>
                <w:rFonts w:ascii="Times New Roman" w:hAnsi="Times New Roman" w:eastAsia="Times New Roman" w:cs="Times New Roman"/>
                <w:sz w:val="24"/>
                <w:szCs w:val="24"/>
                <w:color w:val="FF0000"/>
                <w:spacing w:val="-32"/>
                <w:position w:val="1"/>
              </w:rPr>
              <w:t> </w:t>
            </w:r>
            <w:r>
              <w:rPr>
                <w:rFonts w:ascii="SimSun" w:hAnsi="SimSun" w:eastAsia="SimSun" w:cs="SimSun"/>
                <w:sz w:val="24"/>
                <w:szCs w:val="24"/>
                <w:color w:val="FF0000"/>
                <w:spacing w:val="-4"/>
                <w:position w:val="1"/>
              </w:rPr>
              <w:t>，容积率</w:t>
            </w:r>
            <w:r>
              <w:rPr>
                <w:rFonts w:ascii="Times New Roman" w:hAnsi="Times New Roman" w:eastAsia="Times New Roman" w:cs="Times New Roman"/>
                <w:sz w:val="24"/>
                <w:szCs w:val="24"/>
                <w:color w:val="FF0000"/>
                <w:spacing w:val="-4"/>
                <w:position w:val="1"/>
              </w:rPr>
              <w:t>1.6</w:t>
            </w:r>
            <w:r>
              <w:rPr>
                <w:rFonts w:ascii="SimSun" w:hAnsi="SimSun" w:eastAsia="SimSun" w:cs="SimSun"/>
                <w:sz w:val="24"/>
                <w:szCs w:val="24"/>
                <w:color w:val="FF0000"/>
                <w:spacing w:val="-4"/>
                <w:position w:val="1"/>
              </w:rPr>
              <w:t>。项目规划总户数</w:t>
            </w:r>
            <w:r>
              <w:rPr>
                <w:rFonts w:ascii="Times New Roman" w:hAnsi="Times New Roman" w:eastAsia="Times New Roman" w:cs="Times New Roman"/>
                <w:sz w:val="24"/>
                <w:szCs w:val="24"/>
                <w:color w:val="FF0000"/>
                <w:spacing w:val="-4"/>
                <w:position w:val="1"/>
              </w:rPr>
              <w:t>756</w:t>
            </w:r>
            <w:r>
              <w:rPr>
                <w:rFonts w:ascii="SimSun" w:hAnsi="SimSun" w:eastAsia="SimSun" w:cs="SimSun"/>
                <w:sz w:val="24"/>
                <w:szCs w:val="24"/>
                <w:color w:val="FF0000"/>
                <w:spacing w:val="-4"/>
                <w:position w:val="1"/>
              </w:rPr>
              <w:t>户，入住人口</w:t>
            </w:r>
          </w:p>
          <w:p>
            <w:pPr>
              <w:ind w:firstLine="122"/>
              <w:spacing w:before="192" w:line="184" w:lineRule="auto"/>
              <w:rPr>
                <w:rFonts w:ascii="SimSun" w:hAnsi="SimSun" w:eastAsia="SimSun" w:cs="SimSun"/>
                <w:sz w:val="24"/>
                <w:szCs w:val="24"/>
              </w:rPr>
            </w:pPr>
            <w:r>
              <w:rPr>
                <w:rFonts w:ascii="SimSun" w:hAnsi="SimSun" w:eastAsia="SimSun" w:cs="SimSun"/>
                <w:sz w:val="24"/>
                <w:szCs w:val="24"/>
                <w:color w:val="FF0000"/>
                <w:spacing w:val="-1"/>
              </w:rPr>
              <w:t>约</w:t>
            </w:r>
            <w:r>
              <w:rPr>
                <w:rFonts w:ascii="Times New Roman" w:hAnsi="Times New Roman" w:eastAsia="Times New Roman" w:cs="Times New Roman"/>
                <w:sz w:val="24"/>
                <w:szCs w:val="24"/>
                <w:color w:val="FF0000"/>
                <w:spacing w:val="-1"/>
              </w:rPr>
              <w:t>2420</w:t>
            </w:r>
            <w:r>
              <w:rPr>
                <w:rFonts w:ascii="SimSun" w:hAnsi="SimSun" w:eastAsia="SimSun" w:cs="SimSun"/>
                <w:sz w:val="24"/>
                <w:szCs w:val="24"/>
                <w:color w:val="FF0000"/>
                <w:spacing w:val="-1"/>
              </w:rPr>
              <w:t>人，并配套安全、消防、道路、环保、绿化等工程。</w:t>
            </w:r>
          </w:p>
          <w:p>
            <w:pPr>
              <w:ind w:firstLine="592"/>
              <w:spacing w:before="228" w:line="184" w:lineRule="auto"/>
              <w:rPr>
                <w:rFonts w:ascii="SimSun" w:hAnsi="SimSun" w:eastAsia="SimSun" w:cs="SimSun"/>
                <w:sz w:val="24"/>
                <w:szCs w:val="24"/>
              </w:rPr>
            </w:pPr>
            <w:r>
              <w:rPr>
                <w:rFonts w:ascii="Times New Roman" w:hAnsi="Times New Roman" w:eastAsia="Times New Roman" w:cs="Times New Roman"/>
                <w:sz w:val="24"/>
                <w:szCs w:val="24"/>
                <w:b/>
                <w:bCs/>
                <w:spacing w:val="-5"/>
              </w:rPr>
              <w:t>2</w:t>
            </w:r>
            <w:r>
              <w:rPr>
                <w:rFonts w:ascii="Times New Roman" w:hAnsi="Times New Roman" w:eastAsia="Times New Roman" w:cs="Times New Roman"/>
                <w:sz w:val="24"/>
                <w:szCs w:val="24"/>
                <w:spacing w:val="-34"/>
              </w:rPr>
              <w:t> </w:t>
            </w:r>
            <w:r>
              <w:rPr>
                <w:rFonts w:ascii="SimSun" w:hAnsi="SimSun" w:eastAsia="SimSun" w:cs="SimSun"/>
                <w:sz w:val="24"/>
                <w:szCs w:val="24"/>
                <w14:textOutline w14:w="4358" w14:cap="sq" w14:cmpd="sng">
                  <w14:solidFill>
                    <w14:srgbClr w14:val="000000"/>
                  </w14:solidFill>
                  <w14:prstDash w14:val="solid"/>
                  <w14:bevel/>
                </w14:textOutline>
                <w:spacing w:val="-5"/>
              </w:rPr>
              <w:t>、项目组成</w:t>
            </w:r>
          </w:p>
          <w:p>
            <w:pPr>
              <w:ind w:firstLine="600"/>
              <w:spacing w:before="229" w:line="184" w:lineRule="auto"/>
              <w:rPr>
                <w:rFonts w:ascii="SimSun" w:hAnsi="SimSun" w:eastAsia="SimSun" w:cs="SimSun"/>
                <w:sz w:val="24"/>
                <w:szCs w:val="24"/>
              </w:rPr>
            </w:pPr>
            <w:r>
              <w:rPr>
                <w:rFonts w:ascii="SimSun" w:hAnsi="SimSun" w:eastAsia="SimSun" w:cs="SimSun"/>
                <w:sz w:val="24"/>
                <w:szCs w:val="24"/>
                <w:spacing w:val="-3"/>
              </w:rPr>
              <w:t>项目具体工程内容详见表</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29"/>
              </w:rPr>
              <w:t>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firstLine="2846"/>
              <w:spacing w:before="229"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4-1</w:t>
            </w:r>
            <w:r>
              <w:rPr>
                <w:rFonts w:ascii="SimSun" w:hAnsi="SimSun" w:eastAsia="SimSun" w:cs="SimSun"/>
                <w:sz w:val="24"/>
                <w:szCs w:val="24"/>
                <w14:textOutline w14:w="4358" w14:cap="sq" w14:cmpd="sng">
                  <w14:solidFill>
                    <w14:srgbClr w14:val="000000"/>
                  </w14:solidFill>
                  <w14:prstDash w14:val="solid"/>
                  <w14:bevel/>
                </w14:textOutline>
              </w:rPr>
              <w:t>建设项目组成及规模一览表</w:t>
            </w:r>
          </w:p>
        </w:tc>
      </w:tr>
      <w:tr>
        <w:trPr>
          <w:trHeight w:val="459" w:hRule="atLeast"/>
        </w:trPr>
        <w:tc>
          <w:tcPr>
            <w:tcW w:w="261" w:type="dxa"/>
            <w:vAlign w:val="top"/>
            <w:vMerge w:val="restart"/>
            <w:tcBorders>
              <w:top w:val="none" w:color="000000" w:sz="2" w:space="0"/>
              <w:bottom w:val="none" w:color="000000" w:sz="2" w:space="0"/>
            </w:tcBorders>
          </w:tcPr>
          <w:p>
            <w:pPr>
              <w:rPr>
                <w:rFonts w:ascii="SimSun"/>
                <w:sz w:val="21"/>
              </w:rPr>
            </w:pPr>
            <w:r/>
          </w:p>
        </w:tc>
        <w:tc>
          <w:tcPr>
            <w:tcW w:w="596" w:type="dxa"/>
            <w:vAlign w:val="top"/>
          </w:tcPr>
          <w:p>
            <w:pPr>
              <w:ind w:firstLine="94"/>
              <w:spacing w:before="126" w:line="184" w:lineRule="auto"/>
              <w:rPr>
                <w:rFonts w:ascii="SimSun" w:hAnsi="SimSun" w:eastAsia="SimSun" w:cs="SimSun"/>
                <w:sz w:val="21"/>
                <w:szCs w:val="21"/>
              </w:rPr>
            </w:pPr>
            <w:r>
              <w:rPr>
                <w:rFonts w:ascii="SimSun" w:hAnsi="SimSun" w:eastAsia="SimSun" w:cs="SimSun"/>
                <w:sz w:val="21"/>
                <w:szCs w:val="21"/>
                <w:spacing w:val="-6"/>
              </w:rPr>
              <w:t>分类</w:t>
            </w:r>
          </w:p>
        </w:tc>
        <w:tc>
          <w:tcPr>
            <w:tcW w:w="987" w:type="dxa"/>
            <w:vAlign w:val="top"/>
          </w:tcPr>
          <w:p>
            <w:pPr>
              <w:ind w:firstLine="74"/>
              <w:spacing w:before="126" w:line="184" w:lineRule="auto"/>
              <w:rPr>
                <w:rFonts w:ascii="SimSun" w:hAnsi="SimSun" w:eastAsia="SimSun" w:cs="SimSun"/>
                <w:sz w:val="21"/>
                <w:szCs w:val="21"/>
              </w:rPr>
            </w:pPr>
            <w:r>
              <w:rPr>
                <w:rFonts w:ascii="SimSun" w:hAnsi="SimSun" w:eastAsia="SimSun" w:cs="SimSun"/>
                <w:sz w:val="21"/>
                <w:szCs w:val="21"/>
                <w:spacing w:val="-3"/>
              </w:rPr>
              <w:t>工程名称</w:t>
            </w:r>
          </w:p>
        </w:tc>
        <w:tc>
          <w:tcPr>
            <w:tcW w:w="3390" w:type="dxa"/>
            <w:vAlign w:val="top"/>
          </w:tcPr>
          <w:p>
            <w:pPr>
              <w:ind w:firstLine="323"/>
              <w:spacing w:before="126" w:line="184" w:lineRule="auto"/>
              <w:rPr>
                <w:rFonts w:ascii="SimSun" w:hAnsi="SimSun" w:eastAsia="SimSun" w:cs="SimSun"/>
                <w:sz w:val="21"/>
                <w:szCs w:val="21"/>
              </w:rPr>
            </w:pPr>
            <w:r>
              <w:rPr>
                <w:rFonts w:ascii="SimSun" w:hAnsi="SimSun" w:eastAsia="SimSun" w:cs="SimSun"/>
                <w:sz w:val="21"/>
                <w:szCs w:val="21"/>
                <w:spacing w:val="-1"/>
              </w:rPr>
              <w:t>环评设计建设内容及设计规模</w:t>
            </w:r>
          </w:p>
        </w:tc>
        <w:tc>
          <w:tcPr>
            <w:tcW w:w="3637" w:type="dxa"/>
            <w:vAlign w:val="top"/>
          </w:tcPr>
          <w:p>
            <w:pPr>
              <w:ind w:firstLine="1188"/>
              <w:spacing w:before="126" w:line="184" w:lineRule="auto"/>
              <w:rPr>
                <w:rFonts w:ascii="SimSun" w:hAnsi="SimSun" w:eastAsia="SimSun" w:cs="SimSun"/>
                <w:sz w:val="21"/>
                <w:szCs w:val="21"/>
              </w:rPr>
            </w:pPr>
            <w:r>
              <w:rPr>
                <w:rFonts w:ascii="SimSun" w:hAnsi="SimSun" w:eastAsia="SimSun" w:cs="SimSun"/>
                <w:sz w:val="21"/>
                <w:szCs w:val="21"/>
                <w:spacing w:val="-3"/>
              </w:rPr>
              <w:t>实际建设情况</w:t>
            </w:r>
          </w:p>
        </w:tc>
        <w:tc>
          <w:tcPr>
            <w:tcW w:w="251" w:type="dxa"/>
            <w:vAlign w:val="top"/>
            <w:vMerge w:val="restart"/>
            <w:tcBorders>
              <w:top w:val="none" w:color="000000" w:sz="2" w:space="0"/>
              <w:bottom w:val="none" w:color="000000" w:sz="2" w:space="0"/>
            </w:tcBorders>
          </w:tcPr>
          <w:p>
            <w:pPr>
              <w:rPr>
                <w:rFonts w:ascii="SimSun"/>
                <w:sz w:val="21"/>
              </w:rPr>
            </w:pPr>
            <w:r/>
          </w:p>
        </w:tc>
      </w:tr>
      <w:tr>
        <w:trPr>
          <w:trHeight w:val="2812" w:hRule="atLeast"/>
        </w:trPr>
        <w:tc>
          <w:tcPr>
            <w:tcW w:w="261" w:type="dxa"/>
            <w:vAlign w:val="top"/>
            <w:vMerge w:val="continue"/>
            <w:tcBorders>
              <w:top w:val="none" w:color="000000" w:sz="2" w:space="0"/>
              <w:bottom w:val="none" w:color="000000" w:sz="2" w:space="0"/>
            </w:tcBorders>
          </w:tcPr>
          <w:p>
            <w:pPr>
              <w:rPr>
                <w:rFonts w:ascii="SimSun"/>
                <w:sz w:val="21"/>
              </w:rPr>
            </w:pPr>
            <w:r/>
          </w:p>
        </w:tc>
        <w:tc>
          <w:tcPr>
            <w:tcW w:w="596" w:type="dxa"/>
            <w:vAlign w:val="top"/>
          </w:tcPr>
          <w:p>
            <w:pPr>
              <w:spacing w:line="316" w:lineRule="auto"/>
              <w:rPr>
                <w:rFonts w:ascii="SimSun"/>
                <w:sz w:val="21"/>
              </w:rPr>
            </w:pPr>
            <w:r/>
          </w:p>
          <w:p>
            <w:pPr>
              <w:spacing w:line="317" w:lineRule="auto"/>
              <w:rPr>
                <w:rFonts w:ascii="SimSun"/>
                <w:sz w:val="21"/>
              </w:rPr>
            </w:pPr>
            <w:r/>
          </w:p>
          <w:p>
            <w:pPr>
              <w:spacing w:line="317" w:lineRule="auto"/>
              <w:rPr>
                <w:rFonts w:ascii="SimSun"/>
                <w:sz w:val="21"/>
              </w:rPr>
            </w:pPr>
            <w:r/>
          </w:p>
          <w:p>
            <w:pPr>
              <w:ind w:left="93" w:right="89"/>
              <w:spacing w:before="68" w:line="274" w:lineRule="auto"/>
              <w:rPr>
                <w:rFonts w:ascii="SimSun" w:hAnsi="SimSun" w:eastAsia="SimSun" w:cs="SimSun"/>
                <w:sz w:val="21"/>
                <w:szCs w:val="21"/>
              </w:rPr>
            </w:pPr>
            <w:r>
              <w:rPr>
                <w:rFonts w:ascii="SimSun" w:hAnsi="SimSun" w:eastAsia="SimSun" w:cs="SimSun"/>
                <w:sz w:val="21"/>
                <w:szCs w:val="21"/>
                <w:spacing w:val="-7"/>
              </w:rPr>
              <w:t>主体</w:t>
            </w:r>
            <w:r>
              <w:rPr>
                <w:rFonts w:ascii="SimSun" w:hAnsi="SimSun" w:eastAsia="SimSun" w:cs="SimSun"/>
                <w:sz w:val="21"/>
                <w:szCs w:val="21"/>
                <w:spacing w:val="1"/>
              </w:rPr>
              <w:t> </w:t>
            </w:r>
            <w:r>
              <w:rPr>
                <w:rFonts w:ascii="SimSun" w:hAnsi="SimSun" w:eastAsia="SimSun" w:cs="SimSun"/>
                <w:sz w:val="21"/>
                <w:szCs w:val="21"/>
                <w:spacing w:val="-7"/>
              </w:rPr>
              <w:t>工程</w:t>
            </w:r>
          </w:p>
        </w:tc>
        <w:tc>
          <w:tcPr>
            <w:tcW w:w="987" w:type="dxa"/>
            <w:vAlign w:val="top"/>
          </w:tcPr>
          <w:p>
            <w:pPr>
              <w:spacing w:line="271" w:lineRule="auto"/>
              <w:rPr>
                <w:rFonts w:ascii="SimSun"/>
                <w:sz w:val="21"/>
              </w:rPr>
            </w:pPr>
            <w:r/>
          </w:p>
          <w:p>
            <w:pPr>
              <w:spacing w:line="271" w:lineRule="auto"/>
              <w:rPr>
                <w:rFonts w:ascii="SimSun"/>
                <w:sz w:val="21"/>
              </w:rPr>
            </w:pPr>
            <w:r/>
          </w:p>
          <w:p>
            <w:pPr>
              <w:spacing w:line="272" w:lineRule="auto"/>
              <w:rPr>
                <w:rFonts w:ascii="SimSun"/>
                <w:sz w:val="21"/>
              </w:rPr>
            </w:pPr>
            <w:r/>
          </w:p>
          <w:p>
            <w:pPr>
              <w:spacing w:line="272" w:lineRule="auto"/>
              <w:rPr>
                <w:rFonts w:ascii="SimSun"/>
                <w:sz w:val="21"/>
              </w:rPr>
            </w:pPr>
            <w:r/>
          </w:p>
          <w:p>
            <w:pPr>
              <w:ind w:firstLine="71"/>
              <w:spacing w:before="68" w:line="184" w:lineRule="auto"/>
              <w:rPr>
                <w:rFonts w:ascii="SimSun" w:hAnsi="SimSun" w:eastAsia="SimSun" w:cs="SimSun"/>
                <w:sz w:val="21"/>
                <w:szCs w:val="21"/>
              </w:rPr>
            </w:pPr>
            <w:r>
              <w:rPr>
                <w:rFonts w:ascii="SimSun" w:hAnsi="SimSun" w:eastAsia="SimSun" w:cs="SimSun"/>
                <w:sz w:val="21"/>
                <w:szCs w:val="21"/>
                <w:spacing w:val="-3"/>
              </w:rPr>
              <w:t>住宅用房</w:t>
            </w:r>
          </w:p>
        </w:tc>
        <w:tc>
          <w:tcPr>
            <w:tcW w:w="3390" w:type="dxa"/>
            <w:vAlign w:val="top"/>
          </w:tcPr>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ind w:left="20" w:right="30" w:firstLine="3"/>
              <w:spacing w:before="68" w:line="274" w:lineRule="auto"/>
              <w:rPr>
                <w:rFonts w:ascii="SimSun" w:hAnsi="SimSun" w:eastAsia="SimSun" w:cs="SimSun"/>
                <w:sz w:val="21"/>
                <w:szCs w:val="21"/>
              </w:rPr>
            </w:pPr>
            <w:r>
              <w:rPr>
                <w:rFonts w:ascii="SimSun" w:hAnsi="SimSun" w:eastAsia="SimSun" w:cs="SimSun"/>
                <w:sz w:val="21"/>
                <w:szCs w:val="21"/>
                <w:spacing w:val="-5"/>
              </w:rPr>
              <w:t>建筑面积</w:t>
            </w:r>
            <w:r>
              <w:rPr>
                <w:rFonts w:ascii="SimSun" w:hAnsi="SimSun" w:eastAsia="SimSun" w:cs="SimSun"/>
                <w:sz w:val="21"/>
                <w:szCs w:val="21"/>
                <w:spacing w:val="-15"/>
              </w:rPr>
              <w:t> </w:t>
            </w:r>
            <w:r>
              <w:rPr>
                <w:rFonts w:ascii="Times New Roman" w:hAnsi="Times New Roman" w:eastAsia="Times New Roman" w:cs="Times New Roman"/>
                <w:sz w:val="21"/>
                <w:szCs w:val="21"/>
                <w:spacing w:val="-5"/>
              </w:rPr>
              <w:t>100316.24m</w:t>
            </w:r>
            <w:r>
              <w:rPr>
                <w:rFonts w:ascii="Times New Roman" w:hAnsi="Times New Roman" w:eastAsia="Times New Roman" w:cs="Times New Roman"/>
                <w:sz w:val="14"/>
                <w:szCs w:val="14"/>
                <w:spacing w:val="-5"/>
                <w:position w:val="6"/>
              </w:rPr>
              <w:t>2</w:t>
            </w:r>
            <w:r>
              <w:rPr>
                <w:rFonts w:ascii="SimSun" w:hAnsi="SimSun" w:eastAsia="SimSun" w:cs="SimSun"/>
                <w:sz w:val="21"/>
                <w:szCs w:val="21"/>
                <w:spacing w:val="-5"/>
              </w:rPr>
              <w:t>，共</w:t>
            </w:r>
            <w:r>
              <w:rPr>
                <w:rFonts w:ascii="SimSun" w:hAnsi="SimSun" w:eastAsia="SimSun" w:cs="SimSun"/>
                <w:sz w:val="21"/>
                <w:szCs w:val="21"/>
                <w:spacing w:val="-45"/>
              </w:rPr>
              <w:t> </w:t>
            </w:r>
            <w:r>
              <w:rPr>
                <w:rFonts w:ascii="Times New Roman" w:hAnsi="Times New Roman" w:eastAsia="Times New Roman" w:cs="Times New Roman"/>
                <w:sz w:val="21"/>
                <w:szCs w:val="21"/>
                <w:spacing w:val="-5"/>
              </w:rPr>
              <w:t>25</w:t>
            </w:r>
            <w:r>
              <w:rPr>
                <w:rFonts w:ascii="Times New Roman" w:hAnsi="Times New Roman" w:eastAsia="Times New Roman" w:cs="Times New Roman"/>
                <w:sz w:val="21"/>
                <w:szCs w:val="21"/>
                <w:spacing w:val="7"/>
              </w:rPr>
              <w:t> </w:t>
            </w:r>
            <w:r>
              <w:rPr>
                <w:rFonts w:ascii="SimSun" w:hAnsi="SimSun" w:eastAsia="SimSun" w:cs="SimSun"/>
                <w:sz w:val="21"/>
                <w:szCs w:val="21"/>
                <w:spacing w:val="-5"/>
              </w:rPr>
              <w:t>栋住宅</w:t>
            </w:r>
            <w:r>
              <w:rPr>
                <w:rFonts w:ascii="SimSun" w:hAnsi="SimSun" w:eastAsia="SimSun" w:cs="SimSun"/>
                <w:sz w:val="21"/>
                <w:szCs w:val="21"/>
              </w:rPr>
              <w:t> </w:t>
            </w:r>
            <w:r>
              <w:rPr>
                <w:rFonts w:ascii="SimSun" w:hAnsi="SimSun" w:eastAsia="SimSun" w:cs="SimSun"/>
                <w:sz w:val="21"/>
                <w:szCs w:val="21"/>
                <w:spacing w:val="-9"/>
              </w:rPr>
              <w:t>楼，</w:t>
            </w:r>
            <w:r>
              <w:rPr>
                <w:rFonts w:ascii="Times New Roman" w:hAnsi="Times New Roman" w:eastAsia="Times New Roman" w:cs="Times New Roman"/>
                <w:sz w:val="21"/>
                <w:szCs w:val="21"/>
                <w:spacing w:val="-9"/>
              </w:rPr>
              <w:t>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9"/>
              </w:rPr>
              <w:t>栋</w:t>
            </w:r>
            <w:r>
              <w:rPr>
                <w:rFonts w:ascii="SimSun" w:hAnsi="SimSun" w:eastAsia="SimSun" w:cs="SimSun"/>
                <w:sz w:val="21"/>
                <w:szCs w:val="21"/>
                <w:spacing w:val="-42"/>
              </w:rPr>
              <w:t> </w:t>
            </w:r>
            <w:r>
              <w:rPr>
                <w:rFonts w:ascii="Times New Roman" w:hAnsi="Times New Roman" w:eastAsia="Times New Roman" w:cs="Times New Roman"/>
                <w:sz w:val="21"/>
                <w:szCs w:val="21"/>
                <w:spacing w:val="-9"/>
              </w:rPr>
              <w:t>3F</w:t>
            </w:r>
            <w:r>
              <w:rPr>
                <w:rFonts w:ascii="Times New Roman" w:hAnsi="Times New Roman" w:eastAsia="Times New Roman" w:cs="Times New Roman"/>
                <w:sz w:val="21"/>
                <w:szCs w:val="21"/>
                <w:spacing w:val="-28"/>
              </w:rPr>
              <w:t> </w:t>
            </w:r>
            <w:r>
              <w:rPr>
                <w:rFonts w:ascii="SimSun" w:hAnsi="SimSun" w:eastAsia="SimSun" w:cs="SimSun"/>
                <w:sz w:val="21"/>
                <w:szCs w:val="21"/>
                <w:spacing w:val="-9"/>
              </w:rPr>
              <w:t>、</w:t>
            </w: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9"/>
                <w:w w:val="101"/>
              </w:rPr>
              <w:t> </w:t>
            </w:r>
            <w:r>
              <w:rPr>
                <w:rFonts w:ascii="SimSun" w:hAnsi="SimSun" w:eastAsia="SimSun" w:cs="SimSun"/>
                <w:sz w:val="21"/>
                <w:szCs w:val="21"/>
                <w:spacing w:val="-9"/>
              </w:rPr>
              <w:t>栋</w:t>
            </w:r>
            <w:r>
              <w:rPr>
                <w:rFonts w:ascii="SimSun" w:hAnsi="SimSun" w:eastAsia="SimSun" w:cs="SimSun"/>
                <w:sz w:val="21"/>
                <w:szCs w:val="21"/>
                <w:spacing w:val="-48"/>
              </w:rPr>
              <w:t> </w:t>
            </w:r>
            <w:r>
              <w:rPr>
                <w:rFonts w:ascii="Times New Roman" w:hAnsi="Times New Roman" w:eastAsia="Times New Roman" w:cs="Times New Roman"/>
                <w:sz w:val="21"/>
                <w:szCs w:val="21"/>
                <w:spacing w:val="-9"/>
              </w:rPr>
              <w:t>20F</w:t>
            </w:r>
            <w:r>
              <w:rPr>
                <w:rFonts w:ascii="Times New Roman" w:hAnsi="Times New Roman" w:eastAsia="Times New Roman" w:cs="Times New Roman"/>
                <w:sz w:val="21"/>
                <w:szCs w:val="21"/>
                <w:spacing w:val="-28"/>
              </w:rPr>
              <w:t> </w:t>
            </w:r>
            <w:r>
              <w:rPr>
                <w:rFonts w:ascii="SimSun" w:hAnsi="SimSun" w:eastAsia="SimSun" w:cs="SimSun"/>
                <w:sz w:val="21"/>
                <w:szCs w:val="21"/>
                <w:spacing w:val="-9"/>
              </w:rPr>
              <w:t>、</w:t>
            </w: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9"/>
                <w:w w:val="101"/>
              </w:rPr>
              <w:t> </w:t>
            </w:r>
            <w:r>
              <w:rPr>
                <w:rFonts w:ascii="SimSun" w:hAnsi="SimSun" w:eastAsia="SimSun" w:cs="SimSun"/>
                <w:sz w:val="21"/>
                <w:szCs w:val="21"/>
                <w:spacing w:val="-9"/>
              </w:rPr>
              <w:t>栋</w:t>
            </w:r>
            <w:r>
              <w:rPr>
                <w:rFonts w:ascii="SimSun" w:hAnsi="SimSun" w:eastAsia="SimSun" w:cs="SimSun"/>
                <w:sz w:val="21"/>
                <w:szCs w:val="21"/>
                <w:spacing w:val="-46"/>
              </w:rPr>
              <w:t> </w:t>
            </w:r>
            <w:r>
              <w:rPr>
                <w:rFonts w:ascii="Times New Roman" w:hAnsi="Times New Roman" w:eastAsia="Times New Roman" w:cs="Times New Roman"/>
                <w:sz w:val="21"/>
                <w:szCs w:val="21"/>
                <w:spacing w:val="-9"/>
              </w:rPr>
              <w:t>23F</w:t>
            </w:r>
            <w:r>
              <w:rPr>
                <w:rFonts w:ascii="Times New Roman" w:hAnsi="Times New Roman" w:eastAsia="Times New Roman" w:cs="Times New Roman"/>
                <w:sz w:val="21"/>
                <w:szCs w:val="21"/>
                <w:spacing w:val="-31"/>
              </w:rPr>
              <w:t> </w:t>
            </w:r>
            <w:r>
              <w:rPr>
                <w:rFonts w:ascii="SimSun" w:hAnsi="SimSun" w:eastAsia="SimSun" w:cs="SimSun"/>
                <w:sz w:val="21"/>
                <w:szCs w:val="21"/>
                <w:spacing w:val="-9"/>
              </w:rPr>
              <w:t>、</w:t>
            </w:r>
            <w:r>
              <w:rPr>
                <w:rFonts w:ascii="Times New Roman" w:hAnsi="Times New Roman" w:eastAsia="Times New Roman" w:cs="Times New Roman"/>
                <w:sz w:val="21"/>
                <w:szCs w:val="21"/>
                <w:spacing w:val="-9"/>
              </w:rPr>
              <w:t>5</w:t>
            </w:r>
            <w:r>
              <w:rPr>
                <w:rFonts w:ascii="Times New Roman" w:hAnsi="Times New Roman" w:eastAsia="Times New Roman" w:cs="Times New Roman"/>
                <w:sz w:val="21"/>
                <w:szCs w:val="21"/>
                <w:w w:val="101"/>
              </w:rPr>
              <w:t> </w:t>
            </w:r>
            <w:r>
              <w:rPr>
                <w:rFonts w:ascii="SimSun" w:hAnsi="SimSun" w:eastAsia="SimSun" w:cs="SimSun"/>
                <w:sz w:val="21"/>
                <w:szCs w:val="21"/>
                <w:spacing w:val="-2"/>
              </w:rPr>
              <w:t>栋</w:t>
            </w:r>
            <w:r>
              <w:rPr>
                <w:rFonts w:ascii="SimSun" w:hAnsi="SimSun" w:eastAsia="SimSun" w:cs="SimSun"/>
                <w:sz w:val="21"/>
                <w:szCs w:val="21"/>
                <w:spacing w:val="-44"/>
              </w:rPr>
              <w:t> </w:t>
            </w:r>
            <w:r>
              <w:rPr>
                <w:rFonts w:ascii="Times New Roman" w:hAnsi="Times New Roman" w:eastAsia="Times New Roman" w:cs="Times New Roman"/>
                <w:sz w:val="21"/>
                <w:szCs w:val="21"/>
                <w:spacing w:val="-2"/>
              </w:rPr>
              <w:t>24F</w:t>
            </w:r>
            <w:r>
              <w:rPr>
                <w:rFonts w:ascii="SimSun" w:hAnsi="SimSun" w:eastAsia="SimSun" w:cs="SimSun"/>
                <w:sz w:val="21"/>
                <w:szCs w:val="21"/>
                <w:spacing w:val="-2"/>
              </w:rPr>
              <w:t>；规划居住</w:t>
            </w:r>
            <w:r>
              <w:rPr>
                <w:rFonts w:ascii="SimSun" w:hAnsi="SimSun" w:eastAsia="SimSun" w:cs="SimSun"/>
                <w:sz w:val="21"/>
                <w:szCs w:val="21"/>
                <w:spacing w:val="-38"/>
              </w:rPr>
              <w:t> </w:t>
            </w:r>
            <w:r>
              <w:rPr>
                <w:rFonts w:ascii="Times New Roman" w:hAnsi="Times New Roman" w:eastAsia="Times New Roman" w:cs="Times New Roman"/>
                <w:sz w:val="21"/>
                <w:szCs w:val="21"/>
                <w:spacing w:val="-2"/>
              </w:rPr>
              <w:t>807</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户、</w:t>
            </w:r>
            <w:r>
              <w:rPr>
                <w:rFonts w:ascii="Times New Roman" w:hAnsi="Times New Roman" w:eastAsia="Times New Roman" w:cs="Times New Roman"/>
                <w:sz w:val="21"/>
                <w:szCs w:val="21"/>
                <w:spacing w:val="-2"/>
              </w:rPr>
              <w:t>2582</w:t>
            </w:r>
            <w:r>
              <w:rPr>
                <w:rFonts w:ascii="Times New Roman" w:hAnsi="Times New Roman" w:eastAsia="Times New Roman" w:cs="Times New Roman"/>
                <w:sz w:val="21"/>
                <w:szCs w:val="21"/>
                <w:spacing w:val="9"/>
              </w:rPr>
              <w:t> </w:t>
            </w:r>
            <w:r>
              <w:rPr>
                <w:rFonts w:ascii="SimSun" w:hAnsi="SimSun" w:eastAsia="SimSun" w:cs="SimSun"/>
                <w:sz w:val="21"/>
                <w:szCs w:val="21"/>
                <w:spacing w:val="-2"/>
              </w:rPr>
              <w:t>人</w:t>
            </w:r>
          </w:p>
        </w:tc>
        <w:tc>
          <w:tcPr>
            <w:tcW w:w="3637" w:type="dxa"/>
            <w:vAlign w:val="top"/>
          </w:tcPr>
          <w:p>
            <w:pPr>
              <w:ind w:firstLine="24"/>
              <w:spacing w:before="55" w:line="184" w:lineRule="auto"/>
              <w:rPr>
                <w:rFonts w:ascii="SimSun" w:hAnsi="SimSun" w:eastAsia="SimSun" w:cs="SimSun"/>
                <w:sz w:val="21"/>
                <w:szCs w:val="21"/>
              </w:rPr>
            </w:pPr>
            <w:r>
              <w:rPr>
                <w:rFonts w:ascii="SimSun" w:hAnsi="SimSun" w:eastAsia="SimSun" w:cs="SimSun"/>
                <w:sz w:val="21"/>
                <w:szCs w:val="21"/>
                <w:color w:val="FF0000"/>
                <w:spacing w:val="-1"/>
              </w:rPr>
              <w:t>建筑面积</w:t>
            </w:r>
            <w:r>
              <w:rPr>
                <w:rFonts w:ascii="SimSun" w:hAnsi="SimSun" w:eastAsia="SimSun" w:cs="SimSun"/>
                <w:sz w:val="21"/>
                <w:szCs w:val="21"/>
                <w:color w:val="FF0000"/>
                <w:spacing w:val="-12"/>
              </w:rPr>
              <w:t> </w:t>
            </w:r>
            <w:r>
              <w:rPr>
                <w:rFonts w:ascii="Times New Roman" w:hAnsi="Times New Roman" w:eastAsia="Times New Roman" w:cs="Times New Roman"/>
                <w:sz w:val="21"/>
                <w:szCs w:val="21"/>
                <w:color w:val="FF0000"/>
                <w:spacing w:val="-1"/>
              </w:rPr>
              <w:t>100257.215m</w:t>
            </w:r>
            <w:r>
              <w:rPr>
                <w:rFonts w:ascii="Times New Roman" w:hAnsi="Times New Roman" w:eastAsia="Times New Roman" w:cs="Times New Roman"/>
                <w:sz w:val="14"/>
                <w:szCs w:val="14"/>
                <w:color w:val="FF0000"/>
                <w:spacing w:val="-1"/>
                <w:position w:val="6"/>
              </w:rPr>
              <w:t>2</w:t>
            </w:r>
            <w:r>
              <w:rPr>
                <w:rFonts w:ascii="Times New Roman" w:hAnsi="Times New Roman" w:eastAsia="Times New Roman" w:cs="Times New Roman"/>
                <w:sz w:val="14"/>
                <w:szCs w:val="14"/>
                <w:color w:val="FF0000"/>
                <w:spacing w:val="-2"/>
                <w:position w:val="6"/>
              </w:rPr>
              <w:t> </w:t>
            </w:r>
            <w:r>
              <w:rPr>
                <w:rFonts w:ascii="SimSun" w:hAnsi="SimSun" w:eastAsia="SimSun" w:cs="SimSun"/>
                <w:sz w:val="21"/>
                <w:szCs w:val="21"/>
                <w:color w:val="FF0000"/>
                <w:spacing w:val="-1"/>
              </w:rPr>
              <w:t>，共</w:t>
            </w:r>
            <w:r>
              <w:rPr>
                <w:rFonts w:ascii="SimSun" w:hAnsi="SimSun" w:eastAsia="SimSun" w:cs="SimSun"/>
                <w:sz w:val="21"/>
                <w:szCs w:val="21"/>
                <w:color w:val="FF0000"/>
                <w:spacing w:val="-36"/>
              </w:rPr>
              <w:t> </w:t>
            </w:r>
            <w:r>
              <w:rPr>
                <w:rFonts w:ascii="Times New Roman" w:hAnsi="Times New Roman" w:eastAsia="Times New Roman" w:cs="Times New Roman"/>
                <w:sz w:val="21"/>
                <w:szCs w:val="21"/>
                <w:color w:val="FF0000"/>
                <w:spacing w:val="-1"/>
              </w:rPr>
              <w:t>25</w:t>
            </w:r>
            <w:r>
              <w:rPr>
                <w:rFonts w:ascii="Times New Roman" w:hAnsi="Times New Roman" w:eastAsia="Times New Roman" w:cs="Times New Roman"/>
                <w:sz w:val="21"/>
                <w:szCs w:val="21"/>
                <w:color w:val="FF0000"/>
                <w:spacing w:val="17"/>
              </w:rPr>
              <w:t> </w:t>
            </w:r>
            <w:r>
              <w:rPr>
                <w:rFonts w:ascii="SimSun" w:hAnsi="SimSun" w:eastAsia="SimSun" w:cs="SimSun"/>
                <w:sz w:val="21"/>
                <w:szCs w:val="21"/>
                <w:color w:val="FF0000"/>
                <w:spacing w:val="-1"/>
              </w:rPr>
              <w:t>栋住宅</w:t>
            </w:r>
          </w:p>
          <w:p>
            <w:pPr>
              <w:ind w:firstLine="21"/>
              <w:spacing w:before="65" w:line="281" w:lineRule="exact"/>
              <w:rPr>
                <w:rFonts w:ascii="SimSun" w:hAnsi="SimSun" w:eastAsia="SimSun" w:cs="SimSun"/>
                <w:sz w:val="21"/>
                <w:szCs w:val="21"/>
              </w:rPr>
            </w:pPr>
            <w:r>
              <w:rPr>
                <w:rFonts w:ascii="SimSun" w:hAnsi="SimSun" w:eastAsia="SimSun" w:cs="SimSun"/>
                <w:sz w:val="21"/>
                <w:szCs w:val="21"/>
                <w:color w:val="FF0000"/>
                <w:spacing w:val="-10"/>
                <w:w w:val="99"/>
              </w:rPr>
              <w:t>楼。其中</w:t>
            </w:r>
            <w:r>
              <w:rPr>
                <w:rFonts w:ascii="SimSun" w:hAnsi="SimSun" w:eastAsia="SimSun" w:cs="SimSun"/>
                <w:sz w:val="21"/>
                <w:szCs w:val="21"/>
                <w:color w:val="FF0000"/>
                <w:spacing w:val="-21"/>
              </w:rPr>
              <w:t> </w:t>
            </w:r>
            <w:r>
              <w:rPr>
                <w:rFonts w:ascii="Times New Roman" w:hAnsi="Times New Roman" w:eastAsia="Times New Roman" w:cs="Times New Roman"/>
                <w:sz w:val="21"/>
                <w:szCs w:val="21"/>
                <w:color w:val="FF0000"/>
                <w:spacing w:val="-10"/>
                <w:w w:val="99"/>
              </w:rPr>
              <w:t>1#</w:t>
            </w:r>
            <w:r>
              <w:rPr>
                <w:rFonts w:ascii="SimSun" w:hAnsi="SimSun" w:eastAsia="SimSun" w:cs="SimSun"/>
                <w:sz w:val="21"/>
                <w:szCs w:val="21"/>
                <w:color w:val="FF0000"/>
                <w:spacing w:val="-10"/>
                <w:w w:val="99"/>
              </w:rPr>
              <w:t>楼为</w:t>
            </w:r>
            <w:r>
              <w:rPr>
                <w:rFonts w:ascii="SimSun" w:hAnsi="SimSun" w:eastAsia="SimSun" w:cs="SimSun"/>
                <w:sz w:val="21"/>
                <w:szCs w:val="21"/>
                <w:color w:val="FF0000"/>
                <w:spacing w:val="-48"/>
              </w:rPr>
              <w:t> </w:t>
            </w:r>
            <w:r>
              <w:rPr>
                <w:rFonts w:ascii="Times New Roman" w:hAnsi="Times New Roman" w:eastAsia="Times New Roman" w:cs="Times New Roman"/>
                <w:sz w:val="21"/>
                <w:szCs w:val="21"/>
                <w:color w:val="FF0000"/>
                <w:spacing w:val="-10"/>
                <w:w w:val="99"/>
              </w:rPr>
              <w:t>20F</w:t>
            </w:r>
            <w:r>
              <w:rPr>
                <w:rFonts w:ascii="Times New Roman" w:hAnsi="Times New Roman" w:eastAsia="Times New Roman" w:cs="Times New Roman"/>
                <w:sz w:val="21"/>
                <w:szCs w:val="21"/>
                <w:color w:val="FF0000"/>
                <w:spacing w:val="-28"/>
              </w:rPr>
              <w:t> </w:t>
            </w:r>
            <w:r>
              <w:rPr>
                <w:rFonts w:ascii="SimSun" w:hAnsi="SimSun" w:eastAsia="SimSun" w:cs="SimSun"/>
                <w:sz w:val="21"/>
                <w:szCs w:val="21"/>
                <w:color w:val="FF0000"/>
                <w:spacing w:val="-10"/>
                <w:w w:val="99"/>
              </w:rPr>
              <w:t>，每层</w:t>
            </w:r>
            <w:r>
              <w:rPr>
                <w:rFonts w:ascii="SimSun" w:hAnsi="SimSun" w:eastAsia="SimSun" w:cs="SimSun"/>
                <w:sz w:val="21"/>
                <w:szCs w:val="21"/>
                <w:color w:val="FF0000"/>
                <w:spacing w:val="-41"/>
              </w:rPr>
              <w:t> </w:t>
            </w:r>
            <w:r>
              <w:rPr>
                <w:rFonts w:ascii="Times New Roman" w:hAnsi="Times New Roman" w:eastAsia="Times New Roman" w:cs="Times New Roman"/>
                <w:sz w:val="21"/>
                <w:szCs w:val="21"/>
                <w:color w:val="FF0000"/>
                <w:spacing w:val="-10"/>
                <w:w w:val="99"/>
              </w:rPr>
              <w:t>6</w:t>
            </w:r>
            <w:r>
              <w:rPr>
                <w:rFonts w:ascii="Times New Roman" w:hAnsi="Times New Roman" w:eastAsia="Times New Roman" w:cs="Times New Roman"/>
                <w:sz w:val="21"/>
                <w:szCs w:val="21"/>
                <w:color w:val="FF0000"/>
                <w:spacing w:val="10"/>
                <w:w w:val="101"/>
              </w:rPr>
              <w:t> </w:t>
            </w:r>
            <w:r>
              <w:rPr>
                <w:rFonts w:ascii="SimSun" w:hAnsi="SimSun" w:eastAsia="SimSun" w:cs="SimSun"/>
                <w:sz w:val="21"/>
                <w:szCs w:val="21"/>
                <w:color w:val="FF0000"/>
                <w:spacing w:val="-10"/>
                <w:w w:val="99"/>
              </w:rPr>
              <w:t>户；</w:t>
            </w:r>
            <w:r>
              <w:rPr>
                <w:rFonts w:ascii="SimSun" w:hAnsi="SimSun" w:eastAsia="SimSun" w:cs="SimSun"/>
                <w:sz w:val="21"/>
                <w:szCs w:val="21"/>
                <w:color w:val="FF0000"/>
                <w:spacing w:val="42"/>
              </w:rPr>
              <w:t> </w:t>
            </w:r>
            <w:r>
              <w:rPr>
                <w:rFonts w:ascii="Times New Roman" w:hAnsi="Times New Roman" w:eastAsia="Times New Roman" w:cs="Times New Roman"/>
                <w:sz w:val="21"/>
                <w:szCs w:val="21"/>
                <w:color w:val="FF0000"/>
                <w:spacing w:val="-10"/>
                <w:w w:val="99"/>
              </w:rPr>
              <w:t>2#</w:t>
            </w:r>
            <w:r>
              <w:rPr>
                <w:rFonts w:ascii="SimSun" w:hAnsi="SimSun" w:eastAsia="SimSun" w:cs="SimSun"/>
                <w:sz w:val="21"/>
                <w:szCs w:val="21"/>
                <w:color w:val="FF0000"/>
                <w:spacing w:val="-10"/>
                <w:w w:val="99"/>
              </w:rPr>
              <w:t>楼</w:t>
            </w:r>
          </w:p>
          <w:p>
            <w:pPr>
              <w:ind w:firstLine="24"/>
              <w:spacing w:before="30" w:line="281" w:lineRule="exact"/>
              <w:rPr>
                <w:rFonts w:ascii="SimSun" w:hAnsi="SimSun" w:eastAsia="SimSun" w:cs="SimSun"/>
                <w:sz w:val="21"/>
                <w:szCs w:val="21"/>
              </w:rPr>
            </w:pPr>
            <w:r>
              <w:rPr>
                <w:rFonts w:ascii="SimSun" w:hAnsi="SimSun" w:eastAsia="SimSun" w:cs="SimSun"/>
                <w:sz w:val="21"/>
                <w:szCs w:val="21"/>
                <w:color w:val="FF0000"/>
                <w:spacing w:val="-10"/>
                <w:w w:val="99"/>
              </w:rPr>
              <w:t>为</w:t>
            </w:r>
            <w:r>
              <w:rPr>
                <w:rFonts w:ascii="SimSun" w:hAnsi="SimSun" w:eastAsia="SimSun" w:cs="SimSun"/>
                <w:sz w:val="21"/>
                <w:szCs w:val="21"/>
                <w:color w:val="FF0000"/>
                <w:spacing w:val="-38"/>
              </w:rPr>
              <w:t> </w:t>
            </w:r>
            <w:r>
              <w:rPr>
                <w:rFonts w:ascii="Times New Roman" w:hAnsi="Times New Roman" w:eastAsia="Times New Roman" w:cs="Times New Roman"/>
                <w:sz w:val="21"/>
                <w:szCs w:val="21"/>
                <w:color w:val="FF0000"/>
                <w:spacing w:val="-10"/>
                <w:w w:val="99"/>
              </w:rPr>
              <w:t>22F</w:t>
            </w:r>
            <w:r>
              <w:rPr>
                <w:rFonts w:ascii="Times New Roman" w:hAnsi="Times New Roman" w:eastAsia="Times New Roman" w:cs="Times New Roman"/>
                <w:sz w:val="21"/>
                <w:szCs w:val="21"/>
                <w:color w:val="FF0000"/>
                <w:spacing w:val="-24"/>
              </w:rPr>
              <w:t> </w:t>
            </w:r>
            <w:r>
              <w:rPr>
                <w:rFonts w:ascii="SimSun" w:hAnsi="SimSun" w:eastAsia="SimSun" w:cs="SimSun"/>
                <w:sz w:val="21"/>
                <w:szCs w:val="21"/>
                <w:color w:val="FF0000"/>
                <w:spacing w:val="-10"/>
                <w:w w:val="99"/>
              </w:rPr>
              <w:t>，每层</w:t>
            </w:r>
            <w:r>
              <w:rPr>
                <w:rFonts w:ascii="SimSun" w:hAnsi="SimSun" w:eastAsia="SimSun" w:cs="SimSun"/>
                <w:sz w:val="21"/>
                <w:szCs w:val="21"/>
                <w:color w:val="FF0000"/>
                <w:spacing w:val="-44"/>
              </w:rPr>
              <w:t> </w:t>
            </w:r>
            <w:r>
              <w:rPr>
                <w:rFonts w:ascii="Times New Roman" w:hAnsi="Times New Roman" w:eastAsia="Times New Roman" w:cs="Times New Roman"/>
                <w:sz w:val="21"/>
                <w:szCs w:val="21"/>
                <w:color w:val="FF0000"/>
                <w:spacing w:val="-10"/>
                <w:w w:val="99"/>
              </w:rPr>
              <w:t>4</w:t>
            </w:r>
            <w:r>
              <w:rPr>
                <w:rFonts w:ascii="Times New Roman" w:hAnsi="Times New Roman" w:eastAsia="Times New Roman" w:cs="Times New Roman"/>
                <w:sz w:val="21"/>
                <w:szCs w:val="21"/>
                <w:color w:val="FF0000"/>
                <w:spacing w:val="13"/>
              </w:rPr>
              <w:t> </w:t>
            </w:r>
            <w:r>
              <w:rPr>
                <w:rFonts w:ascii="SimSun" w:hAnsi="SimSun" w:eastAsia="SimSun" w:cs="SimSun"/>
                <w:sz w:val="21"/>
                <w:szCs w:val="21"/>
                <w:color w:val="FF0000"/>
                <w:spacing w:val="-10"/>
                <w:w w:val="99"/>
              </w:rPr>
              <w:t>户；</w:t>
            </w:r>
            <w:r>
              <w:rPr>
                <w:rFonts w:ascii="SimSun" w:hAnsi="SimSun" w:eastAsia="SimSun" w:cs="SimSun"/>
                <w:sz w:val="21"/>
                <w:szCs w:val="21"/>
                <w:color w:val="FF0000"/>
                <w:spacing w:val="52"/>
              </w:rPr>
              <w:t> </w:t>
            </w:r>
            <w:r>
              <w:rPr>
                <w:rFonts w:ascii="Times New Roman" w:hAnsi="Times New Roman" w:eastAsia="Times New Roman" w:cs="Times New Roman"/>
                <w:sz w:val="21"/>
                <w:szCs w:val="21"/>
                <w:color w:val="FF0000"/>
                <w:spacing w:val="-10"/>
                <w:w w:val="99"/>
              </w:rPr>
              <w:t>3#</w:t>
            </w:r>
            <w:r>
              <w:rPr>
                <w:rFonts w:ascii="Times New Roman" w:hAnsi="Times New Roman" w:eastAsia="Times New Roman" w:cs="Times New Roman"/>
                <w:sz w:val="21"/>
                <w:szCs w:val="21"/>
                <w:color w:val="FF0000"/>
                <w:spacing w:val="-27"/>
              </w:rPr>
              <w:t> </w:t>
            </w:r>
            <w:r>
              <w:rPr>
                <w:rFonts w:ascii="SimSun" w:hAnsi="SimSun" w:eastAsia="SimSun" w:cs="SimSun"/>
                <w:sz w:val="21"/>
                <w:szCs w:val="21"/>
                <w:color w:val="FF0000"/>
                <w:spacing w:val="-10"/>
                <w:w w:val="99"/>
              </w:rPr>
              <w:t>、</w:t>
            </w:r>
            <w:r>
              <w:rPr>
                <w:rFonts w:ascii="Times New Roman" w:hAnsi="Times New Roman" w:eastAsia="Times New Roman" w:cs="Times New Roman"/>
                <w:sz w:val="21"/>
                <w:szCs w:val="21"/>
                <w:color w:val="FF0000"/>
                <w:spacing w:val="-10"/>
                <w:w w:val="99"/>
              </w:rPr>
              <w:t>5#</w:t>
            </w:r>
            <w:r>
              <w:rPr>
                <w:rFonts w:ascii="Times New Roman" w:hAnsi="Times New Roman" w:eastAsia="Times New Roman" w:cs="Times New Roman"/>
                <w:sz w:val="21"/>
                <w:szCs w:val="21"/>
                <w:color w:val="FF0000"/>
                <w:spacing w:val="-26"/>
              </w:rPr>
              <w:t> </w:t>
            </w:r>
            <w:r>
              <w:rPr>
                <w:rFonts w:ascii="SimSun" w:hAnsi="SimSun" w:eastAsia="SimSun" w:cs="SimSun"/>
                <w:sz w:val="21"/>
                <w:szCs w:val="21"/>
                <w:color w:val="FF0000"/>
                <w:spacing w:val="-10"/>
                <w:w w:val="99"/>
              </w:rPr>
              <w:t>、</w:t>
            </w:r>
            <w:r>
              <w:rPr>
                <w:rFonts w:ascii="Times New Roman" w:hAnsi="Times New Roman" w:eastAsia="Times New Roman" w:cs="Times New Roman"/>
                <w:sz w:val="21"/>
                <w:szCs w:val="21"/>
                <w:color w:val="FF0000"/>
                <w:spacing w:val="-10"/>
                <w:w w:val="99"/>
              </w:rPr>
              <w:t>6#</w:t>
            </w:r>
            <w:r>
              <w:rPr>
                <w:rFonts w:ascii="Times New Roman" w:hAnsi="Times New Roman" w:eastAsia="Times New Roman" w:cs="Times New Roman"/>
                <w:sz w:val="21"/>
                <w:szCs w:val="21"/>
                <w:color w:val="FF0000"/>
                <w:spacing w:val="-26"/>
              </w:rPr>
              <w:t> </w:t>
            </w:r>
            <w:r>
              <w:rPr>
                <w:rFonts w:ascii="SimSun" w:hAnsi="SimSun" w:eastAsia="SimSun" w:cs="SimSun"/>
                <w:sz w:val="21"/>
                <w:szCs w:val="21"/>
                <w:color w:val="FF0000"/>
                <w:spacing w:val="-10"/>
                <w:w w:val="99"/>
              </w:rPr>
              <w:t>、</w:t>
            </w:r>
            <w:r>
              <w:rPr>
                <w:rFonts w:ascii="Times New Roman" w:hAnsi="Times New Roman" w:eastAsia="Times New Roman" w:cs="Times New Roman"/>
                <w:sz w:val="21"/>
                <w:szCs w:val="21"/>
                <w:color w:val="FF0000"/>
                <w:spacing w:val="-10"/>
                <w:w w:val="99"/>
              </w:rPr>
              <w:t>7#</w:t>
            </w:r>
            <w:r>
              <w:rPr>
                <w:rFonts w:ascii="SimSun" w:hAnsi="SimSun" w:eastAsia="SimSun" w:cs="SimSun"/>
                <w:sz w:val="21"/>
                <w:szCs w:val="21"/>
                <w:color w:val="FF0000"/>
                <w:spacing w:val="-10"/>
                <w:w w:val="99"/>
              </w:rPr>
              <w:t>、</w:t>
            </w:r>
          </w:p>
          <w:p>
            <w:pPr>
              <w:ind w:firstLine="26"/>
              <w:spacing w:before="31" w:line="281" w:lineRule="exact"/>
              <w:rPr>
                <w:rFonts w:ascii="SimSun" w:hAnsi="SimSun" w:eastAsia="SimSun" w:cs="SimSun"/>
                <w:sz w:val="21"/>
                <w:szCs w:val="21"/>
              </w:rPr>
            </w:pPr>
            <w:r>
              <w:rPr>
                <w:rFonts w:ascii="Times New Roman" w:hAnsi="Times New Roman" w:eastAsia="Times New Roman" w:cs="Times New Roman"/>
                <w:sz w:val="21"/>
                <w:szCs w:val="21"/>
                <w:color w:val="FF0000"/>
                <w:spacing w:val="-10"/>
                <w:w w:val="95"/>
              </w:rPr>
              <w:t>8#</w:t>
            </w:r>
            <w:r>
              <w:rPr>
                <w:rFonts w:ascii="SimSun" w:hAnsi="SimSun" w:eastAsia="SimSun" w:cs="SimSun"/>
                <w:sz w:val="21"/>
                <w:szCs w:val="21"/>
                <w:color w:val="FF0000"/>
                <w:spacing w:val="-10"/>
                <w:w w:val="95"/>
              </w:rPr>
              <w:t>均为</w:t>
            </w:r>
            <w:r>
              <w:rPr>
                <w:rFonts w:ascii="SimSun" w:hAnsi="SimSun" w:eastAsia="SimSun" w:cs="SimSun"/>
                <w:sz w:val="21"/>
                <w:szCs w:val="21"/>
                <w:color w:val="FF0000"/>
                <w:spacing w:val="-30"/>
              </w:rPr>
              <w:t> </w:t>
            </w:r>
            <w:r>
              <w:rPr>
                <w:rFonts w:ascii="Times New Roman" w:hAnsi="Times New Roman" w:eastAsia="Times New Roman" w:cs="Times New Roman"/>
                <w:sz w:val="21"/>
                <w:szCs w:val="21"/>
                <w:color w:val="FF0000"/>
                <w:spacing w:val="-10"/>
                <w:w w:val="95"/>
              </w:rPr>
              <w:t>24</w:t>
            </w:r>
            <w:r>
              <w:rPr>
                <w:rFonts w:ascii="Times New Roman" w:hAnsi="Times New Roman" w:eastAsia="Times New Roman" w:cs="Times New Roman"/>
                <w:sz w:val="21"/>
                <w:szCs w:val="21"/>
                <w:color w:val="FF0000"/>
                <w:spacing w:val="7"/>
              </w:rPr>
              <w:t> </w:t>
            </w:r>
            <w:r>
              <w:rPr>
                <w:rFonts w:ascii="SimSun" w:hAnsi="SimSun" w:eastAsia="SimSun" w:cs="SimSun"/>
                <w:sz w:val="21"/>
                <w:szCs w:val="21"/>
                <w:color w:val="FF0000"/>
                <w:spacing w:val="-10"/>
                <w:w w:val="95"/>
              </w:rPr>
              <w:t>层，每层</w:t>
            </w:r>
            <w:r>
              <w:rPr>
                <w:rFonts w:ascii="SimSun" w:hAnsi="SimSun" w:eastAsia="SimSun" w:cs="SimSun"/>
                <w:sz w:val="21"/>
                <w:szCs w:val="21"/>
                <w:color w:val="FF0000"/>
                <w:spacing w:val="-50"/>
              </w:rPr>
              <w:t> </w:t>
            </w:r>
            <w:r>
              <w:rPr>
                <w:rFonts w:ascii="Times New Roman" w:hAnsi="Times New Roman" w:eastAsia="Times New Roman" w:cs="Times New Roman"/>
                <w:sz w:val="21"/>
                <w:szCs w:val="21"/>
                <w:color w:val="FF0000"/>
                <w:spacing w:val="-10"/>
                <w:w w:val="95"/>
              </w:rPr>
              <w:t>4</w:t>
            </w:r>
            <w:r>
              <w:rPr>
                <w:rFonts w:ascii="Times New Roman" w:hAnsi="Times New Roman" w:eastAsia="Times New Roman" w:cs="Times New Roman"/>
                <w:sz w:val="21"/>
                <w:szCs w:val="21"/>
                <w:color w:val="FF0000"/>
                <w:spacing w:val="10"/>
              </w:rPr>
              <w:t> </w:t>
            </w:r>
            <w:r>
              <w:rPr>
                <w:rFonts w:ascii="SimSun" w:hAnsi="SimSun" w:eastAsia="SimSun" w:cs="SimSun"/>
                <w:sz w:val="21"/>
                <w:szCs w:val="21"/>
                <w:color w:val="FF0000"/>
                <w:spacing w:val="-10"/>
                <w:w w:val="95"/>
              </w:rPr>
              <w:t>户；</w:t>
            </w:r>
            <w:r>
              <w:rPr>
                <w:rFonts w:ascii="SimSun" w:hAnsi="SimSun" w:eastAsia="SimSun" w:cs="SimSun"/>
                <w:sz w:val="21"/>
                <w:szCs w:val="21"/>
                <w:color w:val="FF0000"/>
                <w:spacing w:val="-3"/>
              </w:rPr>
              <w:t> </w:t>
            </w:r>
            <w:r>
              <w:rPr>
                <w:rFonts w:ascii="Times New Roman" w:hAnsi="Times New Roman" w:eastAsia="Times New Roman" w:cs="Times New Roman"/>
                <w:sz w:val="21"/>
                <w:szCs w:val="21"/>
                <w:color w:val="FF0000"/>
                <w:spacing w:val="-10"/>
                <w:w w:val="95"/>
              </w:rPr>
              <w:t>9#</w:t>
            </w:r>
            <w:r>
              <w:rPr>
                <w:rFonts w:ascii="SimSun" w:hAnsi="SimSun" w:eastAsia="SimSun" w:cs="SimSun"/>
                <w:sz w:val="21"/>
                <w:szCs w:val="21"/>
                <w:color w:val="FF0000"/>
                <w:spacing w:val="-10"/>
                <w:w w:val="95"/>
              </w:rPr>
              <w:t>、</w:t>
            </w:r>
            <w:r>
              <w:rPr>
                <w:rFonts w:ascii="Times New Roman" w:hAnsi="Times New Roman" w:eastAsia="Times New Roman" w:cs="Times New Roman"/>
                <w:sz w:val="21"/>
                <w:szCs w:val="21"/>
                <w:color w:val="FF0000"/>
                <w:spacing w:val="-10"/>
                <w:w w:val="95"/>
              </w:rPr>
              <w:t>10#</w:t>
            </w:r>
            <w:r>
              <w:rPr>
                <w:rFonts w:ascii="SimSun" w:hAnsi="SimSun" w:eastAsia="SimSun" w:cs="SimSun"/>
                <w:sz w:val="21"/>
                <w:szCs w:val="21"/>
                <w:color w:val="FF0000"/>
                <w:spacing w:val="-10"/>
                <w:w w:val="95"/>
              </w:rPr>
              <w:t>、</w:t>
            </w:r>
            <w:r>
              <w:rPr>
                <w:rFonts w:ascii="Times New Roman" w:hAnsi="Times New Roman" w:eastAsia="Times New Roman" w:cs="Times New Roman"/>
                <w:sz w:val="21"/>
                <w:szCs w:val="21"/>
                <w:color w:val="FF0000"/>
                <w:spacing w:val="-10"/>
                <w:w w:val="95"/>
              </w:rPr>
              <w:t>11#</w:t>
            </w:r>
            <w:r>
              <w:rPr>
                <w:rFonts w:ascii="SimSun" w:hAnsi="SimSun" w:eastAsia="SimSun" w:cs="SimSun"/>
                <w:sz w:val="21"/>
                <w:szCs w:val="21"/>
                <w:color w:val="FF0000"/>
                <w:spacing w:val="-10"/>
                <w:w w:val="95"/>
              </w:rPr>
              <w:t>、</w:t>
            </w:r>
          </w:p>
          <w:p>
            <w:pPr>
              <w:ind w:firstLine="38"/>
              <w:spacing w:before="31" w:line="281" w:lineRule="exact"/>
              <w:rPr>
                <w:rFonts w:ascii="SimSun" w:hAnsi="SimSun" w:eastAsia="SimSun" w:cs="SimSun"/>
                <w:sz w:val="21"/>
                <w:szCs w:val="21"/>
              </w:rPr>
            </w:pPr>
            <w:r>
              <w:rPr>
                <w:rFonts w:ascii="Times New Roman" w:hAnsi="Times New Roman" w:eastAsia="Times New Roman" w:cs="Times New Roman"/>
                <w:sz w:val="21"/>
                <w:szCs w:val="21"/>
                <w:color w:val="FF0000"/>
                <w:spacing w:val="-8"/>
              </w:rPr>
              <w:t>12#</w:t>
            </w:r>
            <w:r>
              <w:rPr>
                <w:rFonts w:ascii="Times New Roman" w:hAnsi="Times New Roman" w:eastAsia="Times New Roman" w:cs="Times New Roman"/>
                <w:sz w:val="21"/>
                <w:szCs w:val="21"/>
                <w:color w:val="FF0000"/>
                <w:spacing w:val="-19"/>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15#</w:t>
            </w:r>
            <w:r>
              <w:rPr>
                <w:rFonts w:ascii="Times New Roman" w:hAnsi="Times New Roman" w:eastAsia="Times New Roman" w:cs="Times New Roman"/>
                <w:sz w:val="21"/>
                <w:szCs w:val="21"/>
                <w:color w:val="FF0000"/>
                <w:spacing w:val="-32"/>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16#</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17#</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18#</w:t>
            </w:r>
            <w:r>
              <w:rPr>
                <w:rFonts w:ascii="Times New Roman" w:hAnsi="Times New Roman" w:eastAsia="Times New Roman" w:cs="Times New Roman"/>
                <w:sz w:val="21"/>
                <w:szCs w:val="21"/>
                <w:color w:val="FF0000"/>
                <w:spacing w:val="-29"/>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19#</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8"/>
              </w:rPr>
              <w:t>、</w:t>
            </w:r>
            <w:r>
              <w:rPr>
                <w:rFonts w:ascii="Times New Roman" w:hAnsi="Times New Roman" w:eastAsia="Times New Roman" w:cs="Times New Roman"/>
                <w:sz w:val="21"/>
                <w:szCs w:val="21"/>
                <w:color w:val="FF0000"/>
                <w:spacing w:val="-8"/>
              </w:rPr>
              <w:t>20#</w:t>
            </w:r>
            <w:r>
              <w:rPr>
                <w:rFonts w:ascii="SimSun" w:hAnsi="SimSun" w:eastAsia="SimSun" w:cs="SimSun"/>
                <w:sz w:val="21"/>
                <w:szCs w:val="21"/>
                <w:color w:val="FF0000"/>
                <w:spacing w:val="-8"/>
              </w:rPr>
              <w:t>、</w:t>
            </w:r>
          </w:p>
          <w:p>
            <w:pPr>
              <w:ind w:firstLine="18"/>
              <w:spacing w:before="31" w:line="281" w:lineRule="exact"/>
              <w:rPr>
                <w:rFonts w:ascii="SimSun" w:hAnsi="SimSun" w:eastAsia="SimSun" w:cs="SimSun"/>
                <w:sz w:val="21"/>
                <w:szCs w:val="21"/>
              </w:rPr>
            </w:pPr>
            <w:r>
              <w:rPr>
                <w:rFonts w:ascii="Times New Roman" w:hAnsi="Times New Roman" w:eastAsia="Times New Roman" w:cs="Times New Roman"/>
                <w:sz w:val="21"/>
                <w:szCs w:val="21"/>
                <w:color w:val="FF0000"/>
                <w:spacing w:val="-7"/>
              </w:rPr>
              <w:t>21#</w:t>
            </w:r>
            <w:r>
              <w:rPr>
                <w:rFonts w:ascii="Times New Roman" w:hAnsi="Times New Roman" w:eastAsia="Times New Roman" w:cs="Times New Roman"/>
                <w:sz w:val="21"/>
                <w:szCs w:val="21"/>
                <w:color w:val="FF0000"/>
                <w:spacing w:val="-27"/>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22#</w:t>
            </w:r>
            <w:r>
              <w:rPr>
                <w:rFonts w:ascii="Times New Roman" w:hAnsi="Times New Roman" w:eastAsia="Times New Roman" w:cs="Times New Roman"/>
                <w:sz w:val="21"/>
                <w:szCs w:val="21"/>
                <w:color w:val="FF0000"/>
                <w:spacing w:val="-32"/>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23#</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25#</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26#</w:t>
            </w:r>
            <w:r>
              <w:rPr>
                <w:rFonts w:ascii="Times New Roman" w:hAnsi="Times New Roman" w:eastAsia="Times New Roman" w:cs="Times New Roman"/>
                <w:sz w:val="21"/>
                <w:szCs w:val="21"/>
                <w:color w:val="FF0000"/>
                <w:spacing w:val="-29"/>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27#</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7"/>
              </w:rPr>
              <w:t>、</w:t>
            </w:r>
            <w:r>
              <w:rPr>
                <w:rFonts w:ascii="Times New Roman" w:hAnsi="Times New Roman" w:eastAsia="Times New Roman" w:cs="Times New Roman"/>
                <w:sz w:val="21"/>
                <w:szCs w:val="21"/>
                <w:color w:val="FF0000"/>
                <w:spacing w:val="-7"/>
              </w:rPr>
              <w:t>27#</w:t>
            </w:r>
            <w:r>
              <w:rPr>
                <w:rFonts w:ascii="SimSun" w:hAnsi="SimSun" w:eastAsia="SimSun" w:cs="SimSun"/>
                <w:sz w:val="21"/>
                <w:szCs w:val="21"/>
                <w:color w:val="FF0000"/>
                <w:spacing w:val="-7"/>
              </w:rPr>
              <w:t>、</w:t>
            </w:r>
          </w:p>
          <w:p>
            <w:pPr>
              <w:ind w:firstLine="18"/>
              <w:spacing w:before="31" w:line="281" w:lineRule="exact"/>
              <w:rPr>
                <w:rFonts w:ascii="SimSun" w:hAnsi="SimSun" w:eastAsia="SimSun" w:cs="SimSun"/>
                <w:sz w:val="21"/>
                <w:szCs w:val="21"/>
              </w:rPr>
            </w:pPr>
            <w:r>
              <w:rPr>
                <w:rFonts w:ascii="Times New Roman" w:hAnsi="Times New Roman" w:eastAsia="Times New Roman" w:cs="Times New Roman"/>
                <w:sz w:val="21"/>
                <w:szCs w:val="21"/>
                <w:color w:val="FF0000"/>
                <w:spacing w:val="-6"/>
              </w:rPr>
              <w:t>29#</w:t>
            </w:r>
            <w:r>
              <w:rPr>
                <w:rFonts w:ascii="SimSun" w:hAnsi="SimSun" w:eastAsia="SimSun" w:cs="SimSun"/>
                <w:sz w:val="21"/>
                <w:szCs w:val="21"/>
                <w:color w:val="FF0000"/>
                <w:spacing w:val="-6"/>
              </w:rPr>
              <w:t>均为</w:t>
            </w:r>
            <w:r>
              <w:rPr>
                <w:rFonts w:ascii="SimSun" w:hAnsi="SimSun" w:eastAsia="SimSun" w:cs="SimSun"/>
                <w:sz w:val="21"/>
                <w:szCs w:val="21"/>
                <w:color w:val="FF0000"/>
                <w:spacing w:val="-34"/>
              </w:rPr>
              <w:t> </w:t>
            </w:r>
            <w:r>
              <w:rPr>
                <w:rFonts w:ascii="Times New Roman" w:hAnsi="Times New Roman" w:eastAsia="Times New Roman" w:cs="Times New Roman"/>
                <w:sz w:val="21"/>
                <w:szCs w:val="21"/>
                <w:color w:val="FF0000"/>
                <w:spacing w:val="-6"/>
              </w:rPr>
              <w:t>3F</w:t>
            </w:r>
            <w:r>
              <w:rPr>
                <w:rFonts w:ascii="Times New Roman" w:hAnsi="Times New Roman" w:eastAsia="Times New Roman" w:cs="Times New Roman"/>
                <w:sz w:val="21"/>
                <w:szCs w:val="21"/>
                <w:color w:val="FF0000"/>
                <w:spacing w:val="13"/>
              </w:rPr>
              <w:t> </w:t>
            </w:r>
            <w:r>
              <w:rPr>
                <w:rFonts w:ascii="SimSun" w:hAnsi="SimSun" w:eastAsia="SimSun" w:cs="SimSun"/>
                <w:sz w:val="21"/>
                <w:szCs w:val="21"/>
                <w:color w:val="FF0000"/>
                <w:spacing w:val="-6"/>
              </w:rPr>
              <w:t>别墅，其中</w:t>
            </w:r>
            <w:r>
              <w:rPr>
                <w:rFonts w:ascii="SimSun" w:hAnsi="SimSun" w:eastAsia="SimSun" w:cs="SimSun"/>
                <w:sz w:val="21"/>
                <w:szCs w:val="21"/>
                <w:color w:val="FF0000"/>
                <w:spacing w:val="-28"/>
              </w:rPr>
              <w:t> </w:t>
            </w:r>
            <w:r>
              <w:rPr>
                <w:rFonts w:ascii="Times New Roman" w:hAnsi="Times New Roman" w:eastAsia="Times New Roman" w:cs="Times New Roman"/>
                <w:sz w:val="21"/>
                <w:szCs w:val="21"/>
                <w:color w:val="FF0000"/>
                <w:spacing w:val="-6"/>
              </w:rPr>
              <w:t>18#</w:t>
            </w:r>
            <w:r>
              <w:rPr>
                <w:rFonts w:ascii="Times New Roman" w:hAnsi="Times New Roman" w:eastAsia="Times New Roman" w:cs="Times New Roman"/>
                <w:sz w:val="21"/>
                <w:szCs w:val="21"/>
                <w:color w:val="FF0000"/>
                <w:spacing w:val="-31"/>
              </w:rPr>
              <w:t> </w:t>
            </w:r>
            <w:r>
              <w:rPr>
                <w:rFonts w:ascii="SimSun" w:hAnsi="SimSun" w:eastAsia="SimSun" w:cs="SimSun"/>
                <w:sz w:val="21"/>
                <w:szCs w:val="21"/>
                <w:color w:val="FF0000"/>
                <w:spacing w:val="-6"/>
              </w:rPr>
              <w:t>、</w:t>
            </w:r>
            <w:r>
              <w:rPr>
                <w:rFonts w:ascii="Times New Roman" w:hAnsi="Times New Roman" w:eastAsia="Times New Roman" w:cs="Times New Roman"/>
                <w:sz w:val="21"/>
                <w:szCs w:val="21"/>
                <w:color w:val="FF0000"/>
                <w:spacing w:val="-6"/>
              </w:rPr>
              <w:t>19#</w:t>
            </w:r>
            <w:r>
              <w:rPr>
                <w:rFonts w:ascii="SimSun" w:hAnsi="SimSun" w:eastAsia="SimSun" w:cs="SimSun"/>
                <w:sz w:val="21"/>
                <w:szCs w:val="21"/>
                <w:color w:val="FF0000"/>
                <w:spacing w:val="-6"/>
              </w:rPr>
              <w:t>为每栋</w:t>
            </w:r>
          </w:p>
          <w:p>
            <w:pPr>
              <w:ind w:firstLine="22"/>
              <w:spacing w:before="68" w:line="184" w:lineRule="auto"/>
              <w:rPr>
                <w:rFonts w:ascii="SimSun" w:hAnsi="SimSun" w:eastAsia="SimSun" w:cs="SimSun"/>
                <w:sz w:val="21"/>
                <w:szCs w:val="21"/>
              </w:rPr>
            </w:pPr>
            <w:r>
              <w:rPr>
                <w:rFonts w:ascii="SimSun" w:hAnsi="SimSun" w:eastAsia="SimSun" w:cs="SimSun"/>
                <w:sz w:val="21"/>
                <w:szCs w:val="21"/>
                <w:color w:val="FF0000"/>
                <w:spacing w:val="-10"/>
                <w:w w:val="99"/>
              </w:rPr>
              <w:t>两户，其余别墅为每栋</w:t>
            </w:r>
            <w:r>
              <w:rPr>
                <w:rFonts w:ascii="SimSun" w:hAnsi="SimSun" w:eastAsia="SimSun" w:cs="SimSun"/>
                <w:sz w:val="21"/>
                <w:szCs w:val="21"/>
                <w:color w:val="FF0000"/>
                <w:spacing w:val="-21"/>
              </w:rPr>
              <w:t> </w:t>
            </w:r>
            <w:r>
              <w:rPr>
                <w:rFonts w:ascii="Times New Roman" w:hAnsi="Times New Roman" w:eastAsia="Times New Roman" w:cs="Times New Roman"/>
                <w:sz w:val="21"/>
                <w:szCs w:val="21"/>
                <w:color w:val="FF0000"/>
                <w:spacing w:val="-10"/>
                <w:w w:val="99"/>
              </w:rPr>
              <w:t>4</w:t>
            </w:r>
            <w:r>
              <w:rPr>
                <w:rFonts w:ascii="Times New Roman" w:hAnsi="Times New Roman" w:eastAsia="Times New Roman" w:cs="Times New Roman"/>
                <w:sz w:val="21"/>
                <w:szCs w:val="21"/>
                <w:color w:val="FF0000"/>
                <w:spacing w:val="10"/>
                <w:w w:val="101"/>
              </w:rPr>
              <w:t> </w:t>
            </w:r>
            <w:r>
              <w:rPr>
                <w:rFonts w:ascii="SimSun" w:hAnsi="SimSun" w:eastAsia="SimSun" w:cs="SimSun"/>
                <w:sz w:val="21"/>
                <w:szCs w:val="21"/>
                <w:color w:val="FF0000"/>
                <w:spacing w:val="-10"/>
                <w:w w:val="99"/>
              </w:rPr>
              <w:t>户；</w:t>
            </w:r>
            <w:r>
              <w:rPr>
                <w:rFonts w:ascii="SimSun" w:hAnsi="SimSun" w:eastAsia="SimSun" w:cs="SimSun"/>
                <w:sz w:val="21"/>
                <w:szCs w:val="21"/>
                <w:color w:val="FF0000"/>
                <w:spacing w:val="50"/>
              </w:rPr>
              <w:t> </w:t>
            </w:r>
            <w:r>
              <w:rPr>
                <w:rFonts w:ascii="SimSun" w:hAnsi="SimSun" w:eastAsia="SimSun" w:cs="SimSun"/>
                <w:sz w:val="21"/>
                <w:szCs w:val="21"/>
                <w:color w:val="FF0000"/>
                <w:spacing w:val="-10"/>
                <w:w w:val="99"/>
              </w:rPr>
              <w:t>规划居住</w:t>
            </w:r>
          </w:p>
          <w:p>
            <w:pPr>
              <w:ind w:firstLine="21"/>
              <w:spacing w:before="103" w:line="184" w:lineRule="auto"/>
              <w:rPr>
                <w:rFonts w:ascii="SimSun" w:hAnsi="SimSun" w:eastAsia="SimSun" w:cs="SimSun"/>
                <w:sz w:val="21"/>
                <w:szCs w:val="21"/>
              </w:rPr>
            </w:pPr>
            <w:r>
              <w:rPr>
                <w:rFonts w:ascii="Times New Roman" w:hAnsi="Times New Roman" w:eastAsia="Times New Roman" w:cs="Times New Roman"/>
                <w:sz w:val="21"/>
                <w:szCs w:val="21"/>
                <w:color w:val="FF0000"/>
                <w:spacing w:val="-2"/>
              </w:rPr>
              <w:t>756</w:t>
            </w:r>
            <w:r>
              <w:rPr>
                <w:rFonts w:ascii="Times New Roman" w:hAnsi="Times New Roman" w:eastAsia="Times New Roman" w:cs="Times New Roman"/>
                <w:sz w:val="21"/>
                <w:szCs w:val="21"/>
                <w:color w:val="FF0000"/>
                <w:spacing w:val="13"/>
              </w:rPr>
              <w:t> </w:t>
            </w:r>
            <w:r>
              <w:rPr>
                <w:rFonts w:ascii="SimSun" w:hAnsi="SimSun" w:eastAsia="SimSun" w:cs="SimSun"/>
                <w:sz w:val="21"/>
                <w:szCs w:val="21"/>
                <w:color w:val="FF0000"/>
                <w:spacing w:val="-2"/>
              </w:rPr>
              <w:t>户、</w:t>
            </w:r>
            <w:r>
              <w:rPr>
                <w:rFonts w:ascii="Times New Roman" w:hAnsi="Times New Roman" w:eastAsia="Times New Roman" w:cs="Times New Roman"/>
                <w:sz w:val="21"/>
                <w:szCs w:val="21"/>
                <w:color w:val="FF0000"/>
                <w:spacing w:val="-2"/>
              </w:rPr>
              <w:t>2420</w:t>
            </w:r>
            <w:r>
              <w:rPr>
                <w:rFonts w:ascii="Times New Roman" w:hAnsi="Times New Roman" w:eastAsia="Times New Roman" w:cs="Times New Roman"/>
                <w:sz w:val="21"/>
                <w:szCs w:val="21"/>
                <w:color w:val="FF0000"/>
                <w:spacing w:val="9"/>
              </w:rPr>
              <w:t> </w:t>
            </w:r>
            <w:r>
              <w:rPr>
                <w:rFonts w:ascii="SimSun" w:hAnsi="SimSun" w:eastAsia="SimSun" w:cs="SimSun"/>
                <w:sz w:val="21"/>
                <w:szCs w:val="21"/>
                <w:color w:val="FF0000"/>
                <w:spacing w:val="-2"/>
              </w:rPr>
              <w:t>人</w:t>
            </w:r>
          </w:p>
        </w:tc>
        <w:tc>
          <w:tcPr>
            <w:tcW w:w="251"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261"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restart"/>
            <w:tcBorders>
              <w:bottom w:val="none" w:color="000000" w:sz="2" w:space="0"/>
            </w:tcBorders>
          </w:tcPr>
          <w:p>
            <w:pPr>
              <w:ind w:left="93" w:right="89"/>
              <w:spacing w:before="259" w:line="274" w:lineRule="auto"/>
              <w:rPr>
                <w:rFonts w:ascii="SimSun" w:hAnsi="SimSun" w:eastAsia="SimSun" w:cs="SimSun"/>
                <w:sz w:val="21"/>
                <w:szCs w:val="21"/>
              </w:rPr>
            </w:pPr>
            <w:r>
              <w:rPr>
                <w:rFonts w:ascii="SimSun" w:hAnsi="SimSun" w:eastAsia="SimSun" w:cs="SimSun"/>
                <w:sz w:val="21"/>
                <w:szCs w:val="21"/>
                <w:spacing w:val="-7"/>
              </w:rPr>
              <w:t>辅助</w:t>
            </w:r>
            <w:r>
              <w:rPr>
                <w:rFonts w:ascii="SimSun" w:hAnsi="SimSun" w:eastAsia="SimSun" w:cs="SimSun"/>
                <w:sz w:val="21"/>
                <w:szCs w:val="21"/>
                <w:spacing w:val="1"/>
              </w:rPr>
              <w:t> </w:t>
            </w:r>
            <w:r>
              <w:rPr>
                <w:rFonts w:ascii="SimSun" w:hAnsi="SimSun" w:eastAsia="SimSun" w:cs="SimSun"/>
                <w:sz w:val="21"/>
                <w:szCs w:val="21"/>
                <w:spacing w:val="-7"/>
              </w:rPr>
              <w:t>工程</w:t>
            </w:r>
          </w:p>
        </w:tc>
        <w:tc>
          <w:tcPr>
            <w:tcW w:w="987" w:type="dxa"/>
            <w:vAlign w:val="top"/>
          </w:tcPr>
          <w:p>
            <w:pPr>
              <w:ind w:left="281" w:right="80" w:hanging="210"/>
              <w:spacing w:before="56" w:line="229" w:lineRule="auto"/>
              <w:rPr>
                <w:rFonts w:ascii="SimSun" w:hAnsi="SimSun" w:eastAsia="SimSun" w:cs="SimSun"/>
                <w:sz w:val="21"/>
                <w:szCs w:val="21"/>
              </w:rPr>
            </w:pPr>
            <w:r>
              <w:rPr>
                <w:rFonts w:ascii="SimSun" w:hAnsi="SimSun" w:eastAsia="SimSun" w:cs="SimSun"/>
                <w:sz w:val="21"/>
                <w:szCs w:val="21"/>
                <w:spacing w:val="-3"/>
              </w:rPr>
              <w:t>物业管理</w:t>
            </w:r>
            <w:r>
              <w:rPr>
                <w:rFonts w:ascii="SimSun" w:hAnsi="SimSun" w:eastAsia="SimSun" w:cs="SimSun"/>
                <w:sz w:val="21"/>
                <w:szCs w:val="21"/>
                <w:spacing w:val="1"/>
              </w:rPr>
              <w:t> </w:t>
            </w:r>
            <w:r>
              <w:rPr>
                <w:rFonts w:ascii="SimSun" w:hAnsi="SimSun" w:eastAsia="SimSun" w:cs="SimSun"/>
                <w:sz w:val="21"/>
                <w:szCs w:val="21"/>
                <w:spacing w:val="-6"/>
              </w:rPr>
              <w:t>用房</w:t>
            </w:r>
          </w:p>
        </w:tc>
        <w:tc>
          <w:tcPr>
            <w:tcW w:w="3390" w:type="dxa"/>
            <w:vAlign w:val="top"/>
          </w:tcPr>
          <w:p>
            <w:pPr>
              <w:ind w:left="21" w:right="33" w:hanging="1"/>
              <w:spacing w:before="56" w:line="229" w:lineRule="auto"/>
              <w:rPr>
                <w:rFonts w:ascii="Times New Roman" w:hAnsi="Times New Roman" w:eastAsia="Times New Roman" w:cs="Times New Roman"/>
                <w:sz w:val="14"/>
                <w:szCs w:val="14"/>
              </w:rPr>
            </w:pPr>
            <w:r>
              <w:rPr>
                <w:rFonts w:ascii="SimSun" w:hAnsi="SimSun" w:eastAsia="SimSun" w:cs="SimSun"/>
                <w:sz w:val="21"/>
                <w:szCs w:val="21"/>
              </w:rPr>
              <w:t>在</w:t>
            </w:r>
            <w:r>
              <w:rPr>
                <w:rFonts w:ascii="SimSun" w:hAnsi="SimSun" w:eastAsia="SimSun" w:cs="SimSun"/>
                <w:sz w:val="21"/>
                <w:szCs w:val="21"/>
                <w:spacing w:val="-53"/>
              </w:rPr>
              <w:t> </w:t>
            </w:r>
            <w:r>
              <w:rPr>
                <w:rFonts w:ascii="Times New Roman" w:hAnsi="Times New Roman" w:eastAsia="Times New Roman" w:cs="Times New Roman"/>
                <w:sz w:val="21"/>
                <w:szCs w:val="21"/>
              </w:rPr>
              <w:t>SH-01</w:t>
            </w:r>
            <w:r>
              <w:rPr>
                <w:rFonts w:ascii="SimSun" w:hAnsi="SimSun" w:eastAsia="SimSun" w:cs="SimSun"/>
                <w:sz w:val="21"/>
                <w:szCs w:val="21"/>
              </w:rPr>
              <w:t>地块东北侧设置物业管理用</w:t>
            </w:r>
            <w:r>
              <w:rPr>
                <w:rFonts w:ascii="SimSun" w:hAnsi="SimSun" w:eastAsia="SimSun" w:cs="SimSun"/>
                <w:sz w:val="21"/>
                <w:szCs w:val="21"/>
              </w:rPr>
              <w:t> </w:t>
            </w:r>
            <w:r>
              <w:rPr>
                <w:rFonts w:ascii="SimSun" w:hAnsi="SimSun" w:eastAsia="SimSun" w:cs="SimSun"/>
                <w:sz w:val="21"/>
                <w:szCs w:val="21"/>
                <w:spacing w:val="-6"/>
                <w:w w:val="94"/>
              </w:rPr>
              <w:t>房；</w:t>
            </w:r>
            <w:r>
              <w:rPr>
                <w:rFonts w:ascii="SimSun" w:hAnsi="SimSun" w:eastAsia="SimSun" w:cs="SimSun"/>
                <w:sz w:val="21"/>
                <w:szCs w:val="21"/>
                <w:spacing w:val="58"/>
              </w:rPr>
              <w:t> </w:t>
            </w:r>
            <w:r>
              <w:rPr>
                <w:rFonts w:ascii="SimSun" w:hAnsi="SimSun" w:eastAsia="SimSun" w:cs="SimSun"/>
                <w:sz w:val="21"/>
                <w:szCs w:val="21"/>
                <w:spacing w:val="-6"/>
                <w:w w:val="94"/>
              </w:rPr>
              <w:t>建筑面积</w:t>
            </w:r>
            <w:r>
              <w:rPr>
                <w:rFonts w:ascii="SimSun" w:hAnsi="SimSun" w:eastAsia="SimSun" w:cs="SimSun"/>
                <w:sz w:val="21"/>
                <w:szCs w:val="21"/>
                <w:spacing w:val="-42"/>
              </w:rPr>
              <w:t> </w:t>
            </w:r>
            <w:r>
              <w:rPr>
                <w:rFonts w:ascii="Times New Roman" w:hAnsi="Times New Roman" w:eastAsia="Times New Roman" w:cs="Times New Roman"/>
                <w:sz w:val="21"/>
                <w:szCs w:val="21"/>
                <w:spacing w:val="-6"/>
                <w:w w:val="94"/>
              </w:rPr>
              <w:t>389.</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6"/>
                <w:w w:val="94"/>
              </w:rPr>
              <w:t>13m</w:t>
            </w:r>
            <w:r>
              <w:rPr>
                <w:rFonts w:ascii="Times New Roman" w:hAnsi="Times New Roman" w:eastAsia="Times New Roman" w:cs="Times New Roman"/>
                <w:sz w:val="14"/>
                <w:szCs w:val="14"/>
                <w:spacing w:val="-6"/>
                <w:w w:val="94"/>
                <w:position w:val="6"/>
              </w:rPr>
              <w:t>2</w:t>
            </w:r>
          </w:p>
        </w:tc>
        <w:tc>
          <w:tcPr>
            <w:tcW w:w="3637" w:type="dxa"/>
            <w:vAlign w:val="top"/>
          </w:tcPr>
          <w:p>
            <w:pPr>
              <w:ind w:left="22" w:right="32" w:hanging="1"/>
              <w:spacing w:before="56" w:line="229" w:lineRule="auto"/>
              <w:rPr>
                <w:rFonts w:ascii="Times New Roman" w:hAnsi="Times New Roman" w:eastAsia="Times New Roman" w:cs="Times New Roman"/>
                <w:sz w:val="14"/>
                <w:szCs w:val="14"/>
              </w:rPr>
            </w:pPr>
            <w:r>
              <w:rPr>
                <w:rFonts w:ascii="SimSun" w:hAnsi="SimSun" w:eastAsia="SimSun" w:cs="SimSun"/>
                <w:sz w:val="21"/>
                <w:szCs w:val="21"/>
                <w:spacing w:val="7"/>
              </w:rPr>
              <w:t>在</w:t>
            </w:r>
            <w:r>
              <w:rPr>
                <w:rFonts w:ascii="SimSun" w:hAnsi="SimSun" w:eastAsia="SimSun" w:cs="SimSun"/>
                <w:sz w:val="21"/>
                <w:szCs w:val="21"/>
                <w:spacing w:val="-10"/>
              </w:rPr>
              <w:t> </w:t>
            </w:r>
            <w:r>
              <w:rPr>
                <w:rFonts w:ascii="Times New Roman" w:hAnsi="Times New Roman" w:eastAsia="Times New Roman" w:cs="Times New Roman"/>
                <w:sz w:val="21"/>
                <w:szCs w:val="21"/>
                <w:spacing w:val="7"/>
              </w:rPr>
              <w:t>SH-01</w:t>
            </w:r>
            <w:r>
              <w:rPr>
                <w:rFonts w:ascii="Times New Roman" w:hAnsi="Times New Roman" w:eastAsia="Times New Roman" w:cs="Times New Roman"/>
                <w:sz w:val="21"/>
                <w:szCs w:val="21"/>
                <w:spacing w:val="26"/>
                <w:w w:val="101"/>
              </w:rPr>
              <w:t> </w:t>
            </w:r>
            <w:r>
              <w:rPr>
                <w:rFonts w:ascii="SimSun" w:hAnsi="SimSun" w:eastAsia="SimSun" w:cs="SimSun"/>
                <w:sz w:val="21"/>
                <w:szCs w:val="21"/>
                <w:spacing w:val="7"/>
              </w:rPr>
              <w:t>地块东北侧设置物业管理用</w:t>
            </w:r>
            <w:r>
              <w:rPr>
                <w:rFonts w:ascii="SimSun" w:hAnsi="SimSun" w:eastAsia="SimSun" w:cs="SimSun"/>
                <w:sz w:val="21"/>
                <w:szCs w:val="21"/>
              </w:rPr>
              <w:t> </w:t>
            </w:r>
            <w:r>
              <w:rPr>
                <w:rFonts w:ascii="SimSun" w:hAnsi="SimSun" w:eastAsia="SimSun" w:cs="SimSun"/>
                <w:sz w:val="21"/>
                <w:szCs w:val="21"/>
                <w:spacing w:val="-6"/>
                <w:w w:val="95"/>
              </w:rPr>
              <w:t>房；</w:t>
            </w:r>
            <w:r>
              <w:rPr>
                <w:rFonts w:ascii="SimSun" w:hAnsi="SimSun" w:eastAsia="SimSun" w:cs="SimSun"/>
                <w:sz w:val="21"/>
                <w:szCs w:val="21"/>
                <w:spacing w:val="48"/>
              </w:rPr>
              <w:t> </w:t>
            </w:r>
            <w:r>
              <w:rPr>
                <w:rFonts w:ascii="SimSun" w:hAnsi="SimSun" w:eastAsia="SimSun" w:cs="SimSun"/>
                <w:sz w:val="21"/>
                <w:szCs w:val="21"/>
                <w:spacing w:val="-6"/>
                <w:w w:val="95"/>
              </w:rPr>
              <w:t>建筑面积</w:t>
            </w:r>
            <w:r>
              <w:rPr>
                <w:rFonts w:ascii="SimSun" w:hAnsi="SimSun" w:eastAsia="SimSun" w:cs="SimSun"/>
                <w:sz w:val="21"/>
                <w:szCs w:val="21"/>
                <w:spacing w:val="-46"/>
              </w:rPr>
              <w:t> </w:t>
            </w:r>
            <w:r>
              <w:rPr>
                <w:rFonts w:ascii="Times New Roman" w:hAnsi="Times New Roman" w:eastAsia="Times New Roman" w:cs="Times New Roman"/>
                <w:sz w:val="21"/>
                <w:szCs w:val="21"/>
                <w:color w:val="FF0000"/>
                <w:spacing w:val="-6"/>
                <w:w w:val="95"/>
              </w:rPr>
              <w:t>411.8</w:t>
            </w:r>
            <w:r>
              <w:rPr>
                <w:rFonts w:ascii="Times New Roman" w:hAnsi="Times New Roman" w:eastAsia="Times New Roman" w:cs="Times New Roman"/>
                <w:sz w:val="21"/>
                <w:szCs w:val="21"/>
                <w:spacing w:val="-6"/>
                <w:w w:val="95"/>
              </w:rPr>
              <w:t>m</w:t>
            </w:r>
            <w:r>
              <w:rPr>
                <w:rFonts w:ascii="Times New Roman" w:hAnsi="Times New Roman" w:eastAsia="Times New Roman" w:cs="Times New Roman"/>
                <w:sz w:val="14"/>
                <w:szCs w:val="14"/>
                <w:spacing w:val="-6"/>
                <w:w w:val="95"/>
                <w:position w:val="6"/>
              </w:rPr>
              <w:t>2</w:t>
            </w:r>
          </w:p>
        </w:tc>
        <w:tc>
          <w:tcPr>
            <w:tcW w:w="251" w:type="dxa"/>
            <w:vAlign w:val="top"/>
            <w:vMerge w:val="continue"/>
            <w:tcBorders>
              <w:top w:val="none" w:color="000000" w:sz="2" w:space="0"/>
              <w:bottom w:val="none" w:color="000000" w:sz="2" w:space="0"/>
            </w:tcBorders>
          </w:tcPr>
          <w:p>
            <w:pPr>
              <w:rPr>
                <w:rFonts w:ascii="SimSun"/>
                <w:sz w:val="21"/>
              </w:rPr>
            </w:pPr>
            <w:r/>
          </w:p>
        </w:tc>
      </w:tr>
      <w:tr>
        <w:trPr>
          <w:trHeight w:val="404" w:hRule="atLeast"/>
        </w:trPr>
        <w:tc>
          <w:tcPr>
            <w:tcW w:w="261" w:type="dxa"/>
            <w:vAlign w:val="top"/>
            <w:vMerge w:val="continue"/>
            <w:tcBorders>
              <w:top w:val="none" w:color="000000" w:sz="2" w:space="0"/>
            </w:tcBorders>
          </w:tcPr>
          <w:p>
            <w:pPr>
              <w:rPr>
                <w:rFonts w:ascii="SimSun"/>
                <w:sz w:val="21"/>
              </w:rPr>
            </w:pPr>
            <w:r/>
          </w:p>
        </w:tc>
        <w:tc>
          <w:tcPr>
            <w:tcW w:w="596" w:type="dxa"/>
            <w:vAlign w:val="top"/>
            <w:vMerge w:val="continue"/>
            <w:tcBorders>
              <w:top w:val="none" w:color="000000" w:sz="2" w:space="0"/>
            </w:tcBorders>
          </w:tcPr>
          <w:p>
            <w:pPr>
              <w:rPr>
                <w:rFonts w:ascii="SimSun"/>
                <w:sz w:val="21"/>
              </w:rPr>
            </w:pPr>
            <w:r/>
          </w:p>
        </w:tc>
        <w:tc>
          <w:tcPr>
            <w:tcW w:w="987" w:type="dxa"/>
            <w:vAlign w:val="top"/>
          </w:tcPr>
          <w:p>
            <w:pPr>
              <w:ind w:firstLine="76"/>
              <w:spacing w:before="96" w:line="184" w:lineRule="auto"/>
              <w:rPr>
                <w:rFonts w:ascii="SimSun" w:hAnsi="SimSun" w:eastAsia="SimSun" w:cs="SimSun"/>
                <w:sz w:val="21"/>
                <w:szCs w:val="21"/>
              </w:rPr>
            </w:pPr>
            <w:r>
              <w:rPr>
                <w:rFonts w:ascii="SimSun" w:hAnsi="SimSun" w:eastAsia="SimSun" w:cs="SimSun"/>
                <w:sz w:val="21"/>
                <w:szCs w:val="21"/>
                <w:spacing w:val="-4"/>
              </w:rPr>
              <w:t>消防控制</w:t>
            </w:r>
          </w:p>
        </w:tc>
        <w:tc>
          <w:tcPr>
            <w:tcW w:w="3390" w:type="dxa"/>
            <w:vAlign w:val="top"/>
          </w:tcPr>
          <w:p>
            <w:pPr>
              <w:ind w:firstLine="26"/>
              <w:spacing w:before="96" w:line="184" w:lineRule="auto"/>
              <w:rPr>
                <w:rFonts w:ascii="SimSun" w:hAnsi="SimSun" w:eastAsia="SimSun" w:cs="SimSun"/>
                <w:sz w:val="21"/>
                <w:szCs w:val="21"/>
              </w:rPr>
            </w:pPr>
            <w:r>
              <w:rPr>
                <w:rFonts w:ascii="SimSun" w:hAnsi="SimSun" w:eastAsia="SimSun" w:cs="SimSun"/>
                <w:sz w:val="21"/>
                <w:szCs w:val="21"/>
                <w:spacing w:val="-5"/>
              </w:rPr>
              <w:t>小区内共布设</w:t>
            </w:r>
            <w:r>
              <w:rPr>
                <w:rFonts w:ascii="SimSun" w:hAnsi="SimSun" w:eastAsia="SimSun" w:cs="SimSun"/>
                <w:sz w:val="21"/>
                <w:szCs w:val="21"/>
                <w:spacing w:val="-41"/>
              </w:rPr>
              <w:t>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4"/>
                <w:w w:val="101"/>
              </w:rPr>
              <w:t> </w:t>
            </w:r>
            <w:r>
              <w:rPr>
                <w:rFonts w:ascii="SimSun" w:hAnsi="SimSun" w:eastAsia="SimSun" w:cs="SimSun"/>
                <w:sz w:val="21"/>
                <w:szCs w:val="21"/>
                <w:spacing w:val="-5"/>
              </w:rPr>
              <w:t>处变配电房及</w:t>
            </w:r>
            <w:r>
              <w:rPr>
                <w:rFonts w:ascii="SimSun" w:hAnsi="SimSun" w:eastAsia="SimSun" w:cs="SimSun"/>
                <w:sz w:val="21"/>
                <w:szCs w:val="21"/>
                <w:spacing w:val="-33"/>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6"/>
                <w:w w:val="101"/>
              </w:rPr>
              <w:t> </w:t>
            </w:r>
            <w:r>
              <w:rPr>
                <w:rFonts w:ascii="SimSun" w:hAnsi="SimSun" w:eastAsia="SimSun" w:cs="SimSun"/>
                <w:sz w:val="21"/>
                <w:szCs w:val="21"/>
                <w:spacing w:val="-5"/>
              </w:rPr>
              <w:t>处消</w:t>
            </w:r>
          </w:p>
        </w:tc>
        <w:tc>
          <w:tcPr>
            <w:tcW w:w="3637" w:type="dxa"/>
            <w:vAlign w:val="top"/>
          </w:tcPr>
          <w:p>
            <w:pPr>
              <w:ind w:firstLine="27"/>
              <w:spacing w:before="96" w:line="184" w:lineRule="auto"/>
              <w:rPr>
                <w:rFonts w:ascii="SimSun" w:hAnsi="SimSun" w:eastAsia="SimSun" w:cs="SimSun"/>
                <w:sz w:val="21"/>
                <w:szCs w:val="21"/>
              </w:rPr>
            </w:pPr>
            <w:r>
              <w:rPr>
                <w:rFonts w:ascii="SimSun" w:hAnsi="SimSun" w:eastAsia="SimSun" w:cs="SimSun"/>
                <w:sz w:val="21"/>
                <w:szCs w:val="21"/>
                <w:spacing w:val="-4"/>
              </w:rPr>
              <w:t>小区内共布设</w:t>
            </w:r>
            <w:r>
              <w:rPr>
                <w:rFonts w:ascii="SimSun" w:hAnsi="SimSun" w:eastAsia="SimSun" w:cs="SimSun"/>
                <w:sz w:val="21"/>
                <w:szCs w:val="21"/>
                <w:spacing w:val="-40"/>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4"/>
              </w:rPr>
              <w:t> </w:t>
            </w:r>
            <w:r>
              <w:rPr>
                <w:rFonts w:ascii="SimSun" w:hAnsi="SimSun" w:eastAsia="SimSun" w:cs="SimSun"/>
                <w:sz w:val="21"/>
                <w:szCs w:val="21"/>
                <w:spacing w:val="-4"/>
              </w:rPr>
              <w:t>处变配电房及</w:t>
            </w:r>
            <w:r>
              <w:rPr>
                <w:rFonts w:ascii="SimSun" w:hAnsi="SimSun" w:eastAsia="SimSun" w:cs="SimSun"/>
                <w:sz w:val="21"/>
                <w:szCs w:val="21"/>
                <w:spacing w:val="-26"/>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17"/>
              </w:rPr>
              <w:t> </w:t>
            </w:r>
            <w:r>
              <w:rPr>
                <w:rFonts w:ascii="SimSun" w:hAnsi="SimSun" w:eastAsia="SimSun" w:cs="SimSun"/>
                <w:sz w:val="21"/>
                <w:szCs w:val="21"/>
                <w:spacing w:val="-4"/>
              </w:rPr>
              <w:t>处消防</w:t>
            </w:r>
          </w:p>
        </w:tc>
        <w:tc>
          <w:tcPr>
            <w:tcW w:w="251" w:type="dxa"/>
            <w:vAlign w:val="top"/>
            <w:vMerge w:val="continue"/>
            <w:tcBorders>
              <w:top w:val="none" w:color="000000" w:sz="2" w:space="0"/>
            </w:tcBorders>
          </w:tcPr>
          <w:p>
            <w:pPr>
              <w:rPr>
                <w:rFonts w:ascii="SimSun"/>
                <w:sz w:val="21"/>
              </w:rPr>
            </w:pPr>
            <w:r/>
          </w:p>
        </w:tc>
      </w:tr>
    </w:tbl>
    <w:p>
      <w:pPr>
        <w:ind w:firstLine="4397"/>
        <w:spacing w:before="11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w:t>
      </w:r>
      <w:r>
        <w:rPr>
          <w:rFonts w:ascii="Times New Roman" w:hAnsi="Times New Roman" w:eastAsia="Times New Roman" w:cs="Times New Roman"/>
          <w:sz w:val="21"/>
          <w:szCs w:val="21"/>
          <w:spacing w:val="8"/>
          <w:w w:val="101"/>
        </w:rPr>
        <w:t> </w:t>
      </w:r>
      <w:r>
        <w:rPr>
          <w:rFonts w:ascii="Times New Roman" w:hAnsi="Times New Roman" w:eastAsia="Times New Roman" w:cs="Times New Roman"/>
          <w:sz w:val="21"/>
          <w:szCs w:val="21"/>
          <w:spacing w:val="-6"/>
        </w:rPr>
        <w:t>9</w:t>
      </w:r>
      <w:r>
        <w:rPr>
          <w:rFonts w:ascii="Times New Roman" w:hAnsi="Times New Roman" w:eastAsia="Times New Roman" w:cs="Times New Roman"/>
          <w:sz w:val="21"/>
          <w:szCs w:val="21"/>
          <w:spacing w:val="7"/>
          <w:w w:val="101"/>
        </w:rPr>
        <w:t> </w:t>
      </w:r>
      <w:r>
        <w:rPr>
          <w:rFonts w:ascii="Times New Roman" w:hAnsi="Times New Roman" w:eastAsia="Times New Roman" w:cs="Times New Roman"/>
          <w:sz w:val="21"/>
          <w:szCs w:val="21"/>
          <w:spacing w:val="-6"/>
        </w:rPr>
        <w:t>-</w:t>
      </w:r>
    </w:p>
    <w:p>
      <w:pPr>
        <w:sectPr>
          <w:footerReference w:type="default" r:id="rId11"/>
          <w:pgSz w:w="11906" w:h="16839"/>
          <w:pgMar w:top="1431"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2"/>
        <w:gridCol w:w="596"/>
        <w:gridCol w:w="975"/>
        <w:gridCol w:w="3390"/>
        <w:gridCol w:w="3637"/>
        <w:gridCol w:w="262"/>
      </w:tblGrid>
      <w:tr>
        <w:trPr>
          <w:trHeight w:val="643" w:hRule="atLeast"/>
        </w:trPr>
        <w:tc>
          <w:tcPr>
            <w:tcW w:w="262" w:type="dxa"/>
            <w:vAlign w:val="top"/>
            <w:vMerge w:val="restart"/>
            <w:tcBorders>
              <w:bottom w:val="none" w:color="000000" w:sz="2" w:space="0"/>
            </w:tcBorders>
          </w:tcPr>
          <w:p>
            <w:pPr>
              <w:rPr>
                <w:rFonts w:ascii="SimSun"/>
                <w:sz w:val="21"/>
              </w:rPr>
            </w:pPr>
            <w:r/>
          </w:p>
        </w:tc>
        <w:tc>
          <w:tcPr>
            <w:tcW w:w="596" w:type="dxa"/>
            <w:vAlign w:val="top"/>
            <w:vMerge w:val="restart"/>
            <w:tcBorders>
              <w:bottom w:val="none" w:color="000000" w:sz="2" w:space="0"/>
            </w:tcBorders>
          </w:tcPr>
          <w:p>
            <w:pPr>
              <w:rPr>
                <w:rFonts w:ascii="SimSun"/>
                <w:sz w:val="21"/>
              </w:rPr>
            </w:pPr>
            <w:r/>
          </w:p>
        </w:tc>
        <w:tc>
          <w:tcPr>
            <w:tcW w:w="975" w:type="dxa"/>
            <w:vAlign w:val="top"/>
          </w:tcPr>
          <w:p>
            <w:pPr>
              <w:ind w:left="303" w:right="69" w:hanging="229"/>
              <w:spacing w:before="67" w:line="229" w:lineRule="auto"/>
              <w:rPr>
                <w:rFonts w:ascii="SimSun" w:hAnsi="SimSun" w:eastAsia="SimSun" w:cs="SimSun"/>
                <w:sz w:val="21"/>
                <w:szCs w:val="21"/>
              </w:rPr>
            </w:pPr>
            <w:r>
              <w:rPr>
                <w:rFonts w:ascii="SimSun" w:hAnsi="SimSun" w:eastAsia="SimSun" w:cs="SimSun"/>
                <w:sz w:val="21"/>
                <w:szCs w:val="21"/>
                <w:spacing w:val="-4"/>
              </w:rPr>
              <w:t>室、变配</w:t>
            </w:r>
            <w:r>
              <w:rPr>
                <w:rFonts w:ascii="SimSun" w:hAnsi="SimSun" w:eastAsia="SimSun" w:cs="SimSun"/>
                <w:sz w:val="21"/>
                <w:szCs w:val="21"/>
                <w:spacing w:val="2"/>
              </w:rPr>
              <w:t> </w:t>
            </w:r>
            <w:r>
              <w:rPr>
                <w:rFonts w:ascii="SimSun" w:hAnsi="SimSun" w:eastAsia="SimSun" w:cs="SimSun"/>
                <w:sz w:val="21"/>
                <w:szCs w:val="21"/>
                <w:spacing w:val="-17"/>
              </w:rPr>
              <w:t>电房</w:t>
            </w:r>
          </w:p>
        </w:tc>
        <w:tc>
          <w:tcPr>
            <w:tcW w:w="3390" w:type="dxa"/>
            <w:vAlign w:val="top"/>
          </w:tcPr>
          <w:p>
            <w:pPr>
              <w:ind w:firstLine="45"/>
              <w:spacing w:before="66" w:line="184" w:lineRule="auto"/>
              <w:rPr>
                <w:rFonts w:ascii="Times New Roman" w:hAnsi="Times New Roman" w:eastAsia="Times New Roman" w:cs="Times New Roman"/>
                <w:sz w:val="14"/>
                <w:szCs w:val="14"/>
              </w:rPr>
            </w:pPr>
            <w:r>
              <w:rPr>
                <w:rFonts w:ascii="SimSun" w:hAnsi="SimSun" w:eastAsia="SimSun" w:cs="SimSun"/>
                <w:sz w:val="21"/>
                <w:szCs w:val="21"/>
                <w:spacing w:val="-2"/>
              </w:rPr>
              <w:t>防控制室，建筑面积</w:t>
            </w:r>
            <w:r>
              <w:rPr>
                <w:rFonts w:ascii="SimSun" w:hAnsi="SimSun" w:eastAsia="SimSun" w:cs="SimSun"/>
                <w:sz w:val="21"/>
                <w:szCs w:val="21"/>
                <w:spacing w:val="-41"/>
              </w:rPr>
              <w:t> </w:t>
            </w:r>
            <w:r>
              <w:rPr>
                <w:rFonts w:ascii="Times New Roman" w:hAnsi="Times New Roman" w:eastAsia="Times New Roman" w:cs="Times New Roman"/>
                <w:sz w:val="21"/>
                <w:szCs w:val="21"/>
                <w:spacing w:val="-2"/>
              </w:rPr>
              <w:t>652.99m</w:t>
            </w:r>
            <w:r>
              <w:rPr>
                <w:rFonts w:ascii="Times New Roman" w:hAnsi="Times New Roman" w:eastAsia="Times New Roman" w:cs="Times New Roman"/>
                <w:sz w:val="14"/>
                <w:szCs w:val="14"/>
                <w:spacing w:val="-2"/>
                <w:position w:val="6"/>
              </w:rPr>
              <w:t>2</w:t>
            </w:r>
          </w:p>
        </w:tc>
        <w:tc>
          <w:tcPr>
            <w:tcW w:w="3637" w:type="dxa"/>
            <w:vAlign w:val="top"/>
          </w:tcPr>
          <w:p>
            <w:pPr>
              <w:ind w:firstLine="32"/>
              <w:spacing w:before="66" w:line="184" w:lineRule="auto"/>
              <w:rPr>
                <w:rFonts w:ascii="Times New Roman" w:hAnsi="Times New Roman" w:eastAsia="Times New Roman" w:cs="Times New Roman"/>
                <w:sz w:val="14"/>
                <w:szCs w:val="14"/>
              </w:rPr>
            </w:pPr>
            <w:r>
              <w:rPr>
                <w:rFonts w:ascii="SimSun" w:hAnsi="SimSun" w:eastAsia="SimSun" w:cs="SimSun"/>
                <w:sz w:val="21"/>
                <w:szCs w:val="21"/>
                <w:spacing w:val="-3"/>
              </w:rPr>
              <w:t>控制室，建筑面积</w:t>
            </w:r>
            <w:r>
              <w:rPr>
                <w:rFonts w:ascii="SimSun" w:hAnsi="SimSun" w:eastAsia="SimSun" w:cs="SimSun"/>
                <w:sz w:val="21"/>
                <w:szCs w:val="21"/>
                <w:spacing w:val="-37"/>
              </w:rPr>
              <w:t> </w:t>
            </w:r>
            <w:r>
              <w:rPr>
                <w:rFonts w:ascii="Times New Roman" w:hAnsi="Times New Roman" w:eastAsia="Times New Roman" w:cs="Times New Roman"/>
                <w:sz w:val="21"/>
                <w:szCs w:val="21"/>
                <w:color w:val="FF0000"/>
                <w:spacing w:val="-3"/>
              </w:rPr>
              <w:t>729.</w:t>
            </w:r>
            <w:r>
              <w:rPr>
                <w:rFonts w:ascii="Times New Roman" w:hAnsi="Times New Roman" w:eastAsia="Times New Roman" w:cs="Times New Roman"/>
                <w:sz w:val="21"/>
                <w:szCs w:val="21"/>
                <w:color w:val="FF0000"/>
                <w:spacing w:val="-28"/>
              </w:rPr>
              <w:t> </w:t>
            </w:r>
            <w:r>
              <w:rPr>
                <w:rFonts w:ascii="Times New Roman" w:hAnsi="Times New Roman" w:eastAsia="Times New Roman" w:cs="Times New Roman"/>
                <w:sz w:val="21"/>
                <w:szCs w:val="21"/>
                <w:color w:val="FF0000"/>
                <w:spacing w:val="-3"/>
              </w:rPr>
              <w:t>18</w:t>
            </w:r>
            <w:r>
              <w:rPr>
                <w:rFonts w:ascii="Times New Roman" w:hAnsi="Times New Roman" w:eastAsia="Times New Roman" w:cs="Times New Roman"/>
                <w:sz w:val="21"/>
                <w:szCs w:val="21"/>
                <w:spacing w:val="-3"/>
              </w:rPr>
              <w:t>m</w:t>
            </w:r>
            <w:r>
              <w:rPr>
                <w:rFonts w:ascii="Times New Roman" w:hAnsi="Times New Roman" w:eastAsia="Times New Roman" w:cs="Times New Roman"/>
                <w:sz w:val="14"/>
                <w:szCs w:val="14"/>
                <w:spacing w:val="-3"/>
                <w:position w:val="6"/>
              </w:rPr>
              <w:t>2</w:t>
            </w:r>
          </w:p>
        </w:tc>
        <w:tc>
          <w:tcPr>
            <w:tcW w:w="262" w:type="dxa"/>
            <w:vAlign w:val="top"/>
            <w:vMerge w:val="restart"/>
            <w:tcBorders>
              <w:bottom w:val="none" w:color="000000" w:sz="2" w:space="0"/>
            </w:tcBorders>
          </w:tcPr>
          <w:p>
            <w:pPr>
              <w:rPr>
                <w:rFonts w:ascii="SimSun"/>
                <w:sz w:val="21"/>
              </w:rPr>
            </w:pPr>
            <w:r/>
          </w:p>
        </w:tc>
      </w:tr>
      <w:tr>
        <w:trPr>
          <w:trHeight w:val="629"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ind w:firstLine="286"/>
              <w:spacing w:before="208" w:line="184" w:lineRule="auto"/>
              <w:rPr>
                <w:rFonts w:ascii="SimSun" w:hAnsi="SimSun" w:eastAsia="SimSun" w:cs="SimSun"/>
                <w:sz w:val="21"/>
                <w:szCs w:val="21"/>
              </w:rPr>
            </w:pPr>
            <w:r>
              <w:rPr>
                <w:rFonts w:ascii="SimSun" w:hAnsi="SimSun" w:eastAsia="SimSun" w:cs="SimSun"/>
                <w:sz w:val="21"/>
                <w:szCs w:val="21"/>
                <w:spacing w:val="-8"/>
              </w:rPr>
              <w:t>公厕</w:t>
            </w:r>
          </w:p>
        </w:tc>
        <w:tc>
          <w:tcPr>
            <w:tcW w:w="3390" w:type="dxa"/>
            <w:vAlign w:val="top"/>
          </w:tcPr>
          <w:p>
            <w:pPr>
              <w:ind w:left="32" w:right="27" w:hanging="1"/>
              <w:spacing w:before="53" w:line="230" w:lineRule="auto"/>
              <w:rPr>
                <w:rFonts w:ascii="Times New Roman" w:hAnsi="Times New Roman" w:eastAsia="Times New Roman" w:cs="Times New Roman"/>
                <w:sz w:val="14"/>
                <w:szCs w:val="14"/>
              </w:rPr>
            </w:pPr>
            <w:r>
              <w:rPr>
                <w:rFonts w:ascii="SimSun" w:hAnsi="SimSun" w:eastAsia="SimSun" w:cs="SimSun"/>
                <w:sz w:val="21"/>
                <w:szCs w:val="21"/>
                <w:spacing w:val="11"/>
              </w:rPr>
              <w:t>在小区西北侧设置公厕，建筑面积</w:t>
            </w:r>
            <w:r>
              <w:rPr>
                <w:rFonts w:ascii="SimSun" w:hAnsi="SimSun" w:eastAsia="SimSun" w:cs="SimSun"/>
                <w:sz w:val="21"/>
                <w:szCs w:val="21"/>
                <w:spacing w:val="11"/>
              </w:rPr>
              <w:t> </w:t>
            </w:r>
            <w:r>
              <w:rPr>
                <w:rFonts w:ascii="Times New Roman" w:hAnsi="Times New Roman" w:eastAsia="Times New Roman" w:cs="Times New Roman"/>
                <w:sz w:val="21"/>
                <w:szCs w:val="21"/>
                <w:spacing w:val="-3"/>
                <w:position w:val="-1"/>
              </w:rPr>
              <w:t>60m</w:t>
            </w:r>
            <w:r>
              <w:rPr>
                <w:rFonts w:ascii="Times New Roman" w:hAnsi="Times New Roman" w:eastAsia="Times New Roman" w:cs="Times New Roman"/>
                <w:sz w:val="14"/>
                <w:szCs w:val="14"/>
                <w:spacing w:val="-3"/>
                <w:position w:val="5"/>
              </w:rPr>
              <w:t>2</w:t>
            </w:r>
          </w:p>
        </w:tc>
        <w:tc>
          <w:tcPr>
            <w:tcW w:w="3637" w:type="dxa"/>
            <w:vAlign w:val="top"/>
          </w:tcPr>
          <w:p>
            <w:pPr>
              <w:ind w:firstLine="32"/>
              <w:spacing w:before="52" w:line="184" w:lineRule="auto"/>
              <w:rPr>
                <w:rFonts w:ascii="SimSun" w:hAnsi="SimSun" w:eastAsia="SimSun" w:cs="SimSun"/>
                <w:sz w:val="21"/>
                <w:szCs w:val="21"/>
              </w:rPr>
            </w:pPr>
            <w:r>
              <w:rPr>
                <w:rFonts w:ascii="SimSun" w:hAnsi="SimSun" w:eastAsia="SimSun" w:cs="SimSun"/>
                <w:sz w:val="21"/>
                <w:szCs w:val="21"/>
                <w:spacing w:val="-13"/>
              </w:rPr>
              <w:t>在</w:t>
            </w:r>
            <w:r>
              <w:rPr>
                <w:rFonts w:ascii="SimSun" w:hAnsi="SimSun" w:eastAsia="SimSun" w:cs="SimSun"/>
                <w:sz w:val="21"/>
                <w:szCs w:val="21"/>
                <w:spacing w:val="-51"/>
              </w:rPr>
              <w:t> </w:t>
            </w:r>
            <w:r>
              <w:rPr>
                <w:rFonts w:ascii="SimSun" w:hAnsi="SimSun" w:eastAsia="SimSun" w:cs="SimSun"/>
                <w:sz w:val="21"/>
                <w:szCs w:val="21"/>
                <w:spacing w:val="-13"/>
              </w:rPr>
              <w:t>小</w:t>
            </w:r>
            <w:r>
              <w:rPr>
                <w:rFonts w:ascii="SimSun" w:hAnsi="SimSun" w:eastAsia="SimSun" w:cs="SimSun"/>
                <w:sz w:val="21"/>
                <w:szCs w:val="21"/>
                <w:spacing w:val="-48"/>
              </w:rPr>
              <w:t> </w:t>
            </w:r>
            <w:r>
              <w:rPr>
                <w:rFonts w:ascii="SimSun" w:hAnsi="SimSun" w:eastAsia="SimSun" w:cs="SimSun"/>
                <w:sz w:val="21"/>
                <w:szCs w:val="21"/>
                <w:spacing w:val="-13"/>
              </w:rPr>
              <w:t>区</w:t>
            </w:r>
            <w:r>
              <w:rPr>
                <w:rFonts w:ascii="SimSun" w:hAnsi="SimSun" w:eastAsia="SimSun" w:cs="SimSun"/>
                <w:sz w:val="21"/>
                <w:szCs w:val="21"/>
                <w:spacing w:val="-61"/>
              </w:rPr>
              <w:t> </w:t>
            </w:r>
            <w:r>
              <w:rPr>
                <w:rFonts w:ascii="SimSun" w:hAnsi="SimSun" w:eastAsia="SimSun" w:cs="SimSun"/>
                <w:sz w:val="21"/>
                <w:szCs w:val="21"/>
                <w:spacing w:val="-13"/>
              </w:rPr>
              <w:t>西</w:t>
            </w:r>
            <w:r>
              <w:rPr>
                <w:rFonts w:ascii="SimSun" w:hAnsi="SimSun" w:eastAsia="SimSun" w:cs="SimSun"/>
                <w:sz w:val="21"/>
                <w:szCs w:val="21"/>
                <w:spacing w:val="-60"/>
              </w:rPr>
              <w:t> </w:t>
            </w:r>
            <w:r>
              <w:rPr>
                <w:rFonts w:ascii="SimSun" w:hAnsi="SimSun" w:eastAsia="SimSun" w:cs="SimSun"/>
                <w:sz w:val="21"/>
                <w:szCs w:val="21"/>
                <w:spacing w:val="-13"/>
              </w:rPr>
              <w:t>北</w:t>
            </w:r>
            <w:r>
              <w:rPr>
                <w:rFonts w:ascii="SimSun" w:hAnsi="SimSun" w:eastAsia="SimSun" w:cs="SimSun"/>
                <w:sz w:val="21"/>
                <w:szCs w:val="21"/>
                <w:spacing w:val="-68"/>
              </w:rPr>
              <w:t> </w:t>
            </w:r>
            <w:r>
              <w:rPr>
                <w:rFonts w:ascii="SimSun" w:hAnsi="SimSun" w:eastAsia="SimSun" w:cs="SimSun"/>
                <w:sz w:val="21"/>
                <w:szCs w:val="21"/>
                <w:spacing w:val="-13"/>
              </w:rPr>
              <w:t>侧</w:t>
            </w:r>
            <w:r>
              <w:rPr>
                <w:rFonts w:ascii="SimSun" w:hAnsi="SimSun" w:eastAsia="SimSun" w:cs="SimSun"/>
                <w:sz w:val="21"/>
                <w:szCs w:val="21"/>
                <w:spacing w:val="-62"/>
              </w:rPr>
              <w:t> </w:t>
            </w:r>
            <w:r>
              <w:rPr>
                <w:rFonts w:ascii="SimSun" w:hAnsi="SimSun" w:eastAsia="SimSun" w:cs="SimSun"/>
                <w:sz w:val="21"/>
                <w:szCs w:val="21"/>
                <w:spacing w:val="-13"/>
              </w:rPr>
              <w:t>设</w:t>
            </w:r>
            <w:r>
              <w:rPr>
                <w:rFonts w:ascii="SimSun" w:hAnsi="SimSun" w:eastAsia="SimSun" w:cs="SimSun"/>
                <w:sz w:val="21"/>
                <w:szCs w:val="21"/>
                <w:spacing w:val="-65"/>
              </w:rPr>
              <w:t> </w:t>
            </w:r>
            <w:r>
              <w:rPr>
                <w:rFonts w:ascii="SimSun" w:hAnsi="SimSun" w:eastAsia="SimSun" w:cs="SimSun"/>
                <w:sz w:val="21"/>
                <w:szCs w:val="21"/>
                <w:spacing w:val="-13"/>
              </w:rPr>
              <w:t>置</w:t>
            </w:r>
            <w:r>
              <w:rPr>
                <w:rFonts w:ascii="SimSun" w:hAnsi="SimSun" w:eastAsia="SimSun" w:cs="SimSun"/>
                <w:sz w:val="21"/>
                <w:szCs w:val="21"/>
                <w:spacing w:val="-60"/>
              </w:rPr>
              <w:t> </w:t>
            </w:r>
            <w:r>
              <w:rPr>
                <w:rFonts w:ascii="SimSun" w:hAnsi="SimSun" w:eastAsia="SimSun" w:cs="SimSun"/>
                <w:sz w:val="21"/>
                <w:szCs w:val="21"/>
                <w:spacing w:val="-13"/>
              </w:rPr>
              <w:t>公</w:t>
            </w:r>
            <w:r>
              <w:rPr>
                <w:rFonts w:ascii="SimSun" w:hAnsi="SimSun" w:eastAsia="SimSun" w:cs="SimSun"/>
                <w:sz w:val="21"/>
                <w:szCs w:val="21"/>
                <w:spacing w:val="-65"/>
              </w:rPr>
              <w:t> </w:t>
            </w:r>
            <w:r>
              <w:rPr>
                <w:rFonts w:ascii="SimSun" w:hAnsi="SimSun" w:eastAsia="SimSun" w:cs="SimSun"/>
                <w:sz w:val="21"/>
                <w:szCs w:val="21"/>
                <w:spacing w:val="-13"/>
              </w:rPr>
              <w:t>厕</w:t>
            </w:r>
            <w:r>
              <w:rPr>
                <w:rFonts w:ascii="SimSun" w:hAnsi="SimSun" w:eastAsia="SimSun" w:cs="SimSun"/>
                <w:sz w:val="21"/>
                <w:szCs w:val="21"/>
                <w:spacing w:val="-46"/>
              </w:rPr>
              <w:t> </w:t>
            </w:r>
            <w:r>
              <w:rPr>
                <w:rFonts w:ascii="SimSun" w:hAnsi="SimSun" w:eastAsia="SimSun" w:cs="SimSun"/>
                <w:sz w:val="21"/>
                <w:szCs w:val="21"/>
                <w:spacing w:val="-13"/>
              </w:rPr>
              <w:t>，</w:t>
            </w:r>
            <w:r>
              <w:rPr>
                <w:rFonts w:ascii="SimSun" w:hAnsi="SimSun" w:eastAsia="SimSun" w:cs="SimSun"/>
                <w:sz w:val="21"/>
                <w:szCs w:val="21"/>
                <w:spacing w:val="-64"/>
              </w:rPr>
              <w:t> </w:t>
            </w:r>
            <w:r>
              <w:rPr>
                <w:rFonts w:ascii="SimSun" w:hAnsi="SimSun" w:eastAsia="SimSun" w:cs="SimSun"/>
                <w:sz w:val="21"/>
                <w:szCs w:val="21"/>
                <w:spacing w:val="-13"/>
              </w:rPr>
              <w:t>建</w:t>
            </w:r>
            <w:r>
              <w:rPr>
                <w:rFonts w:ascii="SimSun" w:hAnsi="SimSun" w:eastAsia="SimSun" w:cs="SimSun"/>
                <w:sz w:val="21"/>
                <w:szCs w:val="21"/>
                <w:spacing w:val="-64"/>
              </w:rPr>
              <w:t> </w:t>
            </w:r>
            <w:r>
              <w:rPr>
                <w:rFonts w:ascii="SimSun" w:hAnsi="SimSun" w:eastAsia="SimSun" w:cs="SimSun"/>
                <w:sz w:val="21"/>
                <w:szCs w:val="21"/>
                <w:spacing w:val="-13"/>
              </w:rPr>
              <w:t>筑</w:t>
            </w:r>
            <w:r>
              <w:rPr>
                <w:rFonts w:ascii="SimSun" w:hAnsi="SimSun" w:eastAsia="SimSun" w:cs="SimSun"/>
                <w:sz w:val="21"/>
                <w:szCs w:val="21"/>
                <w:spacing w:val="-63"/>
              </w:rPr>
              <w:t> </w:t>
            </w:r>
            <w:r>
              <w:rPr>
                <w:rFonts w:ascii="SimSun" w:hAnsi="SimSun" w:eastAsia="SimSun" w:cs="SimSun"/>
                <w:sz w:val="21"/>
                <w:szCs w:val="21"/>
                <w:spacing w:val="-13"/>
              </w:rPr>
              <w:t>面</w:t>
            </w:r>
            <w:r>
              <w:rPr>
                <w:rFonts w:ascii="SimSun" w:hAnsi="SimSun" w:eastAsia="SimSun" w:cs="SimSun"/>
                <w:sz w:val="21"/>
                <w:szCs w:val="21"/>
                <w:spacing w:val="-66"/>
              </w:rPr>
              <w:t> </w:t>
            </w:r>
            <w:r>
              <w:rPr>
                <w:rFonts w:ascii="SimSun" w:hAnsi="SimSun" w:eastAsia="SimSun" w:cs="SimSun"/>
                <w:sz w:val="21"/>
                <w:szCs w:val="21"/>
                <w:spacing w:val="-13"/>
              </w:rPr>
              <w:t>积</w:t>
            </w:r>
          </w:p>
          <w:p>
            <w:pPr>
              <w:ind w:firstLine="33"/>
              <w:spacing w:before="119"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position w:val="-1"/>
              </w:rPr>
              <w:t>60m</w:t>
            </w:r>
            <w:r>
              <w:rPr>
                <w:rFonts w:ascii="Times New Roman" w:hAnsi="Times New Roman" w:eastAsia="Times New Roman" w:cs="Times New Roman"/>
                <w:sz w:val="14"/>
                <w:szCs w:val="14"/>
                <w:spacing w:val="-3"/>
                <w:position w:val="5"/>
              </w:rPr>
              <w:t>2</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ind w:firstLine="303"/>
              <w:spacing w:before="208" w:line="184" w:lineRule="auto"/>
              <w:rPr>
                <w:rFonts w:ascii="SimSun" w:hAnsi="SimSun" w:eastAsia="SimSun" w:cs="SimSun"/>
                <w:sz w:val="21"/>
                <w:szCs w:val="21"/>
              </w:rPr>
            </w:pPr>
            <w:r>
              <w:rPr>
                <w:rFonts w:ascii="SimSun" w:hAnsi="SimSun" w:eastAsia="SimSun" w:cs="SimSun"/>
                <w:sz w:val="21"/>
                <w:szCs w:val="21"/>
                <w:spacing w:val="-17"/>
              </w:rPr>
              <w:t>门卫</w:t>
            </w:r>
          </w:p>
        </w:tc>
        <w:tc>
          <w:tcPr>
            <w:tcW w:w="3390" w:type="dxa"/>
            <w:vAlign w:val="top"/>
          </w:tcPr>
          <w:p>
            <w:pPr>
              <w:ind w:left="32" w:right="25" w:hanging="1"/>
              <w:spacing w:before="52" w:line="229" w:lineRule="auto"/>
              <w:rPr>
                <w:rFonts w:ascii="Times New Roman" w:hAnsi="Times New Roman" w:eastAsia="Times New Roman" w:cs="Times New Roman"/>
                <w:sz w:val="14"/>
                <w:szCs w:val="14"/>
              </w:rPr>
            </w:pPr>
            <w:r>
              <w:rPr>
                <w:rFonts w:ascii="SimSun" w:hAnsi="SimSun" w:eastAsia="SimSun" w:cs="SimSun"/>
                <w:sz w:val="21"/>
                <w:szCs w:val="21"/>
                <w:spacing w:val="-5"/>
              </w:rPr>
              <w:t>在</w:t>
            </w:r>
            <w:r>
              <w:rPr>
                <w:rFonts w:ascii="SimSun" w:hAnsi="SimSun" w:eastAsia="SimSun" w:cs="SimSun"/>
                <w:sz w:val="21"/>
                <w:szCs w:val="21"/>
                <w:spacing w:val="-30"/>
              </w:rPr>
              <w:t> </w:t>
            </w:r>
            <w:r>
              <w:rPr>
                <w:rFonts w:ascii="Times New Roman" w:hAnsi="Times New Roman" w:eastAsia="Times New Roman" w:cs="Times New Roman"/>
                <w:sz w:val="21"/>
                <w:szCs w:val="21"/>
                <w:spacing w:val="-5"/>
              </w:rPr>
              <w:t>SH-01</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5"/>
              </w:rPr>
              <w:t>地块东、西两侧设置门卫用</w:t>
            </w:r>
            <w:r>
              <w:rPr>
                <w:rFonts w:ascii="SimSun" w:hAnsi="SimSun" w:eastAsia="SimSun" w:cs="SimSun"/>
                <w:sz w:val="21"/>
                <w:szCs w:val="21"/>
              </w:rPr>
              <w:t> </w:t>
            </w:r>
            <w:r>
              <w:rPr>
                <w:rFonts w:ascii="SimSun" w:hAnsi="SimSun" w:eastAsia="SimSun" w:cs="SimSun"/>
                <w:sz w:val="21"/>
                <w:szCs w:val="21"/>
                <w:spacing w:val="-2"/>
              </w:rPr>
              <w:t>房，建筑面积</w:t>
            </w:r>
            <w:r>
              <w:rPr>
                <w:rFonts w:ascii="SimSun" w:hAnsi="SimSun" w:eastAsia="SimSun" w:cs="SimSun"/>
                <w:sz w:val="21"/>
                <w:szCs w:val="21"/>
                <w:spacing w:val="-41"/>
              </w:rPr>
              <w:t> </w:t>
            </w:r>
            <w:r>
              <w:rPr>
                <w:rFonts w:ascii="Times New Roman" w:hAnsi="Times New Roman" w:eastAsia="Times New Roman" w:cs="Times New Roman"/>
                <w:sz w:val="21"/>
                <w:szCs w:val="21"/>
                <w:spacing w:val="-2"/>
              </w:rPr>
              <w:t>36m</w:t>
            </w:r>
            <w:r>
              <w:rPr>
                <w:rFonts w:ascii="Times New Roman" w:hAnsi="Times New Roman" w:eastAsia="Times New Roman" w:cs="Times New Roman"/>
                <w:sz w:val="14"/>
                <w:szCs w:val="14"/>
                <w:spacing w:val="-2"/>
                <w:position w:val="6"/>
              </w:rPr>
              <w:t>2</w:t>
            </w:r>
          </w:p>
        </w:tc>
        <w:tc>
          <w:tcPr>
            <w:tcW w:w="3637" w:type="dxa"/>
            <w:vAlign w:val="top"/>
          </w:tcPr>
          <w:p>
            <w:pPr>
              <w:ind w:left="35" w:hanging="3"/>
              <w:spacing w:before="52" w:line="229" w:lineRule="auto"/>
              <w:rPr>
                <w:rFonts w:ascii="Times New Roman" w:hAnsi="Times New Roman" w:eastAsia="Times New Roman" w:cs="Times New Roman"/>
                <w:sz w:val="14"/>
                <w:szCs w:val="14"/>
              </w:rPr>
            </w:pPr>
            <w:r>
              <w:rPr>
                <w:rFonts w:ascii="SimSun" w:hAnsi="SimSun" w:eastAsia="SimSun" w:cs="SimSun"/>
                <w:sz w:val="21"/>
                <w:szCs w:val="21"/>
                <w:spacing w:val="-11"/>
              </w:rPr>
              <w:t>在</w:t>
            </w:r>
            <w:r>
              <w:rPr>
                <w:rFonts w:ascii="SimSun" w:hAnsi="SimSun" w:eastAsia="SimSun" w:cs="SimSun"/>
                <w:sz w:val="21"/>
                <w:szCs w:val="21"/>
                <w:spacing w:val="-41"/>
              </w:rPr>
              <w:t> </w:t>
            </w:r>
            <w:r>
              <w:rPr>
                <w:rFonts w:ascii="Times New Roman" w:hAnsi="Times New Roman" w:eastAsia="Times New Roman" w:cs="Times New Roman"/>
                <w:sz w:val="21"/>
                <w:szCs w:val="21"/>
                <w:spacing w:val="-11"/>
              </w:rPr>
              <w:t>SH-01</w:t>
            </w:r>
            <w:r>
              <w:rPr>
                <w:rFonts w:ascii="Times New Roman" w:hAnsi="Times New Roman" w:eastAsia="Times New Roman" w:cs="Times New Roman"/>
                <w:sz w:val="21"/>
                <w:szCs w:val="21"/>
                <w:spacing w:val="4"/>
                <w:w w:val="101"/>
              </w:rPr>
              <w:t> </w:t>
            </w:r>
            <w:r>
              <w:rPr>
                <w:rFonts w:ascii="SimSun" w:hAnsi="SimSun" w:eastAsia="SimSun" w:cs="SimSun"/>
                <w:sz w:val="21"/>
                <w:szCs w:val="21"/>
                <w:spacing w:val="-11"/>
              </w:rPr>
              <w:t>地块东、西两侧设置门卫用房，</w:t>
            </w:r>
            <w:r>
              <w:rPr>
                <w:rFonts w:ascii="SimSun" w:hAnsi="SimSun" w:eastAsia="SimSun" w:cs="SimSun"/>
                <w:sz w:val="21"/>
                <w:szCs w:val="21"/>
              </w:rPr>
              <w:t> </w:t>
            </w:r>
            <w:r>
              <w:rPr>
                <w:rFonts w:ascii="SimSun" w:hAnsi="SimSun" w:eastAsia="SimSun" w:cs="SimSun"/>
                <w:sz w:val="21"/>
                <w:szCs w:val="21"/>
                <w:spacing w:val="-5"/>
              </w:rPr>
              <w:t>建筑面积</w:t>
            </w:r>
            <w:r>
              <w:rPr>
                <w:rFonts w:ascii="SimSun" w:hAnsi="SimSun" w:eastAsia="SimSun" w:cs="SimSun"/>
                <w:sz w:val="21"/>
                <w:szCs w:val="21"/>
                <w:spacing w:val="-36"/>
              </w:rPr>
              <w:t> </w:t>
            </w:r>
            <w:r>
              <w:rPr>
                <w:rFonts w:ascii="Times New Roman" w:hAnsi="Times New Roman" w:eastAsia="Times New Roman" w:cs="Times New Roman"/>
                <w:sz w:val="21"/>
                <w:szCs w:val="21"/>
                <w:spacing w:val="-5"/>
              </w:rPr>
              <w:t>36m</w:t>
            </w:r>
            <w:r>
              <w:rPr>
                <w:rFonts w:ascii="Times New Roman" w:hAnsi="Times New Roman" w:eastAsia="Times New Roman" w:cs="Times New Roman"/>
                <w:sz w:val="14"/>
                <w:szCs w:val="14"/>
                <w:spacing w:val="-5"/>
                <w:position w:val="6"/>
              </w:rPr>
              <w:t>2</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1252"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tcBorders>
          </w:tcPr>
          <w:p>
            <w:pPr>
              <w:rPr>
                <w:rFonts w:ascii="SimSun"/>
                <w:sz w:val="21"/>
              </w:rPr>
            </w:pPr>
            <w:r/>
          </w:p>
        </w:tc>
        <w:tc>
          <w:tcPr>
            <w:tcW w:w="975" w:type="dxa"/>
            <w:vAlign w:val="top"/>
          </w:tcPr>
          <w:p>
            <w:pPr>
              <w:spacing w:line="396" w:lineRule="auto"/>
              <w:rPr>
                <w:rFonts w:ascii="SimSun"/>
                <w:sz w:val="21"/>
              </w:rPr>
            </w:pPr>
            <w:r/>
          </w:p>
          <w:p>
            <w:pPr>
              <w:ind w:firstLine="281"/>
              <w:spacing w:before="69" w:line="184" w:lineRule="auto"/>
              <w:rPr>
                <w:rFonts w:ascii="SimSun" w:hAnsi="SimSun" w:eastAsia="SimSun" w:cs="SimSun"/>
                <w:sz w:val="21"/>
                <w:szCs w:val="21"/>
              </w:rPr>
            </w:pPr>
            <w:r>
              <w:rPr>
                <w:rFonts w:ascii="SimSun" w:hAnsi="SimSun" w:eastAsia="SimSun" w:cs="SimSun"/>
                <w:sz w:val="21"/>
                <w:szCs w:val="21"/>
                <w:spacing w:val="-6"/>
              </w:rPr>
              <w:t>车库</w:t>
            </w:r>
          </w:p>
        </w:tc>
        <w:tc>
          <w:tcPr>
            <w:tcW w:w="3390" w:type="dxa"/>
            <w:vAlign w:val="top"/>
          </w:tcPr>
          <w:p>
            <w:pPr>
              <w:spacing w:line="371" w:lineRule="auto"/>
              <w:rPr>
                <w:rFonts w:ascii="SimSun"/>
                <w:sz w:val="21"/>
              </w:rPr>
            </w:pPr>
            <w:r/>
          </w:p>
          <w:p>
            <w:pPr>
              <w:ind w:firstLine="1663"/>
              <w:spacing w:before="60"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637" w:type="dxa"/>
            <w:vAlign w:val="top"/>
          </w:tcPr>
          <w:p>
            <w:pPr>
              <w:ind w:firstLine="36"/>
              <w:spacing w:before="51" w:line="184" w:lineRule="auto"/>
              <w:rPr>
                <w:rFonts w:ascii="SimSun" w:hAnsi="SimSun" w:eastAsia="SimSun" w:cs="SimSun"/>
                <w:sz w:val="21"/>
                <w:szCs w:val="21"/>
              </w:rPr>
            </w:pPr>
            <w:r>
              <w:rPr>
                <w:rFonts w:ascii="SimSun" w:hAnsi="SimSun" w:eastAsia="SimSun" w:cs="SimSun"/>
                <w:sz w:val="21"/>
                <w:szCs w:val="21"/>
                <w:color w:val="FF0000"/>
                <w:spacing w:val="-8"/>
              </w:rPr>
              <w:t>设有非机动车停车位</w:t>
            </w:r>
            <w:r>
              <w:rPr>
                <w:rFonts w:ascii="SimSun" w:hAnsi="SimSun" w:eastAsia="SimSun" w:cs="SimSun"/>
                <w:sz w:val="21"/>
                <w:szCs w:val="21"/>
                <w:color w:val="FF0000"/>
                <w:spacing w:val="-11"/>
              </w:rPr>
              <w:t> </w:t>
            </w:r>
            <w:r>
              <w:rPr>
                <w:rFonts w:ascii="Times New Roman" w:hAnsi="Times New Roman" w:eastAsia="Times New Roman" w:cs="Times New Roman"/>
                <w:sz w:val="21"/>
                <w:szCs w:val="21"/>
                <w:color w:val="FF0000"/>
                <w:spacing w:val="-8"/>
              </w:rPr>
              <w:t>1134</w:t>
            </w:r>
            <w:r>
              <w:rPr>
                <w:rFonts w:ascii="Times New Roman" w:hAnsi="Times New Roman" w:eastAsia="Times New Roman" w:cs="Times New Roman"/>
                <w:sz w:val="21"/>
                <w:szCs w:val="21"/>
                <w:color w:val="FF0000"/>
                <w:spacing w:val="9"/>
                <w:w w:val="101"/>
              </w:rPr>
              <w:t> </w:t>
            </w:r>
            <w:r>
              <w:rPr>
                <w:rFonts w:ascii="SimSun" w:hAnsi="SimSun" w:eastAsia="SimSun" w:cs="SimSun"/>
                <w:sz w:val="21"/>
                <w:szCs w:val="21"/>
                <w:color w:val="FF0000"/>
                <w:spacing w:val="-8"/>
              </w:rPr>
              <w:t>个，其中地下</w:t>
            </w:r>
          </w:p>
          <w:p>
            <w:pPr>
              <w:ind w:firstLine="34"/>
              <w:spacing w:before="102" w:line="184" w:lineRule="auto"/>
              <w:rPr>
                <w:rFonts w:ascii="SimSun" w:hAnsi="SimSun" w:eastAsia="SimSun" w:cs="SimSun"/>
                <w:sz w:val="21"/>
                <w:szCs w:val="21"/>
              </w:rPr>
            </w:pPr>
            <w:r>
              <w:rPr>
                <w:rFonts w:ascii="SimSun" w:hAnsi="SimSun" w:eastAsia="SimSun" w:cs="SimSun"/>
                <w:sz w:val="21"/>
                <w:szCs w:val="21"/>
                <w:color w:val="FF0000"/>
                <w:spacing w:val="-14"/>
              </w:rPr>
              <w:t>车位</w:t>
            </w:r>
            <w:r>
              <w:rPr>
                <w:rFonts w:ascii="SimSun" w:hAnsi="SimSun" w:eastAsia="SimSun" w:cs="SimSun"/>
                <w:sz w:val="21"/>
                <w:szCs w:val="21"/>
                <w:color w:val="FF0000"/>
                <w:spacing w:val="-20"/>
              </w:rPr>
              <w:t> </w:t>
            </w:r>
            <w:r>
              <w:rPr>
                <w:rFonts w:ascii="Times New Roman" w:hAnsi="Times New Roman" w:eastAsia="Times New Roman" w:cs="Times New Roman"/>
                <w:sz w:val="21"/>
                <w:szCs w:val="21"/>
                <w:color w:val="FF0000"/>
                <w:spacing w:val="-14"/>
              </w:rPr>
              <w:t>1017</w:t>
            </w:r>
            <w:r>
              <w:rPr>
                <w:rFonts w:ascii="Times New Roman" w:hAnsi="Times New Roman" w:eastAsia="Times New Roman" w:cs="Times New Roman"/>
                <w:sz w:val="21"/>
                <w:szCs w:val="21"/>
                <w:color w:val="FF0000"/>
                <w:spacing w:val="7"/>
              </w:rPr>
              <w:t> </w:t>
            </w:r>
            <w:r>
              <w:rPr>
                <w:rFonts w:ascii="SimSun" w:hAnsi="SimSun" w:eastAsia="SimSun" w:cs="SimSun"/>
                <w:sz w:val="21"/>
                <w:szCs w:val="21"/>
                <w:color w:val="FF0000"/>
                <w:spacing w:val="-14"/>
              </w:rPr>
              <w:t>个，地上车位</w:t>
            </w:r>
            <w:r>
              <w:rPr>
                <w:rFonts w:ascii="SimSun" w:hAnsi="SimSun" w:eastAsia="SimSun" w:cs="SimSun"/>
                <w:sz w:val="21"/>
                <w:szCs w:val="21"/>
                <w:color w:val="FF0000"/>
                <w:spacing w:val="-28"/>
              </w:rPr>
              <w:t> </w:t>
            </w:r>
            <w:r>
              <w:rPr>
                <w:rFonts w:ascii="Times New Roman" w:hAnsi="Times New Roman" w:eastAsia="Times New Roman" w:cs="Times New Roman"/>
                <w:sz w:val="21"/>
                <w:szCs w:val="21"/>
                <w:color w:val="FF0000"/>
                <w:spacing w:val="-14"/>
              </w:rPr>
              <w:t>117</w:t>
            </w:r>
            <w:r>
              <w:rPr>
                <w:rFonts w:ascii="Times New Roman" w:hAnsi="Times New Roman" w:eastAsia="Times New Roman" w:cs="Times New Roman"/>
                <w:sz w:val="21"/>
                <w:szCs w:val="21"/>
                <w:color w:val="FF0000"/>
                <w:spacing w:val="7"/>
              </w:rPr>
              <w:t> </w:t>
            </w:r>
            <w:r>
              <w:rPr>
                <w:rFonts w:ascii="SimSun" w:hAnsi="SimSun" w:eastAsia="SimSun" w:cs="SimSun"/>
                <w:sz w:val="21"/>
                <w:szCs w:val="21"/>
                <w:color w:val="FF0000"/>
                <w:spacing w:val="-14"/>
              </w:rPr>
              <w:t>个；</w:t>
            </w:r>
            <w:r>
              <w:rPr>
                <w:rFonts w:ascii="SimSun" w:hAnsi="SimSun" w:eastAsia="SimSun" w:cs="SimSun"/>
                <w:sz w:val="21"/>
                <w:szCs w:val="21"/>
                <w:color w:val="FF0000"/>
                <w:spacing w:val="6"/>
              </w:rPr>
              <w:t> </w:t>
            </w:r>
            <w:r>
              <w:rPr>
                <w:rFonts w:ascii="SimSun" w:hAnsi="SimSun" w:eastAsia="SimSun" w:cs="SimSun"/>
                <w:sz w:val="21"/>
                <w:szCs w:val="21"/>
                <w:color w:val="FF0000"/>
                <w:spacing w:val="-14"/>
              </w:rPr>
              <w:t>机动车</w:t>
            </w:r>
          </w:p>
          <w:p>
            <w:pPr>
              <w:ind w:firstLine="33"/>
              <w:spacing w:before="102" w:line="184" w:lineRule="auto"/>
              <w:rPr>
                <w:rFonts w:ascii="SimSun" w:hAnsi="SimSun" w:eastAsia="SimSun" w:cs="SimSun"/>
                <w:sz w:val="21"/>
                <w:szCs w:val="21"/>
              </w:rPr>
            </w:pPr>
            <w:r>
              <w:rPr>
                <w:rFonts w:ascii="SimSun" w:hAnsi="SimSun" w:eastAsia="SimSun" w:cs="SimSun"/>
                <w:sz w:val="21"/>
                <w:szCs w:val="21"/>
                <w:color w:val="FF0000"/>
                <w:spacing w:val="-11"/>
              </w:rPr>
              <w:t>停车位</w:t>
            </w:r>
            <w:r>
              <w:rPr>
                <w:rFonts w:ascii="SimSun" w:hAnsi="SimSun" w:eastAsia="SimSun" w:cs="SimSun"/>
                <w:sz w:val="21"/>
                <w:szCs w:val="21"/>
                <w:color w:val="FF0000"/>
                <w:spacing w:val="-41"/>
              </w:rPr>
              <w:t> </w:t>
            </w:r>
            <w:r>
              <w:rPr>
                <w:rFonts w:ascii="Times New Roman" w:hAnsi="Times New Roman" w:eastAsia="Times New Roman" w:cs="Times New Roman"/>
                <w:sz w:val="21"/>
                <w:szCs w:val="21"/>
                <w:color w:val="FF0000"/>
                <w:spacing w:val="-11"/>
              </w:rPr>
              <w:t>756</w:t>
            </w:r>
            <w:r>
              <w:rPr>
                <w:rFonts w:ascii="Times New Roman" w:hAnsi="Times New Roman" w:eastAsia="Times New Roman" w:cs="Times New Roman"/>
                <w:sz w:val="21"/>
                <w:szCs w:val="21"/>
                <w:color w:val="FF0000"/>
                <w:spacing w:val="9"/>
              </w:rPr>
              <w:t> </w:t>
            </w:r>
            <w:r>
              <w:rPr>
                <w:rFonts w:ascii="SimSun" w:hAnsi="SimSun" w:eastAsia="SimSun" w:cs="SimSun"/>
                <w:sz w:val="21"/>
                <w:szCs w:val="21"/>
                <w:color w:val="FF0000"/>
                <w:spacing w:val="-11"/>
              </w:rPr>
              <w:t>个，其中地下停车位</w:t>
            </w:r>
            <w:r>
              <w:rPr>
                <w:rFonts w:ascii="SimSun" w:hAnsi="SimSun" w:eastAsia="SimSun" w:cs="SimSun"/>
                <w:sz w:val="21"/>
                <w:szCs w:val="21"/>
                <w:color w:val="FF0000"/>
                <w:spacing w:val="-42"/>
              </w:rPr>
              <w:t> </w:t>
            </w:r>
            <w:r>
              <w:rPr>
                <w:rFonts w:ascii="Times New Roman" w:hAnsi="Times New Roman" w:eastAsia="Times New Roman" w:cs="Times New Roman"/>
                <w:sz w:val="21"/>
                <w:szCs w:val="21"/>
                <w:color w:val="FF0000"/>
                <w:spacing w:val="-11"/>
              </w:rPr>
              <w:t>605</w:t>
            </w:r>
            <w:r>
              <w:rPr>
                <w:rFonts w:ascii="Times New Roman" w:hAnsi="Times New Roman" w:eastAsia="Times New Roman" w:cs="Times New Roman"/>
                <w:sz w:val="21"/>
                <w:szCs w:val="21"/>
                <w:color w:val="FF0000"/>
                <w:spacing w:val="7"/>
              </w:rPr>
              <w:t> </w:t>
            </w:r>
            <w:r>
              <w:rPr>
                <w:rFonts w:ascii="SimSun" w:hAnsi="SimSun" w:eastAsia="SimSun" w:cs="SimSun"/>
                <w:sz w:val="21"/>
                <w:szCs w:val="21"/>
                <w:color w:val="FF0000"/>
                <w:spacing w:val="-11"/>
              </w:rPr>
              <w:t>个，</w:t>
            </w:r>
          </w:p>
          <w:p>
            <w:pPr>
              <w:ind w:firstLine="33"/>
              <w:spacing w:before="102" w:line="184" w:lineRule="auto"/>
              <w:rPr>
                <w:rFonts w:ascii="SimSun" w:hAnsi="SimSun" w:eastAsia="SimSun" w:cs="SimSun"/>
                <w:sz w:val="21"/>
                <w:szCs w:val="21"/>
              </w:rPr>
            </w:pPr>
            <w:r>
              <w:rPr>
                <w:rFonts w:ascii="SimSun" w:hAnsi="SimSun" w:eastAsia="SimSun" w:cs="SimSun"/>
                <w:sz w:val="21"/>
                <w:szCs w:val="21"/>
                <w:color w:val="FF0000"/>
                <w:spacing w:val="-4"/>
              </w:rPr>
              <w:t>地上停车位</w:t>
            </w:r>
            <w:r>
              <w:rPr>
                <w:rFonts w:ascii="SimSun" w:hAnsi="SimSun" w:eastAsia="SimSun" w:cs="SimSun"/>
                <w:sz w:val="21"/>
                <w:szCs w:val="21"/>
                <w:color w:val="FF0000"/>
                <w:spacing w:val="-25"/>
              </w:rPr>
              <w:t> </w:t>
            </w:r>
            <w:r>
              <w:rPr>
                <w:rFonts w:ascii="Times New Roman" w:hAnsi="Times New Roman" w:eastAsia="Times New Roman" w:cs="Times New Roman"/>
                <w:sz w:val="21"/>
                <w:szCs w:val="21"/>
                <w:color w:val="FF0000"/>
                <w:spacing w:val="-4"/>
              </w:rPr>
              <w:t>151</w:t>
            </w:r>
            <w:r>
              <w:rPr>
                <w:rFonts w:ascii="Times New Roman" w:hAnsi="Times New Roman" w:eastAsia="Times New Roman" w:cs="Times New Roman"/>
                <w:sz w:val="21"/>
                <w:szCs w:val="21"/>
                <w:color w:val="FF0000"/>
                <w:spacing w:val="9"/>
                <w:w w:val="101"/>
              </w:rPr>
              <w:t> </w:t>
            </w:r>
            <w:r>
              <w:rPr>
                <w:rFonts w:ascii="SimSun" w:hAnsi="SimSun" w:eastAsia="SimSun" w:cs="SimSun"/>
                <w:sz w:val="21"/>
                <w:szCs w:val="21"/>
                <w:color w:val="FF0000"/>
                <w:spacing w:val="-4"/>
              </w:rPr>
              <w:t>个</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1564"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left="93" w:right="90" w:firstLine="3"/>
              <w:spacing w:before="68" w:line="274" w:lineRule="auto"/>
              <w:rPr>
                <w:rFonts w:ascii="SimSun" w:hAnsi="SimSun" w:eastAsia="SimSun" w:cs="SimSun"/>
                <w:sz w:val="21"/>
                <w:szCs w:val="21"/>
              </w:rPr>
            </w:pPr>
            <w:r>
              <w:rPr>
                <w:rFonts w:ascii="SimSun" w:hAnsi="SimSun" w:eastAsia="SimSun" w:cs="SimSun"/>
                <w:sz w:val="21"/>
                <w:szCs w:val="21"/>
                <w:spacing w:val="-9"/>
              </w:rPr>
              <w:t>公用</w:t>
            </w:r>
            <w:r>
              <w:rPr>
                <w:rFonts w:ascii="SimSun" w:hAnsi="SimSun" w:eastAsia="SimSun" w:cs="SimSun"/>
                <w:sz w:val="21"/>
                <w:szCs w:val="21"/>
                <w:spacing w:val="1"/>
              </w:rPr>
              <w:t> </w:t>
            </w:r>
            <w:r>
              <w:rPr>
                <w:rFonts w:ascii="SimSun" w:hAnsi="SimSun" w:eastAsia="SimSun" w:cs="SimSun"/>
                <w:sz w:val="21"/>
                <w:szCs w:val="21"/>
                <w:spacing w:val="-7"/>
              </w:rPr>
              <w:t>工程</w:t>
            </w:r>
          </w:p>
        </w:tc>
        <w:tc>
          <w:tcPr>
            <w:tcW w:w="975" w:type="dxa"/>
            <w:vAlign w:val="top"/>
          </w:tcPr>
          <w:p>
            <w:pPr>
              <w:spacing w:line="267" w:lineRule="auto"/>
              <w:rPr>
                <w:rFonts w:ascii="SimSun"/>
                <w:sz w:val="21"/>
              </w:rPr>
            </w:pPr>
            <w:r/>
          </w:p>
          <w:p>
            <w:pPr>
              <w:spacing w:line="267" w:lineRule="auto"/>
              <w:rPr>
                <w:rFonts w:ascii="SimSun"/>
                <w:sz w:val="21"/>
              </w:rPr>
            </w:pPr>
            <w:r/>
          </w:p>
          <w:p>
            <w:pPr>
              <w:ind w:firstLine="70"/>
              <w:spacing w:before="68" w:line="184" w:lineRule="auto"/>
              <w:rPr>
                <w:rFonts w:ascii="SimSun" w:hAnsi="SimSun" w:eastAsia="SimSun" w:cs="SimSun"/>
                <w:sz w:val="21"/>
                <w:szCs w:val="21"/>
              </w:rPr>
            </w:pPr>
            <w:r>
              <w:rPr>
                <w:rFonts w:ascii="SimSun" w:hAnsi="SimSun" w:eastAsia="SimSun" w:cs="SimSun"/>
                <w:sz w:val="21"/>
                <w:szCs w:val="21"/>
                <w:spacing w:val="-3"/>
              </w:rPr>
              <w:t>供水工程</w:t>
            </w:r>
          </w:p>
        </w:tc>
        <w:tc>
          <w:tcPr>
            <w:tcW w:w="3390" w:type="dxa"/>
            <w:vAlign w:val="top"/>
          </w:tcPr>
          <w:p>
            <w:pPr>
              <w:ind w:firstLine="32"/>
              <w:spacing w:before="52" w:line="184" w:lineRule="auto"/>
              <w:rPr>
                <w:rFonts w:ascii="SimSun" w:hAnsi="SimSun" w:eastAsia="SimSun" w:cs="SimSun"/>
                <w:sz w:val="21"/>
                <w:szCs w:val="21"/>
              </w:rPr>
            </w:pPr>
            <w:r>
              <w:rPr>
                <w:rFonts w:ascii="SimSun" w:hAnsi="SimSun" w:eastAsia="SimSun" w:cs="SimSun"/>
                <w:sz w:val="21"/>
                <w:szCs w:val="21"/>
                <w:spacing w:val="-2"/>
              </w:rPr>
              <w:t>本区水源由人民路给水管网引入，拟</w:t>
            </w:r>
          </w:p>
          <w:p>
            <w:pPr>
              <w:ind w:left="33" w:right="25" w:hanging="2"/>
              <w:spacing w:before="66" w:line="280" w:lineRule="auto"/>
              <w:rPr>
                <w:rFonts w:ascii="SimSun" w:hAnsi="SimSun" w:eastAsia="SimSun" w:cs="SimSun"/>
                <w:sz w:val="21"/>
                <w:szCs w:val="21"/>
              </w:rPr>
            </w:pPr>
            <w:r>
              <w:rPr>
                <w:rFonts w:ascii="SimSun" w:hAnsi="SimSun" w:eastAsia="SimSun" w:cs="SimSun"/>
                <w:sz w:val="21"/>
                <w:szCs w:val="21"/>
                <w:spacing w:val="2"/>
              </w:rPr>
              <w:t>在</w:t>
            </w:r>
            <w:r>
              <w:rPr>
                <w:rFonts w:ascii="SimSun" w:hAnsi="SimSun" w:eastAsia="SimSun" w:cs="SimSun"/>
                <w:sz w:val="21"/>
                <w:szCs w:val="21"/>
                <w:spacing w:val="-24"/>
              </w:rPr>
              <w:t> </w:t>
            </w:r>
            <w:r>
              <w:rPr>
                <w:rFonts w:ascii="Times New Roman" w:hAnsi="Times New Roman" w:eastAsia="Times New Roman" w:cs="Times New Roman"/>
                <w:sz w:val="21"/>
                <w:szCs w:val="21"/>
                <w:spacing w:val="2"/>
              </w:rPr>
              <w:t>25#</w:t>
            </w:r>
            <w:r>
              <w:rPr>
                <w:rFonts w:ascii="SimSun" w:hAnsi="SimSun" w:eastAsia="SimSun" w:cs="SimSun"/>
                <w:sz w:val="21"/>
                <w:szCs w:val="21"/>
                <w:spacing w:val="2"/>
              </w:rPr>
              <w:t>及</w:t>
            </w:r>
            <w:r>
              <w:rPr>
                <w:rFonts w:ascii="SimSun" w:hAnsi="SimSun" w:eastAsia="SimSun" w:cs="SimSun"/>
                <w:sz w:val="21"/>
                <w:szCs w:val="21"/>
                <w:spacing w:val="-44"/>
              </w:rPr>
              <w:t> </w:t>
            </w:r>
            <w:r>
              <w:rPr>
                <w:rFonts w:ascii="Times New Roman" w:hAnsi="Times New Roman" w:eastAsia="Times New Roman" w:cs="Times New Roman"/>
                <w:sz w:val="21"/>
                <w:szCs w:val="21"/>
                <w:spacing w:val="2"/>
              </w:rPr>
              <w:t>28#</w:t>
            </w:r>
            <w:r>
              <w:rPr>
                <w:rFonts w:ascii="SimSun" w:hAnsi="SimSun" w:eastAsia="SimSun" w:cs="SimSun"/>
                <w:sz w:val="21"/>
                <w:szCs w:val="21"/>
                <w:spacing w:val="2"/>
              </w:rPr>
              <w:t>住宅楼南侧地下室内设</w:t>
            </w:r>
            <w:r>
              <w:rPr>
                <w:rFonts w:ascii="SimSun" w:hAnsi="SimSun" w:eastAsia="SimSun" w:cs="SimSun"/>
                <w:sz w:val="21"/>
                <w:szCs w:val="21"/>
              </w:rPr>
              <w:t> </w:t>
            </w:r>
            <w:r>
              <w:rPr>
                <w:rFonts w:ascii="SimSun" w:hAnsi="SimSun" w:eastAsia="SimSun" w:cs="SimSun"/>
                <w:sz w:val="21"/>
                <w:szCs w:val="21"/>
                <w:spacing w:val="-5"/>
              </w:rPr>
              <w:t>生活泵房各</w:t>
            </w:r>
            <w:r>
              <w:rPr>
                <w:rFonts w:ascii="SimSun" w:hAnsi="SimSun" w:eastAsia="SimSun" w:cs="SimSun"/>
                <w:sz w:val="21"/>
                <w:szCs w:val="21"/>
                <w:spacing w:val="-16"/>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9"/>
                <w:w w:val="101"/>
              </w:rPr>
              <w:t> </w:t>
            </w:r>
            <w:r>
              <w:rPr>
                <w:rFonts w:ascii="SimSun" w:hAnsi="SimSun" w:eastAsia="SimSun" w:cs="SimSun"/>
                <w:sz w:val="21"/>
                <w:szCs w:val="21"/>
                <w:spacing w:val="-5"/>
              </w:rPr>
              <w:t>个，多层及以下生活给</w:t>
            </w:r>
            <w:r>
              <w:rPr>
                <w:rFonts w:ascii="SimSun" w:hAnsi="SimSun" w:eastAsia="SimSun" w:cs="SimSun"/>
                <w:sz w:val="21"/>
                <w:szCs w:val="21"/>
              </w:rPr>
              <w:t> </w:t>
            </w:r>
            <w:r>
              <w:rPr>
                <w:rFonts w:ascii="SimSun" w:hAnsi="SimSun" w:eastAsia="SimSun" w:cs="SimSun"/>
                <w:sz w:val="21"/>
                <w:szCs w:val="21"/>
                <w:spacing w:val="-3"/>
              </w:rPr>
              <w:t>水由市政管网供给，多层以上生活给</w:t>
            </w:r>
          </w:p>
          <w:p>
            <w:pPr>
              <w:ind w:firstLine="34"/>
              <w:spacing w:before="17" w:line="187" w:lineRule="auto"/>
              <w:rPr>
                <w:rFonts w:ascii="SimSun" w:hAnsi="SimSun" w:eastAsia="SimSun" w:cs="SimSun"/>
                <w:sz w:val="21"/>
                <w:szCs w:val="21"/>
              </w:rPr>
            </w:pPr>
            <w:r>
              <w:rPr>
                <w:rFonts w:ascii="SimSun" w:hAnsi="SimSun" w:eastAsia="SimSun" w:cs="SimSun"/>
                <w:sz w:val="21"/>
                <w:szCs w:val="21"/>
                <w:spacing w:val="-1"/>
              </w:rPr>
              <w:t>水及消防给水由泵房加压提供。</w:t>
            </w:r>
          </w:p>
        </w:tc>
        <w:tc>
          <w:tcPr>
            <w:tcW w:w="3637" w:type="dxa"/>
            <w:vAlign w:val="top"/>
          </w:tcPr>
          <w:p>
            <w:pPr>
              <w:ind w:firstLine="33"/>
              <w:spacing w:before="15" w:line="281" w:lineRule="exact"/>
              <w:rPr>
                <w:rFonts w:ascii="Times New Roman" w:hAnsi="Times New Roman" w:eastAsia="Times New Roman" w:cs="Times New Roman"/>
                <w:sz w:val="21"/>
                <w:szCs w:val="21"/>
              </w:rPr>
            </w:pPr>
            <w:r>
              <w:rPr>
                <w:rFonts w:ascii="SimSun" w:hAnsi="SimSun" w:eastAsia="SimSun" w:cs="SimSun"/>
                <w:sz w:val="21"/>
                <w:szCs w:val="21"/>
                <w:color w:val="FF0000"/>
                <w:spacing w:val="-4"/>
              </w:rPr>
              <w:t>本区水源由人民路给水管网引入，在</w:t>
            </w:r>
            <w:r>
              <w:rPr>
                <w:rFonts w:ascii="SimSun" w:hAnsi="SimSun" w:eastAsia="SimSun" w:cs="SimSun"/>
                <w:sz w:val="21"/>
                <w:szCs w:val="21"/>
                <w:color w:val="FF0000"/>
                <w:spacing w:val="-28"/>
              </w:rPr>
              <w:t> </w:t>
            </w:r>
            <w:r>
              <w:rPr>
                <w:rFonts w:ascii="Times New Roman" w:hAnsi="Times New Roman" w:eastAsia="Times New Roman" w:cs="Times New Roman"/>
                <w:sz w:val="21"/>
                <w:szCs w:val="21"/>
                <w:color w:val="FF0000"/>
                <w:spacing w:val="-4"/>
              </w:rPr>
              <w:t>8#</w:t>
            </w:r>
          </w:p>
          <w:p>
            <w:pPr>
              <w:ind w:firstLine="32"/>
              <w:spacing w:before="30" w:line="281" w:lineRule="exact"/>
              <w:rPr>
                <w:rFonts w:ascii="SimSun" w:hAnsi="SimSun" w:eastAsia="SimSun" w:cs="SimSun"/>
                <w:sz w:val="21"/>
                <w:szCs w:val="21"/>
              </w:rPr>
            </w:pPr>
            <w:r>
              <w:rPr>
                <w:rFonts w:ascii="SimSun" w:hAnsi="SimSun" w:eastAsia="SimSun" w:cs="SimSun"/>
                <w:sz w:val="21"/>
                <w:szCs w:val="21"/>
                <w:color w:val="FF0000"/>
                <w:spacing w:val="2"/>
              </w:rPr>
              <w:t>楼南侧及</w:t>
            </w:r>
            <w:r>
              <w:rPr>
                <w:rFonts w:ascii="SimSun" w:hAnsi="SimSun" w:eastAsia="SimSun" w:cs="SimSun"/>
                <w:sz w:val="21"/>
                <w:szCs w:val="21"/>
                <w:color w:val="FF0000"/>
                <w:spacing w:val="-30"/>
              </w:rPr>
              <w:t> </w:t>
            </w:r>
            <w:r>
              <w:rPr>
                <w:rFonts w:ascii="Times New Roman" w:hAnsi="Times New Roman" w:eastAsia="Times New Roman" w:cs="Times New Roman"/>
                <w:sz w:val="21"/>
                <w:szCs w:val="21"/>
                <w:color w:val="FF0000"/>
                <w:spacing w:val="2"/>
              </w:rPr>
              <w:t>29#</w:t>
            </w:r>
            <w:r>
              <w:rPr>
                <w:rFonts w:ascii="SimSun" w:hAnsi="SimSun" w:eastAsia="SimSun" w:cs="SimSun"/>
                <w:sz w:val="21"/>
                <w:szCs w:val="21"/>
                <w:color w:val="FF0000"/>
                <w:spacing w:val="2"/>
              </w:rPr>
              <w:t>住宅楼东侧地下室内设生</w:t>
            </w:r>
          </w:p>
          <w:p>
            <w:pPr>
              <w:ind w:firstLine="36"/>
              <w:spacing w:before="67" w:line="184" w:lineRule="auto"/>
              <w:rPr>
                <w:rFonts w:ascii="SimSun" w:hAnsi="SimSun" w:eastAsia="SimSun" w:cs="SimSun"/>
                <w:sz w:val="21"/>
                <w:szCs w:val="21"/>
              </w:rPr>
            </w:pPr>
            <w:r>
              <w:rPr>
                <w:rFonts w:ascii="SimSun" w:hAnsi="SimSun" w:eastAsia="SimSun" w:cs="SimSun"/>
                <w:sz w:val="21"/>
                <w:szCs w:val="21"/>
                <w:color w:val="FF0000"/>
                <w:spacing w:val="-2"/>
              </w:rPr>
              <w:t>活泵房各</w:t>
            </w:r>
            <w:r>
              <w:rPr>
                <w:rFonts w:ascii="SimSun" w:hAnsi="SimSun" w:eastAsia="SimSun" w:cs="SimSun"/>
                <w:sz w:val="21"/>
                <w:szCs w:val="21"/>
                <w:color w:val="FF0000"/>
                <w:spacing w:val="-24"/>
              </w:rPr>
              <w:t> </w:t>
            </w:r>
            <w:r>
              <w:rPr>
                <w:rFonts w:ascii="Times New Roman" w:hAnsi="Times New Roman" w:eastAsia="Times New Roman" w:cs="Times New Roman"/>
                <w:sz w:val="21"/>
                <w:szCs w:val="21"/>
                <w:color w:val="FF0000"/>
                <w:spacing w:val="-2"/>
              </w:rPr>
              <w:t>1</w:t>
            </w:r>
            <w:r>
              <w:rPr>
                <w:rFonts w:ascii="Times New Roman" w:hAnsi="Times New Roman" w:eastAsia="Times New Roman" w:cs="Times New Roman"/>
                <w:sz w:val="21"/>
                <w:szCs w:val="21"/>
                <w:color w:val="FF0000"/>
                <w:spacing w:val="7"/>
              </w:rPr>
              <w:t> </w:t>
            </w:r>
            <w:r>
              <w:rPr>
                <w:rFonts w:ascii="SimSun" w:hAnsi="SimSun" w:eastAsia="SimSun" w:cs="SimSun"/>
                <w:sz w:val="21"/>
                <w:szCs w:val="21"/>
                <w:color w:val="FF0000"/>
                <w:spacing w:val="-2"/>
              </w:rPr>
              <w:t>个，多层及以下生活给水由</w:t>
            </w:r>
          </w:p>
          <w:p>
            <w:pPr>
              <w:ind w:firstLine="38"/>
              <w:spacing w:before="103" w:line="184" w:lineRule="auto"/>
              <w:rPr>
                <w:rFonts w:ascii="SimSun" w:hAnsi="SimSun" w:eastAsia="SimSun" w:cs="SimSun"/>
                <w:sz w:val="21"/>
                <w:szCs w:val="21"/>
              </w:rPr>
            </w:pPr>
            <w:r>
              <w:rPr>
                <w:rFonts w:ascii="SimSun" w:hAnsi="SimSun" w:eastAsia="SimSun" w:cs="SimSun"/>
                <w:sz w:val="21"/>
                <w:szCs w:val="21"/>
                <w:color w:val="FF0000"/>
                <w:spacing w:val="-1"/>
              </w:rPr>
              <w:t>市政管网供给，多层以上生活给水及消</w:t>
            </w:r>
          </w:p>
          <w:p>
            <w:pPr>
              <w:ind w:firstLine="46"/>
              <w:spacing w:before="102" w:line="184" w:lineRule="auto"/>
              <w:rPr>
                <w:rFonts w:ascii="SimSun" w:hAnsi="SimSun" w:eastAsia="SimSun" w:cs="SimSun"/>
                <w:sz w:val="21"/>
                <w:szCs w:val="21"/>
              </w:rPr>
            </w:pPr>
            <w:r>
              <w:rPr>
                <w:rFonts w:ascii="SimSun" w:hAnsi="SimSun" w:eastAsia="SimSun" w:cs="SimSun"/>
                <w:sz w:val="21"/>
                <w:szCs w:val="21"/>
                <w:color w:val="FF0000"/>
                <w:spacing w:val="-3"/>
              </w:rPr>
              <w:t>防给水由泵房加压提供</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1876"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spacing w:line="336" w:lineRule="auto"/>
              <w:rPr>
                <w:rFonts w:ascii="SimSun"/>
                <w:sz w:val="21"/>
              </w:rPr>
            </w:pPr>
            <w:r/>
          </w:p>
          <w:p>
            <w:pPr>
              <w:spacing w:line="336" w:lineRule="auto"/>
              <w:rPr>
                <w:rFonts w:ascii="SimSun"/>
                <w:sz w:val="21"/>
              </w:rPr>
            </w:pPr>
            <w:r/>
          </w:p>
          <w:p>
            <w:pPr>
              <w:ind w:firstLine="70"/>
              <w:spacing w:before="68" w:line="184" w:lineRule="auto"/>
              <w:rPr>
                <w:rFonts w:ascii="SimSun" w:hAnsi="SimSun" w:eastAsia="SimSun" w:cs="SimSun"/>
                <w:sz w:val="21"/>
                <w:szCs w:val="21"/>
              </w:rPr>
            </w:pPr>
            <w:r>
              <w:rPr>
                <w:rFonts w:ascii="SimSun" w:hAnsi="SimSun" w:eastAsia="SimSun" w:cs="SimSun"/>
                <w:sz w:val="21"/>
                <w:szCs w:val="21"/>
                <w:spacing w:val="-3"/>
              </w:rPr>
              <w:t>排水工程</w:t>
            </w:r>
          </w:p>
        </w:tc>
        <w:tc>
          <w:tcPr>
            <w:tcW w:w="3390" w:type="dxa"/>
            <w:vAlign w:val="top"/>
          </w:tcPr>
          <w:p>
            <w:pPr>
              <w:ind w:left="32" w:right="25" w:firstLine="2"/>
              <w:spacing w:before="54" w:line="259" w:lineRule="auto"/>
              <w:rPr>
                <w:rFonts w:ascii="SimSun" w:hAnsi="SimSun" w:eastAsia="SimSun" w:cs="SimSun"/>
                <w:sz w:val="21"/>
                <w:szCs w:val="21"/>
              </w:rPr>
            </w:pPr>
            <w:r>
              <w:rPr>
                <w:rFonts w:ascii="SimSun" w:hAnsi="SimSun" w:eastAsia="SimSun" w:cs="SimSun"/>
                <w:sz w:val="21"/>
                <w:szCs w:val="21"/>
                <w:spacing w:val="-3"/>
              </w:rPr>
              <w:t>项目实行雨污分流，雨水就近排入项</w:t>
            </w:r>
            <w:r>
              <w:rPr>
                <w:rFonts w:ascii="SimSun" w:hAnsi="SimSun" w:eastAsia="SimSun" w:cs="SimSun"/>
                <w:sz w:val="21"/>
                <w:szCs w:val="21"/>
                <w:spacing w:val="10"/>
              </w:rPr>
              <w:t> </w:t>
            </w:r>
            <w:r>
              <w:rPr>
                <w:rFonts w:ascii="SimSun" w:hAnsi="SimSun" w:eastAsia="SimSun" w:cs="SimSun"/>
                <w:sz w:val="21"/>
                <w:szCs w:val="21"/>
                <w:spacing w:val="2"/>
              </w:rPr>
              <w:t>目外围的道路雨水管</w:t>
            </w:r>
            <w:r>
              <w:rPr>
                <w:rFonts w:ascii="SimSun" w:hAnsi="SimSun" w:eastAsia="SimSun" w:cs="SimSun"/>
                <w:sz w:val="21"/>
                <w:szCs w:val="21"/>
                <w:spacing w:val="39"/>
              </w:rPr>
              <w:t> </w:t>
            </w:r>
            <w:r>
              <w:rPr>
                <w:rFonts w:ascii="SimSun" w:hAnsi="SimSun" w:eastAsia="SimSun" w:cs="SimSun"/>
                <w:sz w:val="21"/>
                <w:szCs w:val="21"/>
                <w:spacing w:val="2"/>
              </w:rPr>
              <w:t>网，生活污水</w:t>
            </w:r>
            <w:r>
              <w:rPr>
                <w:rFonts w:ascii="SimSun" w:hAnsi="SimSun" w:eastAsia="SimSun" w:cs="SimSun"/>
                <w:sz w:val="21"/>
                <w:szCs w:val="21"/>
              </w:rPr>
              <w:t> </w:t>
            </w:r>
            <w:r>
              <w:rPr>
                <w:rFonts w:ascii="SimSun" w:hAnsi="SimSun" w:eastAsia="SimSun" w:cs="SimSun"/>
                <w:sz w:val="21"/>
                <w:szCs w:val="21"/>
                <w:spacing w:val="-3"/>
              </w:rPr>
              <w:t>经化粪池处理后达《污水综合排放标</w:t>
            </w:r>
            <w:r>
              <w:rPr>
                <w:rFonts w:ascii="SimSun" w:hAnsi="SimSun" w:eastAsia="SimSun" w:cs="SimSun"/>
                <w:sz w:val="21"/>
                <w:szCs w:val="21"/>
                <w:spacing w:val="12"/>
              </w:rPr>
              <w:t> </w:t>
            </w:r>
            <w:r>
              <w:rPr>
                <w:rFonts w:ascii="SimSun" w:hAnsi="SimSun" w:eastAsia="SimSun" w:cs="SimSun"/>
                <w:sz w:val="21"/>
                <w:szCs w:val="21"/>
                <w:spacing w:val="-5"/>
              </w:rPr>
              <w:t>准》</w:t>
            </w:r>
            <w:r>
              <w:rPr>
                <w:rFonts w:ascii="SimSun" w:hAnsi="SimSun" w:eastAsia="SimSun" w:cs="SimSun"/>
                <w:sz w:val="21"/>
                <w:szCs w:val="21"/>
                <w:spacing w:val="3"/>
              </w:rPr>
              <w:t> </w:t>
            </w:r>
            <w:r>
              <w:rPr>
                <w:rFonts w:ascii="SimSun" w:hAnsi="SimSun" w:eastAsia="SimSun" w:cs="SimSun"/>
                <w:sz w:val="21"/>
                <w:szCs w:val="21"/>
                <w:spacing w:val="-5"/>
              </w:rPr>
              <w:t>（</w:t>
            </w:r>
            <w:r>
              <w:rPr>
                <w:rFonts w:ascii="Times New Roman" w:hAnsi="Times New Roman" w:eastAsia="Times New Roman" w:cs="Times New Roman"/>
                <w:sz w:val="21"/>
                <w:szCs w:val="21"/>
                <w:spacing w:val="-5"/>
              </w:rPr>
              <w:t>GB8978-</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spacing w:val="-5"/>
              </w:rPr>
              <w:t>1996</w:t>
            </w:r>
            <w:r>
              <w:rPr>
                <w:rFonts w:ascii="SimSun" w:hAnsi="SimSun" w:eastAsia="SimSun" w:cs="SimSun"/>
                <w:sz w:val="21"/>
                <w:szCs w:val="21"/>
                <w:spacing w:val="-5"/>
              </w:rPr>
              <w:t>）中的三级排放</w:t>
            </w:r>
            <w:r>
              <w:rPr>
                <w:rFonts w:ascii="SimSun" w:hAnsi="SimSun" w:eastAsia="SimSun" w:cs="SimSun"/>
                <w:sz w:val="21"/>
                <w:szCs w:val="21"/>
              </w:rPr>
              <w:t> </w:t>
            </w:r>
            <w:r>
              <w:rPr>
                <w:rFonts w:ascii="SimSun" w:hAnsi="SimSun" w:eastAsia="SimSun" w:cs="SimSun"/>
                <w:sz w:val="21"/>
                <w:szCs w:val="21"/>
                <w:spacing w:val="-3"/>
              </w:rPr>
              <w:t>标准排入人民路污水管网，进入临泉</w:t>
            </w:r>
            <w:r>
              <w:rPr>
                <w:rFonts w:ascii="SimSun" w:hAnsi="SimSun" w:eastAsia="SimSun" w:cs="SimSun"/>
                <w:sz w:val="21"/>
                <w:szCs w:val="21"/>
                <w:spacing w:val="12"/>
              </w:rPr>
              <w:t> </w:t>
            </w:r>
            <w:r>
              <w:rPr>
                <w:rFonts w:ascii="SimSun" w:hAnsi="SimSun" w:eastAsia="SimSun" w:cs="SimSun"/>
                <w:sz w:val="21"/>
                <w:szCs w:val="21"/>
                <w:spacing w:val="-2"/>
              </w:rPr>
              <w:t>县污水处理厂进行处理</w:t>
            </w:r>
          </w:p>
        </w:tc>
        <w:tc>
          <w:tcPr>
            <w:tcW w:w="3637" w:type="dxa"/>
            <w:vAlign w:val="top"/>
          </w:tcPr>
          <w:p>
            <w:pPr>
              <w:ind w:left="32" w:right="23" w:firstLine="4"/>
              <w:spacing w:before="54" w:line="259" w:lineRule="auto"/>
              <w:rPr>
                <w:rFonts w:ascii="SimSun" w:hAnsi="SimSun" w:eastAsia="SimSun" w:cs="SimSun"/>
                <w:sz w:val="21"/>
                <w:szCs w:val="21"/>
              </w:rPr>
            </w:pPr>
            <w:r>
              <w:rPr>
                <w:rFonts w:ascii="SimSun" w:hAnsi="SimSun" w:eastAsia="SimSun" w:cs="SimSun"/>
                <w:sz w:val="21"/>
                <w:szCs w:val="21"/>
                <w:spacing w:val="-1"/>
              </w:rPr>
              <w:t>项目实行雨污分流，雨水就近排入项目</w:t>
            </w:r>
            <w:r>
              <w:rPr>
                <w:rFonts w:ascii="SimSun" w:hAnsi="SimSun" w:eastAsia="SimSun" w:cs="SimSun"/>
                <w:sz w:val="21"/>
                <w:szCs w:val="21"/>
                <w:spacing w:val="16"/>
              </w:rPr>
              <w:t> </w:t>
            </w:r>
            <w:r>
              <w:rPr>
                <w:rFonts w:ascii="SimSun" w:hAnsi="SimSun" w:eastAsia="SimSun" w:cs="SimSun"/>
                <w:sz w:val="21"/>
                <w:szCs w:val="21"/>
                <w:spacing w:val="-8"/>
              </w:rPr>
              <w:t>外围的道路雨水管</w:t>
            </w:r>
            <w:r>
              <w:rPr>
                <w:rFonts w:ascii="SimSun" w:hAnsi="SimSun" w:eastAsia="SimSun" w:cs="SimSun"/>
                <w:sz w:val="21"/>
                <w:szCs w:val="21"/>
                <w:spacing w:val="37"/>
              </w:rPr>
              <w:t> </w:t>
            </w:r>
            <w:r>
              <w:rPr>
                <w:rFonts w:ascii="SimSun" w:hAnsi="SimSun" w:eastAsia="SimSun" w:cs="SimSun"/>
                <w:sz w:val="21"/>
                <w:szCs w:val="21"/>
                <w:spacing w:val="-8"/>
              </w:rPr>
              <w:t>网，生活污水经化粪</w:t>
            </w:r>
            <w:r>
              <w:rPr>
                <w:rFonts w:ascii="SimSun" w:hAnsi="SimSun" w:eastAsia="SimSun" w:cs="SimSun"/>
                <w:sz w:val="21"/>
                <w:szCs w:val="21"/>
              </w:rPr>
              <w:t> </w:t>
            </w:r>
            <w:r>
              <w:rPr>
                <w:rFonts w:ascii="SimSun" w:hAnsi="SimSun" w:eastAsia="SimSun" w:cs="SimSun"/>
                <w:sz w:val="21"/>
                <w:szCs w:val="21"/>
                <w:spacing w:val="23"/>
                <w:w w:val="99"/>
              </w:rPr>
              <w:t>池处理后达《</w:t>
            </w:r>
            <w:r>
              <w:rPr>
                <w:rFonts w:ascii="SimSun" w:hAnsi="SimSun" w:eastAsia="SimSun" w:cs="SimSun"/>
                <w:sz w:val="21"/>
                <w:szCs w:val="21"/>
                <w:spacing w:val="-44"/>
              </w:rPr>
              <w:t> </w:t>
            </w:r>
            <w:r>
              <w:rPr>
                <w:rFonts w:ascii="SimSun" w:hAnsi="SimSun" w:eastAsia="SimSun" w:cs="SimSun"/>
                <w:sz w:val="21"/>
                <w:szCs w:val="21"/>
                <w:spacing w:val="23"/>
                <w:w w:val="99"/>
              </w:rPr>
              <w:t>污水综合排放标准</w:t>
            </w:r>
            <w:r>
              <w:rPr>
                <w:rFonts w:ascii="SimSun" w:hAnsi="SimSun" w:eastAsia="SimSun" w:cs="SimSun"/>
                <w:sz w:val="21"/>
                <w:szCs w:val="21"/>
                <w:spacing w:val="-54"/>
              </w:rPr>
              <w:t> </w:t>
            </w:r>
            <w:r>
              <w:rPr>
                <w:rFonts w:ascii="SimSun" w:hAnsi="SimSun" w:eastAsia="SimSun" w:cs="SimSun"/>
                <w:sz w:val="21"/>
                <w:szCs w:val="21"/>
                <w:spacing w:val="23"/>
                <w:w w:val="99"/>
              </w:rPr>
              <w:t>》</w:t>
            </w:r>
            <w:r>
              <w:rPr>
                <w:rFonts w:ascii="SimSun" w:hAnsi="SimSun" w:eastAsia="SimSun" w:cs="SimSun"/>
                <w:sz w:val="21"/>
                <w:szCs w:val="21"/>
              </w:rPr>
              <w:t> </w:t>
            </w:r>
            <w:r>
              <w:rPr>
                <w:rFonts w:ascii="SimSun" w:hAnsi="SimSun" w:eastAsia="SimSun" w:cs="SimSun"/>
                <w:sz w:val="21"/>
                <w:szCs w:val="21"/>
              </w:rPr>
              <w:t>（</w:t>
            </w:r>
            <w:r>
              <w:rPr>
                <w:rFonts w:ascii="Times New Roman" w:hAnsi="Times New Roman" w:eastAsia="Times New Roman" w:cs="Times New Roman"/>
                <w:sz w:val="21"/>
                <w:szCs w:val="21"/>
              </w:rPr>
              <w:t>GB8978-</w:t>
            </w:r>
            <w:r>
              <w:rPr>
                <w:rFonts w:ascii="Times New Roman" w:hAnsi="Times New Roman" w:eastAsia="Times New Roman" w:cs="Times New Roman"/>
                <w:sz w:val="21"/>
                <w:szCs w:val="21"/>
                <w:spacing w:val="-31"/>
              </w:rPr>
              <w:t> </w:t>
            </w:r>
            <w:r>
              <w:rPr>
                <w:rFonts w:ascii="Times New Roman" w:hAnsi="Times New Roman" w:eastAsia="Times New Roman" w:cs="Times New Roman"/>
                <w:sz w:val="21"/>
                <w:szCs w:val="21"/>
              </w:rPr>
              <w:t>1996</w:t>
            </w:r>
            <w:r>
              <w:rPr>
                <w:rFonts w:ascii="SimSun" w:hAnsi="SimSun" w:eastAsia="SimSun" w:cs="SimSun"/>
                <w:sz w:val="21"/>
                <w:szCs w:val="21"/>
              </w:rPr>
              <w:t>）</w:t>
            </w:r>
            <w:r>
              <w:rPr>
                <w:rFonts w:ascii="SimSun" w:hAnsi="SimSun" w:eastAsia="SimSun" w:cs="SimSun"/>
                <w:sz w:val="21"/>
                <w:szCs w:val="21"/>
                <w:spacing w:val="-63"/>
              </w:rPr>
              <w:t> </w:t>
            </w:r>
            <w:r>
              <w:rPr>
                <w:rFonts w:ascii="SimSun" w:hAnsi="SimSun" w:eastAsia="SimSun" w:cs="SimSun"/>
                <w:sz w:val="21"/>
                <w:szCs w:val="21"/>
              </w:rPr>
              <w:t>中的三级排放标准排</w:t>
            </w:r>
            <w:r>
              <w:rPr>
                <w:rFonts w:ascii="SimSun" w:hAnsi="SimSun" w:eastAsia="SimSun" w:cs="SimSun"/>
                <w:sz w:val="21"/>
                <w:szCs w:val="21"/>
              </w:rPr>
              <w:t> </w:t>
            </w:r>
            <w:r>
              <w:rPr>
                <w:rFonts w:ascii="SimSun" w:hAnsi="SimSun" w:eastAsia="SimSun" w:cs="SimSun"/>
                <w:sz w:val="21"/>
                <w:szCs w:val="21"/>
              </w:rPr>
              <w:t>入人民路污水管网，进入临泉县污水处</w:t>
            </w:r>
            <w:r>
              <w:rPr>
                <w:rFonts w:ascii="SimSun" w:hAnsi="SimSun" w:eastAsia="SimSun" w:cs="SimSun"/>
                <w:sz w:val="21"/>
                <w:szCs w:val="21"/>
                <w:spacing w:val="3"/>
              </w:rPr>
              <w:t> </w:t>
            </w:r>
            <w:r>
              <w:rPr>
                <w:rFonts w:ascii="SimSun" w:hAnsi="SimSun" w:eastAsia="SimSun" w:cs="SimSun"/>
                <w:sz w:val="21"/>
                <w:szCs w:val="21"/>
                <w:spacing w:val="-2"/>
              </w:rPr>
              <w:t>理厂进行处理</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941"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spacing w:line="263" w:lineRule="auto"/>
              <w:rPr>
                <w:rFonts w:ascii="SimSun"/>
                <w:sz w:val="21"/>
              </w:rPr>
            </w:pPr>
            <w:r/>
          </w:p>
          <w:p>
            <w:pPr>
              <w:ind w:firstLine="70"/>
              <w:spacing w:before="68" w:line="184" w:lineRule="auto"/>
              <w:rPr>
                <w:rFonts w:ascii="SimSun" w:hAnsi="SimSun" w:eastAsia="SimSun" w:cs="SimSun"/>
                <w:sz w:val="21"/>
                <w:szCs w:val="21"/>
              </w:rPr>
            </w:pPr>
            <w:r>
              <w:rPr>
                <w:rFonts w:ascii="SimSun" w:hAnsi="SimSun" w:eastAsia="SimSun" w:cs="SimSun"/>
                <w:sz w:val="21"/>
                <w:szCs w:val="21"/>
                <w:spacing w:val="-3"/>
              </w:rPr>
              <w:t>供气工程</w:t>
            </w:r>
          </w:p>
        </w:tc>
        <w:tc>
          <w:tcPr>
            <w:tcW w:w="3390" w:type="dxa"/>
            <w:vAlign w:val="top"/>
          </w:tcPr>
          <w:p>
            <w:pPr>
              <w:ind w:left="31" w:right="27" w:firstLine="5"/>
              <w:spacing w:before="56" w:line="244" w:lineRule="auto"/>
              <w:rPr>
                <w:rFonts w:ascii="SimSun" w:hAnsi="SimSun" w:eastAsia="SimSun" w:cs="SimSun"/>
                <w:sz w:val="21"/>
                <w:szCs w:val="21"/>
              </w:rPr>
            </w:pPr>
            <w:r>
              <w:rPr>
                <w:rFonts w:ascii="SimSun" w:hAnsi="SimSun" w:eastAsia="SimSun" w:cs="SimSun"/>
                <w:sz w:val="21"/>
                <w:szCs w:val="21"/>
                <w:spacing w:val="-3"/>
              </w:rPr>
              <w:t>小区采用管道天然气为燃料，规划暂</w:t>
            </w:r>
            <w:r>
              <w:rPr>
                <w:rFonts w:ascii="SimSun" w:hAnsi="SimSun" w:eastAsia="SimSun" w:cs="SimSun"/>
                <w:sz w:val="21"/>
                <w:szCs w:val="21"/>
                <w:spacing w:val="7"/>
              </w:rPr>
              <w:t> </w:t>
            </w:r>
            <w:r>
              <w:rPr>
                <w:rFonts w:ascii="SimSun" w:hAnsi="SimSun" w:eastAsia="SimSun" w:cs="SimSun"/>
                <w:sz w:val="21"/>
                <w:szCs w:val="21"/>
                <w:spacing w:val="11"/>
              </w:rPr>
              <w:t>考虑接市政低压燃气管向居民提供</w:t>
            </w:r>
            <w:r>
              <w:rPr>
                <w:rFonts w:ascii="SimSun" w:hAnsi="SimSun" w:eastAsia="SimSun" w:cs="SimSun"/>
                <w:sz w:val="21"/>
                <w:szCs w:val="21"/>
                <w:spacing w:val="10"/>
              </w:rPr>
              <w:t> </w:t>
            </w:r>
            <w:r>
              <w:rPr>
                <w:rFonts w:ascii="SimSun" w:hAnsi="SimSun" w:eastAsia="SimSun" w:cs="SimSun"/>
                <w:sz w:val="21"/>
                <w:szCs w:val="21"/>
                <w:spacing w:val="-3"/>
              </w:rPr>
              <w:t>燃气。</w:t>
            </w:r>
          </w:p>
        </w:tc>
        <w:tc>
          <w:tcPr>
            <w:tcW w:w="3637" w:type="dxa"/>
            <w:vAlign w:val="top"/>
          </w:tcPr>
          <w:p>
            <w:pPr>
              <w:ind w:firstLine="38"/>
              <w:spacing w:before="55" w:line="184" w:lineRule="auto"/>
              <w:rPr>
                <w:rFonts w:ascii="SimSun" w:hAnsi="SimSun" w:eastAsia="SimSun" w:cs="SimSun"/>
                <w:sz w:val="21"/>
                <w:szCs w:val="21"/>
              </w:rPr>
            </w:pPr>
            <w:r>
              <w:rPr>
                <w:rFonts w:ascii="SimSun" w:hAnsi="SimSun" w:eastAsia="SimSun" w:cs="SimSun"/>
                <w:sz w:val="21"/>
                <w:szCs w:val="21"/>
                <w:color w:val="FF0000"/>
                <w:spacing w:val="-1"/>
              </w:rPr>
              <w:t>小区采用管道天然气为燃料，市政低压</w:t>
            </w:r>
          </w:p>
          <w:p>
            <w:pPr>
              <w:ind w:firstLine="33"/>
              <w:spacing w:before="102" w:line="184" w:lineRule="auto"/>
              <w:rPr>
                <w:rFonts w:ascii="SimSun" w:hAnsi="SimSun" w:eastAsia="SimSun" w:cs="SimSun"/>
                <w:sz w:val="21"/>
                <w:szCs w:val="21"/>
              </w:rPr>
            </w:pPr>
            <w:r>
              <w:rPr>
                <w:rFonts w:ascii="SimSun" w:hAnsi="SimSun" w:eastAsia="SimSun" w:cs="SimSun"/>
                <w:sz w:val="21"/>
                <w:szCs w:val="21"/>
                <w:color w:val="FF0000"/>
              </w:rPr>
              <w:t>燃气管向居民提供燃气，市政燃气管道</w:t>
            </w:r>
          </w:p>
          <w:p>
            <w:pPr>
              <w:ind w:firstLine="32"/>
              <w:spacing w:before="65" w:line="281" w:lineRule="exact"/>
              <w:rPr>
                <w:rFonts w:ascii="SimSun" w:hAnsi="SimSun" w:eastAsia="SimSun" w:cs="SimSun"/>
                <w:sz w:val="21"/>
                <w:szCs w:val="21"/>
              </w:rPr>
            </w:pPr>
            <w:r>
              <w:rPr>
                <w:rFonts w:ascii="SimSun" w:hAnsi="SimSun" w:eastAsia="SimSun" w:cs="SimSun"/>
                <w:sz w:val="21"/>
                <w:szCs w:val="21"/>
                <w:color w:val="FF0000"/>
                <w:spacing w:val="-2"/>
              </w:rPr>
              <w:t>接口在</w:t>
            </w:r>
            <w:r>
              <w:rPr>
                <w:rFonts w:ascii="SimSun" w:hAnsi="SimSun" w:eastAsia="SimSun" w:cs="SimSun"/>
                <w:sz w:val="21"/>
                <w:szCs w:val="21"/>
                <w:color w:val="FF0000"/>
                <w:spacing w:val="-45"/>
              </w:rPr>
              <w:t> </w:t>
            </w:r>
            <w:r>
              <w:rPr>
                <w:rFonts w:ascii="Times New Roman" w:hAnsi="Times New Roman" w:eastAsia="Times New Roman" w:cs="Times New Roman"/>
                <w:sz w:val="21"/>
                <w:szCs w:val="21"/>
                <w:color w:val="FF0000"/>
                <w:spacing w:val="-2"/>
              </w:rPr>
              <w:t>7#</w:t>
            </w:r>
            <w:r>
              <w:rPr>
                <w:rFonts w:ascii="SimSun" w:hAnsi="SimSun" w:eastAsia="SimSun" w:cs="SimSun"/>
                <w:sz w:val="21"/>
                <w:szCs w:val="21"/>
                <w:color w:val="FF0000"/>
                <w:spacing w:val="-2"/>
              </w:rPr>
              <w:t>西南侧</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ind w:firstLine="176"/>
              <w:spacing w:before="211" w:line="184" w:lineRule="auto"/>
              <w:rPr>
                <w:rFonts w:ascii="SimSun" w:hAnsi="SimSun" w:eastAsia="SimSun" w:cs="SimSun"/>
                <w:sz w:val="21"/>
                <w:szCs w:val="21"/>
              </w:rPr>
            </w:pPr>
            <w:r>
              <w:rPr>
                <w:rFonts w:ascii="SimSun" w:hAnsi="SimSun" w:eastAsia="SimSun" w:cs="SimSun"/>
                <w:sz w:val="21"/>
                <w:szCs w:val="21"/>
                <w:spacing w:val="-4"/>
              </w:rPr>
              <w:t>变配电</w:t>
            </w:r>
          </w:p>
        </w:tc>
        <w:tc>
          <w:tcPr>
            <w:tcW w:w="3390" w:type="dxa"/>
            <w:vAlign w:val="top"/>
          </w:tcPr>
          <w:p>
            <w:pPr>
              <w:ind w:left="31" w:right="25" w:hanging="3"/>
              <w:spacing w:before="55"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个变配电房，公变</w:t>
            </w:r>
            <w:r>
              <w:rPr>
                <w:rFonts w:ascii="SimSun" w:hAnsi="SimSun" w:eastAsia="SimSun" w:cs="SimSun"/>
                <w:sz w:val="21"/>
                <w:szCs w:val="21"/>
                <w:spacing w:val="-21"/>
              </w:rPr>
              <w:t> </w:t>
            </w:r>
            <w:r>
              <w:rPr>
                <w:rFonts w:ascii="Times New Roman" w:hAnsi="Times New Roman" w:eastAsia="Times New Roman" w:cs="Times New Roman"/>
                <w:sz w:val="21"/>
                <w:szCs w:val="21"/>
                <w:spacing w:val="-2"/>
              </w:rPr>
              <w:t>1*800KVA</w:t>
            </w:r>
            <w:r>
              <w:rPr>
                <w:rFonts w:ascii="Times New Roman" w:hAnsi="Times New Roman" w:eastAsia="Times New Roman" w:cs="Times New Roman"/>
                <w:sz w:val="21"/>
                <w:szCs w:val="21"/>
                <w:spacing w:val="-22"/>
              </w:rPr>
              <w:t> </w:t>
            </w:r>
            <w:r>
              <w:rPr>
                <w:rFonts w:ascii="SimSun" w:hAnsi="SimSun" w:eastAsia="SimSun" w:cs="SimSun"/>
                <w:sz w:val="21"/>
                <w:szCs w:val="21"/>
                <w:spacing w:val="-2"/>
              </w:rPr>
              <w:t>，专</w:t>
            </w:r>
            <w:r>
              <w:rPr>
                <w:rFonts w:ascii="SimSun" w:hAnsi="SimSun" w:eastAsia="SimSun" w:cs="SimSun"/>
                <w:sz w:val="21"/>
                <w:szCs w:val="21"/>
              </w:rPr>
              <w:t> </w:t>
            </w:r>
            <w:r>
              <w:rPr>
                <w:rFonts w:ascii="SimSun" w:hAnsi="SimSun" w:eastAsia="SimSun" w:cs="SimSun"/>
                <w:sz w:val="21"/>
                <w:szCs w:val="21"/>
                <w:spacing w:val="-5"/>
              </w:rPr>
              <w:t>变</w:t>
            </w:r>
            <w:r>
              <w:rPr>
                <w:rFonts w:ascii="SimSun" w:hAnsi="SimSun" w:eastAsia="SimSun" w:cs="SimSun"/>
                <w:sz w:val="21"/>
                <w:szCs w:val="21"/>
                <w:spacing w:val="-20"/>
              </w:rPr>
              <w:t> </w:t>
            </w:r>
            <w:r>
              <w:rPr>
                <w:rFonts w:ascii="Times New Roman" w:hAnsi="Times New Roman" w:eastAsia="Times New Roman" w:cs="Times New Roman"/>
                <w:sz w:val="21"/>
                <w:szCs w:val="21"/>
                <w:spacing w:val="-5"/>
              </w:rPr>
              <w:t>1*500KVA</w:t>
            </w:r>
          </w:p>
        </w:tc>
        <w:tc>
          <w:tcPr>
            <w:tcW w:w="3637" w:type="dxa"/>
            <w:vAlign w:val="top"/>
          </w:tcPr>
          <w:p>
            <w:pPr>
              <w:ind w:firstLine="29"/>
              <w:spacing w:before="55" w:line="184" w:lineRule="auto"/>
              <w:rPr>
                <w:rFonts w:ascii="SimSun" w:hAnsi="SimSun" w:eastAsia="SimSun" w:cs="SimSun"/>
                <w:sz w:val="21"/>
                <w:szCs w:val="21"/>
              </w:rPr>
            </w:pPr>
            <w:r>
              <w:rPr>
                <w:rFonts w:ascii="Times New Roman" w:hAnsi="Times New Roman" w:eastAsia="Times New Roman" w:cs="Times New Roman"/>
                <w:sz w:val="21"/>
                <w:szCs w:val="21"/>
                <w:color w:val="FF0000"/>
                <w:spacing w:val="-1"/>
              </w:rPr>
              <w:t>2</w:t>
            </w:r>
            <w:r>
              <w:rPr>
                <w:rFonts w:ascii="Times New Roman" w:hAnsi="Times New Roman" w:eastAsia="Times New Roman" w:cs="Times New Roman"/>
                <w:sz w:val="21"/>
                <w:szCs w:val="21"/>
                <w:color w:val="FF0000"/>
                <w:spacing w:val="32"/>
              </w:rPr>
              <w:t> </w:t>
            </w:r>
            <w:r>
              <w:rPr>
                <w:rFonts w:ascii="SimSun" w:hAnsi="SimSun" w:eastAsia="SimSun" w:cs="SimSun"/>
                <w:sz w:val="21"/>
                <w:szCs w:val="21"/>
                <w:color w:val="FF0000"/>
                <w:spacing w:val="-1"/>
              </w:rPr>
              <w:t>个变配电房，公变</w:t>
            </w:r>
            <w:r>
              <w:rPr>
                <w:rFonts w:ascii="SimSun" w:hAnsi="SimSun" w:eastAsia="SimSun" w:cs="SimSun"/>
                <w:sz w:val="21"/>
                <w:szCs w:val="21"/>
                <w:color w:val="FF0000"/>
                <w:spacing w:val="-16"/>
              </w:rPr>
              <w:t> </w:t>
            </w:r>
            <w:r>
              <w:rPr>
                <w:rFonts w:ascii="Times New Roman" w:hAnsi="Times New Roman" w:eastAsia="Times New Roman" w:cs="Times New Roman"/>
                <w:sz w:val="21"/>
                <w:szCs w:val="21"/>
                <w:color w:val="FF0000"/>
                <w:spacing w:val="-1"/>
              </w:rPr>
              <w:t>1*800KVA</w:t>
            </w:r>
            <w:r>
              <w:rPr>
                <w:rFonts w:ascii="Times New Roman" w:hAnsi="Times New Roman" w:eastAsia="Times New Roman" w:cs="Times New Roman"/>
                <w:sz w:val="21"/>
                <w:szCs w:val="21"/>
                <w:color w:val="FF0000"/>
                <w:spacing w:val="-20"/>
              </w:rPr>
              <w:t> </w:t>
            </w:r>
            <w:r>
              <w:rPr>
                <w:rFonts w:ascii="SimSun" w:hAnsi="SimSun" w:eastAsia="SimSun" w:cs="SimSun"/>
                <w:sz w:val="21"/>
                <w:szCs w:val="21"/>
                <w:color w:val="FF0000"/>
                <w:spacing w:val="-1"/>
              </w:rPr>
              <w:t>，专变</w:t>
            </w:r>
          </w:p>
          <w:p>
            <w:pPr>
              <w:ind w:firstLine="49"/>
              <w:spacing w:before="65" w:line="281" w:lineRule="exact"/>
              <w:rPr>
                <w:rFonts w:ascii="SimSun" w:hAnsi="SimSun" w:eastAsia="SimSun" w:cs="SimSun"/>
                <w:sz w:val="21"/>
                <w:szCs w:val="21"/>
              </w:rPr>
            </w:pPr>
            <w:r>
              <w:rPr>
                <w:rFonts w:ascii="Times New Roman" w:hAnsi="Times New Roman" w:eastAsia="Times New Roman" w:cs="Times New Roman"/>
                <w:sz w:val="21"/>
                <w:szCs w:val="21"/>
                <w:color w:val="FF0000"/>
                <w:spacing w:val="-9"/>
              </w:rPr>
              <w:t>1*500KVA</w:t>
            </w:r>
            <w:r>
              <w:rPr>
                <w:rFonts w:ascii="SimSun" w:hAnsi="SimSun" w:eastAsia="SimSun" w:cs="SimSun"/>
                <w:sz w:val="21"/>
                <w:szCs w:val="21"/>
                <w:color w:val="FF0000"/>
                <w:spacing w:val="-9"/>
              </w:rPr>
              <w:t>，分别位于</w:t>
            </w:r>
            <w:r>
              <w:rPr>
                <w:rFonts w:ascii="SimSun" w:hAnsi="SimSun" w:eastAsia="SimSun" w:cs="SimSun"/>
                <w:sz w:val="21"/>
                <w:szCs w:val="21"/>
                <w:color w:val="FF0000"/>
                <w:spacing w:val="-22"/>
              </w:rPr>
              <w:t> </w:t>
            </w:r>
            <w:r>
              <w:rPr>
                <w:rFonts w:ascii="Times New Roman" w:hAnsi="Times New Roman" w:eastAsia="Times New Roman" w:cs="Times New Roman"/>
                <w:sz w:val="21"/>
                <w:szCs w:val="21"/>
                <w:color w:val="FF0000"/>
                <w:spacing w:val="-9"/>
              </w:rPr>
              <w:t>1#</w:t>
            </w:r>
            <w:r>
              <w:rPr>
                <w:rFonts w:ascii="SimSun" w:hAnsi="SimSun" w:eastAsia="SimSun" w:cs="SimSun"/>
                <w:sz w:val="21"/>
                <w:szCs w:val="21"/>
                <w:color w:val="FF0000"/>
                <w:spacing w:val="-9"/>
              </w:rPr>
              <w:t>楼及</w:t>
            </w:r>
            <w:r>
              <w:rPr>
                <w:rFonts w:ascii="SimSun" w:hAnsi="SimSun" w:eastAsia="SimSun" w:cs="SimSun"/>
                <w:sz w:val="21"/>
                <w:szCs w:val="21"/>
                <w:color w:val="FF0000"/>
                <w:spacing w:val="-28"/>
              </w:rPr>
              <w:t> </w:t>
            </w:r>
            <w:r>
              <w:rPr>
                <w:rFonts w:ascii="Times New Roman" w:hAnsi="Times New Roman" w:eastAsia="Times New Roman" w:cs="Times New Roman"/>
                <w:sz w:val="21"/>
                <w:szCs w:val="21"/>
                <w:color w:val="FF0000"/>
                <w:spacing w:val="-9"/>
              </w:rPr>
              <w:t>11#</w:t>
            </w:r>
            <w:r>
              <w:rPr>
                <w:rFonts w:ascii="SimSun" w:hAnsi="SimSun" w:eastAsia="SimSun" w:cs="SimSun"/>
                <w:sz w:val="21"/>
                <w:szCs w:val="21"/>
                <w:color w:val="FF0000"/>
                <w:spacing w:val="-9"/>
              </w:rPr>
              <w:t>楼东侧</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872"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bottom w:val="none" w:color="000000" w:sz="2" w:space="0"/>
            </w:tcBorders>
          </w:tcPr>
          <w:p>
            <w:pPr>
              <w:rPr>
                <w:rFonts w:ascii="SimSun"/>
                <w:sz w:val="21"/>
              </w:rPr>
            </w:pPr>
            <w:r/>
          </w:p>
        </w:tc>
        <w:tc>
          <w:tcPr>
            <w:tcW w:w="975" w:type="dxa"/>
            <w:vAlign w:val="top"/>
          </w:tcPr>
          <w:p>
            <w:pPr>
              <w:ind w:firstLine="279"/>
              <w:spacing w:before="331" w:line="184" w:lineRule="auto"/>
              <w:rPr>
                <w:rFonts w:ascii="SimSun" w:hAnsi="SimSun" w:eastAsia="SimSun" w:cs="SimSun"/>
                <w:sz w:val="21"/>
                <w:szCs w:val="21"/>
              </w:rPr>
            </w:pPr>
            <w:r>
              <w:rPr>
                <w:rFonts w:ascii="SimSun" w:hAnsi="SimSun" w:eastAsia="SimSun" w:cs="SimSun"/>
                <w:sz w:val="21"/>
                <w:szCs w:val="21"/>
                <w:spacing w:val="-5"/>
              </w:rPr>
              <w:t>通风</w:t>
            </w:r>
          </w:p>
        </w:tc>
        <w:tc>
          <w:tcPr>
            <w:tcW w:w="3390" w:type="dxa"/>
            <w:vAlign w:val="top"/>
          </w:tcPr>
          <w:p>
            <w:pPr>
              <w:ind w:firstLine="31"/>
              <w:spacing w:before="331" w:line="184" w:lineRule="auto"/>
              <w:rPr>
                <w:rFonts w:ascii="SimSun" w:hAnsi="SimSun" w:eastAsia="SimSun" w:cs="SimSun"/>
                <w:sz w:val="21"/>
                <w:szCs w:val="21"/>
              </w:rPr>
            </w:pPr>
            <w:r>
              <w:rPr>
                <w:rFonts w:ascii="SimSun" w:hAnsi="SimSun" w:eastAsia="SimSun" w:cs="SimSun"/>
                <w:sz w:val="21"/>
                <w:szCs w:val="21"/>
                <w:spacing w:val="-10"/>
              </w:rPr>
              <w:t>机械通风（兼排烟）</w:t>
            </w:r>
            <w:r>
              <w:rPr>
                <w:rFonts w:ascii="SimSun" w:hAnsi="SimSun" w:eastAsia="SimSun" w:cs="SimSun"/>
                <w:sz w:val="21"/>
                <w:szCs w:val="21"/>
                <w:spacing w:val="-4"/>
              </w:rPr>
              <w:t> </w:t>
            </w:r>
            <w:r>
              <w:rPr>
                <w:rFonts w:ascii="SimSun" w:hAnsi="SimSun" w:eastAsia="SimSun" w:cs="SimSun"/>
                <w:sz w:val="21"/>
                <w:szCs w:val="21"/>
                <w:spacing w:val="-10"/>
              </w:rPr>
              <w:t>设计</w:t>
            </w:r>
          </w:p>
        </w:tc>
        <w:tc>
          <w:tcPr>
            <w:tcW w:w="3637" w:type="dxa"/>
            <w:vAlign w:val="top"/>
          </w:tcPr>
          <w:p>
            <w:pPr>
              <w:ind w:firstLine="32"/>
              <w:spacing w:before="331" w:line="184" w:lineRule="auto"/>
              <w:rPr>
                <w:rFonts w:ascii="SimSun" w:hAnsi="SimSun" w:eastAsia="SimSun" w:cs="SimSun"/>
                <w:sz w:val="21"/>
                <w:szCs w:val="21"/>
              </w:rPr>
            </w:pPr>
            <w:r>
              <w:rPr>
                <w:rFonts w:ascii="SimSun" w:hAnsi="SimSun" w:eastAsia="SimSun" w:cs="SimSun"/>
                <w:sz w:val="21"/>
                <w:szCs w:val="21"/>
                <w:spacing w:val="-10"/>
              </w:rPr>
              <w:t>机械通风（兼排烟）</w:t>
            </w:r>
            <w:r>
              <w:rPr>
                <w:rFonts w:ascii="SimSun" w:hAnsi="SimSun" w:eastAsia="SimSun" w:cs="SimSun"/>
                <w:sz w:val="21"/>
                <w:szCs w:val="21"/>
                <w:spacing w:val="-4"/>
              </w:rPr>
              <w:t> </w:t>
            </w:r>
            <w:r>
              <w:rPr>
                <w:rFonts w:ascii="SimSun" w:hAnsi="SimSun" w:eastAsia="SimSun" w:cs="SimSun"/>
                <w:sz w:val="21"/>
                <w:szCs w:val="21"/>
                <w:spacing w:val="-10"/>
              </w:rPr>
              <w:t>设计</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3436"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continue"/>
            <w:tcBorders>
              <w:top w:val="none" w:color="000000" w:sz="2" w:space="0"/>
            </w:tcBorders>
          </w:tcPr>
          <w:p>
            <w:pPr>
              <w:rPr>
                <w:rFonts w:ascii="SimSun"/>
                <w:sz w:val="21"/>
              </w:rPr>
            </w:pPr>
            <w:r/>
          </w:p>
        </w:tc>
        <w:tc>
          <w:tcPr>
            <w:tcW w:w="975" w:type="dxa"/>
            <w:vAlign w:val="top"/>
          </w:tcPr>
          <w:p>
            <w:pPr>
              <w:spacing w:line="271" w:lineRule="auto"/>
              <w:rPr>
                <w:rFonts w:ascii="SimSun"/>
                <w:sz w:val="21"/>
              </w:rPr>
            </w:pPr>
            <w:r/>
          </w:p>
          <w:p>
            <w:pPr>
              <w:spacing w:line="272" w:lineRule="auto"/>
              <w:rPr>
                <w:rFonts w:ascii="SimSun"/>
                <w:sz w:val="21"/>
              </w:rPr>
            </w:pPr>
            <w:r/>
          </w:p>
          <w:p>
            <w:pPr>
              <w:spacing w:line="272" w:lineRule="auto"/>
              <w:rPr>
                <w:rFonts w:ascii="SimSun"/>
                <w:sz w:val="21"/>
              </w:rPr>
            </w:pPr>
            <w:r/>
          </w:p>
          <w:p>
            <w:pPr>
              <w:spacing w:line="272" w:lineRule="auto"/>
              <w:rPr>
                <w:rFonts w:ascii="SimSun"/>
                <w:sz w:val="21"/>
              </w:rPr>
            </w:pPr>
            <w:r/>
          </w:p>
          <w:p>
            <w:pPr>
              <w:spacing w:line="272" w:lineRule="auto"/>
              <w:rPr>
                <w:rFonts w:ascii="SimSun"/>
                <w:sz w:val="21"/>
              </w:rPr>
            </w:pPr>
            <w:r/>
          </w:p>
          <w:p>
            <w:pPr>
              <w:ind w:firstLine="283"/>
              <w:spacing w:before="68" w:line="184" w:lineRule="auto"/>
              <w:rPr>
                <w:rFonts w:ascii="SimSun" w:hAnsi="SimSun" w:eastAsia="SimSun" w:cs="SimSun"/>
                <w:sz w:val="21"/>
                <w:szCs w:val="21"/>
              </w:rPr>
            </w:pPr>
            <w:r>
              <w:rPr>
                <w:rFonts w:ascii="SimSun" w:hAnsi="SimSun" w:eastAsia="SimSun" w:cs="SimSun"/>
                <w:sz w:val="21"/>
                <w:szCs w:val="21"/>
                <w:spacing w:val="-7"/>
              </w:rPr>
              <w:t>消防</w:t>
            </w:r>
          </w:p>
        </w:tc>
        <w:tc>
          <w:tcPr>
            <w:tcW w:w="3390" w:type="dxa"/>
            <w:vAlign w:val="top"/>
          </w:tcPr>
          <w:p>
            <w:pPr>
              <w:ind w:left="31" w:right="23" w:firstLine="13"/>
              <w:spacing w:before="55" w:line="266" w:lineRule="auto"/>
              <w:rPr>
                <w:rFonts w:ascii="SimSun" w:hAnsi="SimSun" w:eastAsia="SimSun" w:cs="SimSun"/>
                <w:sz w:val="21"/>
                <w:szCs w:val="21"/>
              </w:rPr>
            </w:pPr>
            <w:r>
              <w:rPr>
                <w:rFonts w:ascii="SimSun" w:hAnsi="SimSun" w:eastAsia="SimSun" w:cs="SimSun"/>
                <w:sz w:val="21"/>
                <w:szCs w:val="21"/>
                <w:spacing w:val="-3"/>
              </w:rPr>
              <w:t>防排烟系统、消防给水系统等，室外</w:t>
            </w:r>
            <w:r>
              <w:rPr>
                <w:rFonts w:ascii="SimSun" w:hAnsi="SimSun" w:eastAsia="SimSun" w:cs="SimSun"/>
                <w:sz w:val="21"/>
                <w:szCs w:val="21"/>
              </w:rPr>
              <w:t> </w:t>
            </w:r>
            <w:r>
              <w:rPr>
                <w:rFonts w:ascii="SimSun" w:hAnsi="SimSun" w:eastAsia="SimSun" w:cs="SimSun"/>
                <w:sz w:val="21"/>
                <w:szCs w:val="21"/>
                <w:spacing w:val="2"/>
              </w:rPr>
              <w:t>生活给水管道与室外消</w:t>
            </w:r>
            <w:r>
              <w:rPr>
                <w:rFonts w:ascii="SimSun" w:hAnsi="SimSun" w:eastAsia="SimSun" w:cs="SimSun"/>
                <w:sz w:val="21"/>
                <w:szCs w:val="21"/>
                <w:spacing w:val="40"/>
              </w:rPr>
              <w:t> </w:t>
            </w:r>
            <w:r>
              <w:rPr>
                <w:rFonts w:ascii="SimSun" w:hAnsi="SimSun" w:eastAsia="SimSun" w:cs="SimSun"/>
                <w:sz w:val="21"/>
                <w:szCs w:val="21"/>
                <w:spacing w:val="2"/>
              </w:rPr>
              <w:t>防管道合并</w:t>
            </w:r>
            <w:r>
              <w:rPr>
                <w:rFonts w:ascii="SimSun" w:hAnsi="SimSun" w:eastAsia="SimSun" w:cs="SimSun"/>
                <w:sz w:val="21"/>
                <w:szCs w:val="21"/>
              </w:rPr>
              <w:t> </w:t>
            </w:r>
            <w:r>
              <w:rPr>
                <w:rFonts w:ascii="SimSun" w:hAnsi="SimSun" w:eastAsia="SimSun" w:cs="SimSun"/>
                <w:sz w:val="21"/>
                <w:szCs w:val="21"/>
                <w:spacing w:val="-3"/>
              </w:rPr>
              <w:t>设置。室外消防管道在地块周围连成</w:t>
            </w:r>
            <w:r>
              <w:rPr>
                <w:rFonts w:ascii="SimSun" w:hAnsi="SimSun" w:eastAsia="SimSun" w:cs="SimSun"/>
                <w:sz w:val="21"/>
                <w:szCs w:val="21"/>
                <w:spacing w:val="13"/>
              </w:rPr>
              <w:t> </w:t>
            </w:r>
            <w:r>
              <w:rPr>
                <w:rFonts w:ascii="SimSun" w:hAnsi="SimSun" w:eastAsia="SimSun" w:cs="SimSun"/>
                <w:sz w:val="21"/>
                <w:szCs w:val="21"/>
                <w:spacing w:val="11"/>
              </w:rPr>
              <w:t>环网，根据消防规范布置成环状管</w:t>
            </w:r>
            <w:r>
              <w:rPr>
                <w:rFonts w:ascii="SimSun" w:hAnsi="SimSun" w:eastAsia="SimSun" w:cs="SimSun"/>
                <w:sz w:val="21"/>
                <w:szCs w:val="21"/>
                <w:spacing w:val="10"/>
              </w:rPr>
              <w:t> </w:t>
            </w:r>
            <w:r>
              <w:rPr>
                <w:rFonts w:ascii="SimSun" w:hAnsi="SimSun" w:eastAsia="SimSun" w:cs="SimSun"/>
                <w:sz w:val="21"/>
                <w:szCs w:val="21"/>
                <w:spacing w:val="7"/>
              </w:rPr>
              <w:t>网，两路进水，并设置若干</w:t>
            </w:r>
            <w:r>
              <w:rPr>
                <w:rFonts w:ascii="SimSun" w:hAnsi="SimSun" w:eastAsia="SimSun" w:cs="SimSun"/>
                <w:sz w:val="21"/>
                <w:szCs w:val="21"/>
                <w:spacing w:val="-34"/>
              </w:rPr>
              <w:t> </w:t>
            </w:r>
            <w:r>
              <w:rPr>
                <w:rFonts w:ascii="Times New Roman" w:hAnsi="Times New Roman" w:eastAsia="Times New Roman" w:cs="Times New Roman"/>
                <w:sz w:val="21"/>
                <w:szCs w:val="21"/>
                <w:spacing w:val="7"/>
              </w:rPr>
              <w:t>DN100</w:t>
            </w:r>
            <w:r>
              <w:rPr>
                <w:rFonts w:ascii="Times New Roman" w:hAnsi="Times New Roman" w:eastAsia="Times New Roman" w:cs="Times New Roman"/>
                <w:sz w:val="21"/>
                <w:szCs w:val="21"/>
                <w:w w:val="101"/>
              </w:rPr>
              <w:t> </w:t>
            </w:r>
            <w:r>
              <w:rPr>
                <w:rFonts w:ascii="SimSun" w:hAnsi="SimSun" w:eastAsia="SimSun" w:cs="SimSun"/>
                <w:sz w:val="21"/>
                <w:szCs w:val="21"/>
                <w:spacing w:val="-3"/>
              </w:rPr>
              <w:t>地上式室外消火栓，室外消防给水和</w:t>
            </w:r>
            <w:r>
              <w:rPr>
                <w:rFonts w:ascii="SimSun" w:hAnsi="SimSun" w:eastAsia="SimSun" w:cs="SimSun"/>
                <w:sz w:val="21"/>
                <w:szCs w:val="21"/>
                <w:spacing w:val="13"/>
              </w:rPr>
              <w:t> </w:t>
            </w:r>
            <w:r>
              <w:rPr>
                <w:rFonts w:ascii="SimSun" w:hAnsi="SimSun" w:eastAsia="SimSun" w:cs="SimSun"/>
                <w:sz w:val="21"/>
                <w:szCs w:val="21"/>
                <w:spacing w:val="3"/>
              </w:rPr>
              <w:t>室外生活给水供用一个</w:t>
            </w:r>
            <w:r>
              <w:rPr>
                <w:rFonts w:ascii="SimSun" w:hAnsi="SimSun" w:eastAsia="SimSun" w:cs="SimSun"/>
                <w:sz w:val="21"/>
                <w:szCs w:val="21"/>
                <w:spacing w:val="25"/>
              </w:rPr>
              <w:t> </w:t>
            </w:r>
            <w:r>
              <w:rPr>
                <w:rFonts w:ascii="SimSun" w:hAnsi="SimSun" w:eastAsia="SimSun" w:cs="SimSun"/>
                <w:sz w:val="21"/>
                <w:szCs w:val="21"/>
                <w:spacing w:val="3"/>
              </w:rPr>
              <w:t>供水管网系</w:t>
            </w:r>
            <w:r>
              <w:rPr>
                <w:rFonts w:ascii="SimSun" w:hAnsi="SimSun" w:eastAsia="SimSun" w:cs="SimSun"/>
                <w:sz w:val="21"/>
                <w:szCs w:val="21"/>
              </w:rPr>
              <w:t> </w:t>
            </w:r>
            <w:r>
              <w:rPr>
                <w:rFonts w:ascii="SimSun" w:hAnsi="SimSun" w:eastAsia="SimSun" w:cs="SimSun"/>
                <w:sz w:val="21"/>
                <w:szCs w:val="21"/>
                <w:spacing w:val="-11"/>
              </w:rPr>
              <w:t>统；</w:t>
            </w:r>
            <w:r>
              <w:rPr>
                <w:rFonts w:ascii="SimSun" w:hAnsi="SimSun" w:eastAsia="SimSun" w:cs="SimSun"/>
                <w:sz w:val="21"/>
                <w:szCs w:val="21"/>
                <w:spacing w:val="36"/>
              </w:rPr>
              <w:t> </w:t>
            </w:r>
            <w:r>
              <w:rPr>
                <w:rFonts w:ascii="SimSun" w:hAnsi="SimSun" w:eastAsia="SimSun" w:cs="SimSun"/>
                <w:sz w:val="21"/>
                <w:szCs w:val="21"/>
                <w:spacing w:val="-11"/>
              </w:rPr>
              <w:t>室外消火栓由市政给水管网直接</w:t>
            </w:r>
            <w:r>
              <w:rPr>
                <w:rFonts w:ascii="SimSun" w:hAnsi="SimSun" w:eastAsia="SimSun" w:cs="SimSun"/>
                <w:sz w:val="21"/>
                <w:szCs w:val="21"/>
              </w:rPr>
              <w:t> </w:t>
            </w:r>
            <w:r>
              <w:rPr>
                <w:rFonts w:ascii="SimSun" w:hAnsi="SimSun" w:eastAsia="SimSun" w:cs="SimSun"/>
                <w:sz w:val="21"/>
                <w:szCs w:val="21"/>
                <w:spacing w:val="-3"/>
              </w:rPr>
              <w:t>供给，设置地上式室外消火栓。消火</w:t>
            </w:r>
            <w:r>
              <w:rPr>
                <w:rFonts w:ascii="SimSun" w:hAnsi="SimSun" w:eastAsia="SimSun" w:cs="SimSun"/>
                <w:sz w:val="21"/>
                <w:szCs w:val="21"/>
                <w:spacing w:val="13"/>
              </w:rPr>
              <w:t> </w:t>
            </w:r>
            <w:r>
              <w:rPr>
                <w:rFonts w:ascii="SimSun" w:hAnsi="SimSun" w:eastAsia="SimSun" w:cs="SimSun"/>
                <w:sz w:val="21"/>
                <w:szCs w:val="21"/>
                <w:spacing w:val="-4"/>
              </w:rPr>
              <w:t>栓间距不大于</w:t>
            </w:r>
            <w:r>
              <w:rPr>
                <w:rFonts w:ascii="SimSun" w:hAnsi="SimSun" w:eastAsia="SimSun" w:cs="SimSun"/>
                <w:sz w:val="21"/>
                <w:szCs w:val="21"/>
                <w:spacing w:val="-24"/>
              </w:rPr>
              <w:t> </w:t>
            </w:r>
            <w:r>
              <w:rPr>
                <w:rFonts w:ascii="Times New Roman" w:hAnsi="Times New Roman" w:eastAsia="Times New Roman" w:cs="Times New Roman"/>
                <w:sz w:val="21"/>
                <w:szCs w:val="21"/>
                <w:spacing w:val="-4"/>
              </w:rPr>
              <w:t>120</w:t>
            </w:r>
            <w:r>
              <w:rPr>
                <w:rFonts w:ascii="Times New Roman" w:hAnsi="Times New Roman" w:eastAsia="Times New Roman" w:cs="Times New Roman"/>
                <w:sz w:val="21"/>
                <w:szCs w:val="21"/>
                <w:spacing w:val="7"/>
              </w:rPr>
              <w:t> </w:t>
            </w:r>
            <w:r>
              <w:rPr>
                <w:rFonts w:ascii="SimSun" w:hAnsi="SimSun" w:eastAsia="SimSun" w:cs="SimSun"/>
                <w:sz w:val="21"/>
                <w:szCs w:val="21"/>
                <w:spacing w:val="-4"/>
              </w:rPr>
              <w:t>米，保护半径不大</w:t>
            </w:r>
            <w:r>
              <w:rPr>
                <w:rFonts w:ascii="SimSun" w:hAnsi="SimSun" w:eastAsia="SimSun" w:cs="SimSun"/>
                <w:sz w:val="21"/>
                <w:szCs w:val="21"/>
              </w:rPr>
              <w:t> </w:t>
            </w:r>
            <w:r>
              <w:rPr>
                <w:rFonts w:ascii="SimSun" w:hAnsi="SimSun" w:eastAsia="SimSun" w:cs="SimSun"/>
                <w:sz w:val="21"/>
                <w:szCs w:val="21"/>
                <w:spacing w:val="-8"/>
              </w:rPr>
              <w:t>于</w:t>
            </w:r>
            <w:r>
              <w:rPr>
                <w:rFonts w:ascii="SimSun" w:hAnsi="SimSun" w:eastAsia="SimSun" w:cs="SimSun"/>
                <w:sz w:val="21"/>
                <w:szCs w:val="21"/>
                <w:spacing w:val="-23"/>
              </w:rPr>
              <w:t> </w:t>
            </w:r>
            <w:r>
              <w:rPr>
                <w:rFonts w:ascii="Times New Roman" w:hAnsi="Times New Roman" w:eastAsia="Times New Roman" w:cs="Times New Roman"/>
                <w:sz w:val="21"/>
                <w:szCs w:val="21"/>
                <w:spacing w:val="-8"/>
              </w:rPr>
              <w:t>150</w:t>
            </w:r>
            <w:r>
              <w:rPr>
                <w:rFonts w:ascii="Times New Roman" w:hAnsi="Times New Roman" w:eastAsia="Times New Roman" w:cs="Times New Roman"/>
                <w:sz w:val="21"/>
                <w:szCs w:val="21"/>
                <w:spacing w:val="8"/>
              </w:rPr>
              <w:t> </w:t>
            </w:r>
            <w:r>
              <w:rPr>
                <w:rFonts w:ascii="SimSun" w:hAnsi="SimSun" w:eastAsia="SimSun" w:cs="SimSun"/>
                <w:sz w:val="21"/>
                <w:szCs w:val="21"/>
                <w:spacing w:val="-8"/>
              </w:rPr>
              <w:t>米。</w:t>
            </w:r>
          </w:p>
        </w:tc>
        <w:tc>
          <w:tcPr>
            <w:tcW w:w="3637" w:type="dxa"/>
            <w:vAlign w:val="top"/>
          </w:tcPr>
          <w:p>
            <w:pPr>
              <w:ind w:left="32" w:firstLine="13"/>
              <w:spacing w:before="213" w:line="274" w:lineRule="auto"/>
              <w:rPr>
                <w:rFonts w:ascii="SimSun" w:hAnsi="SimSun" w:eastAsia="SimSun" w:cs="SimSun"/>
                <w:sz w:val="21"/>
                <w:szCs w:val="21"/>
              </w:rPr>
            </w:pPr>
            <w:r>
              <w:rPr>
                <w:rFonts w:ascii="SimSun" w:hAnsi="SimSun" w:eastAsia="SimSun" w:cs="SimSun"/>
                <w:sz w:val="21"/>
                <w:szCs w:val="21"/>
                <w:spacing w:val="-4"/>
              </w:rPr>
              <w:t>防排烟系统、消防给水系统等，室外生</w:t>
            </w:r>
            <w:r>
              <w:rPr>
                <w:rFonts w:ascii="SimSun" w:hAnsi="SimSun" w:eastAsia="SimSun" w:cs="SimSun"/>
                <w:sz w:val="21"/>
                <w:szCs w:val="21"/>
                <w:spacing w:val="8"/>
              </w:rPr>
              <w:t> </w:t>
            </w:r>
            <w:r>
              <w:rPr>
                <w:rFonts w:ascii="SimSun" w:hAnsi="SimSun" w:eastAsia="SimSun" w:cs="SimSun"/>
                <w:sz w:val="21"/>
                <w:szCs w:val="21"/>
                <w:spacing w:val="-6"/>
              </w:rPr>
              <w:t>活给水管道与室外消</w:t>
            </w:r>
            <w:r>
              <w:rPr>
                <w:rFonts w:ascii="SimSun" w:hAnsi="SimSun" w:eastAsia="SimSun" w:cs="SimSun"/>
                <w:sz w:val="21"/>
                <w:szCs w:val="21"/>
                <w:spacing w:val="26"/>
              </w:rPr>
              <w:t> </w:t>
            </w:r>
            <w:r>
              <w:rPr>
                <w:rFonts w:ascii="SimSun" w:hAnsi="SimSun" w:eastAsia="SimSun" w:cs="SimSun"/>
                <w:sz w:val="21"/>
                <w:szCs w:val="21"/>
                <w:spacing w:val="-6"/>
              </w:rPr>
              <w:t>防管道合并设置。</w:t>
            </w:r>
            <w:r>
              <w:rPr>
                <w:rFonts w:ascii="SimSun" w:hAnsi="SimSun" w:eastAsia="SimSun" w:cs="SimSun"/>
                <w:sz w:val="21"/>
                <w:szCs w:val="21"/>
              </w:rPr>
              <w:t> </w:t>
            </w:r>
            <w:r>
              <w:rPr>
                <w:rFonts w:ascii="SimSun" w:hAnsi="SimSun" w:eastAsia="SimSun" w:cs="SimSun"/>
                <w:sz w:val="21"/>
                <w:szCs w:val="21"/>
                <w:spacing w:val="-3"/>
              </w:rPr>
              <w:t>室外消防管道在地块周围连成环网，根</w:t>
            </w:r>
            <w:r>
              <w:rPr>
                <w:rFonts w:ascii="SimSun" w:hAnsi="SimSun" w:eastAsia="SimSun" w:cs="SimSun"/>
                <w:sz w:val="21"/>
                <w:szCs w:val="21"/>
                <w:spacing w:val="5"/>
              </w:rPr>
              <w:t> </w:t>
            </w:r>
            <w:r>
              <w:rPr>
                <w:rFonts w:ascii="SimSun" w:hAnsi="SimSun" w:eastAsia="SimSun" w:cs="SimSun"/>
                <w:sz w:val="21"/>
                <w:szCs w:val="21"/>
                <w:spacing w:val="-11"/>
              </w:rPr>
              <w:t>据消防规范布置成环状管网，两路进水，</w:t>
            </w:r>
            <w:r>
              <w:rPr>
                <w:rFonts w:ascii="SimSun" w:hAnsi="SimSun" w:eastAsia="SimSun" w:cs="SimSun"/>
                <w:sz w:val="21"/>
                <w:szCs w:val="21"/>
                <w:spacing w:val="17"/>
              </w:rPr>
              <w:t> </w:t>
            </w:r>
            <w:r>
              <w:rPr>
                <w:rFonts w:ascii="SimSun" w:hAnsi="SimSun" w:eastAsia="SimSun" w:cs="SimSun"/>
                <w:sz w:val="21"/>
                <w:szCs w:val="21"/>
                <w:spacing w:val="-4"/>
              </w:rPr>
              <w:t>并设置若干</w:t>
            </w:r>
            <w:r>
              <w:rPr>
                <w:rFonts w:ascii="SimSun" w:hAnsi="SimSun" w:eastAsia="SimSun" w:cs="SimSun"/>
                <w:sz w:val="21"/>
                <w:szCs w:val="21"/>
                <w:spacing w:val="-47"/>
              </w:rPr>
              <w:t> </w:t>
            </w:r>
            <w:r>
              <w:rPr>
                <w:rFonts w:ascii="Times New Roman" w:hAnsi="Times New Roman" w:eastAsia="Times New Roman" w:cs="Times New Roman"/>
                <w:sz w:val="21"/>
                <w:szCs w:val="21"/>
                <w:spacing w:val="-4"/>
              </w:rPr>
              <w:t>DN100</w:t>
            </w:r>
            <w:r>
              <w:rPr>
                <w:rFonts w:ascii="Times New Roman" w:hAnsi="Times New Roman" w:eastAsia="Times New Roman" w:cs="Times New Roman"/>
                <w:sz w:val="21"/>
                <w:szCs w:val="21"/>
                <w:spacing w:val="6"/>
                <w:w w:val="101"/>
              </w:rPr>
              <w:t> </w:t>
            </w:r>
            <w:r>
              <w:rPr>
                <w:rFonts w:ascii="SimSun" w:hAnsi="SimSun" w:eastAsia="SimSun" w:cs="SimSun"/>
                <w:sz w:val="21"/>
                <w:szCs w:val="21"/>
                <w:spacing w:val="-4"/>
              </w:rPr>
              <w:t>地上式室外消火栓，</w:t>
            </w:r>
            <w:r>
              <w:rPr>
                <w:rFonts w:ascii="SimSun" w:hAnsi="SimSun" w:eastAsia="SimSun" w:cs="SimSun"/>
                <w:sz w:val="21"/>
                <w:szCs w:val="21"/>
              </w:rPr>
              <w:t> </w:t>
            </w:r>
            <w:r>
              <w:rPr>
                <w:rFonts w:ascii="SimSun" w:hAnsi="SimSun" w:eastAsia="SimSun" w:cs="SimSun"/>
                <w:sz w:val="21"/>
                <w:szCs w:val="21"/>
                <w:spacing w:val="-3"/>
              </w:rPr>
              <w:t>室外消防给水和室外生活给水供用一个</w:t>
            </w:r>
            <w:r>
              <w:rPr>
                <w:rFonts w:ascii="SimSun" w:hAnsi="SimSun" w:eastAsia="SimSun" w:cs="SimSun"/>
                <w:sz w:val="21"/>
                <w:szCs w:val="21"/>
                <w:spacing w:val="5"/>
              </w:rPr>
              <w:t> </w:t>
            </w:r>
            <w:r>
              <w:rPr>
                <w:rFonts w:ascii="SimSun" w:hAnsi="SimSun" w:eastAsia="SimSun" w:cs="SimSun"/>
                <w:sz w:val="21"/>
                <w:szCs w:val="21"/>
                <w:spacing w:val="-12"/>
              </w:rPr>
              <w:t>供水管网系统；</w:t>
            </w:r>
            <w:r>
              <w:rPr>
                <w:rFonts w:ascii="SimSun" w:hAnsi="SimSun" w:eastAsia="SimSun" w:cs="SimSun"/>
                <w:sz w:val="21"/>
                <w:szCs w:val="21"/>
                <w:spacing w:val="53"/>
              </w:rPr>
              <w:t> </w:t>
            </w:r>
            <w:r>
              <w:rPr>
                <w:rFonts w:ascii="SimSun" w:hAnsi="SimSun" w:eastAsia="SimSun" w:cs="SimSun"/>
                <w:sz w:val="21"/>
                <w:szCs w:val="21"/>
                <w:spacing w:val="-12"/>
              </w:rPr>
              <w:t>室外消火栓由市政给水</w:t>
            </w:r>
            <w:r>
              <w:rPr>
                <w:rFonts w:ascii="SimSun" w:hAnsi="SimSun" w:eastAsia="SimSun" w:cs="SimSun"/>
                <w:sz w:val="21"/>
                <w:szCs w:val="21"/>
              </w:rPr>
              <w:t> </w:t>
            </w:r>
            <w:r>
              <w:rPr>
                <w:rFonts w:ascii="SimSun" w:hAnsi="SimSun" w:eastAsia="SimSun" w:cs="SimSun"/>
                <w:sz w:val="21"/>
                <w:szCs w:val="21"/>
                <w:spacing w:val="-11"/>
              </w:rPr>
              <w:t>管网直接供给，设置地上式室外消火栓。</w:t>
            </w:r>
            <w:r>
              <w:rPr>
                <w:rFonts w:ascii="SimSun" w:hAnsi="SimSun" w:eastAsia="SimSun" w:cs="SimSun"/>
                <w:sz w:val="21"/>
                <w:szCs w:val="21"/>
                <w:spacing w:val="17"/>
              </w:rPr>
              <w:t> </w:t>
            </w:r>
            <w:r>
              <w:rPr>
                <w:rFonts w:ascii="SimSun" w:hAnsi="SimSun" w:eastAsia="SimSun" w:cs="SimSun"/>
                <w:sz w:val="21"/>
                <w:szCs w:val="21"/>
                <w:spacing w:val="-5"/>
              </w:rPr>
              <w:t>消火栓间距不大于</w:t>
            </w:r>
            <w:r>
              <w:rPr>
                <w:rFonts w:ascii="SimSun" w:hAnsi="SimSun" w:eastAsia="SimSun" w:cs="SimSun"/>
                <w:sz w:val="21"/>
                <w:szCs w:val="21"/>
                <w:spacing w:val="-14"/>
              </w:rPr>
              <w:t> </w:t>
            </w:r>
            <w:r>
              <w:rPr>
                <w:rFonts w:ascii="Times New Roman" w:hAnsi="Times New Roman" w:eastAsia="Times New Roman" w:cs="Times New Roman"/>
                <w:sz w:val="21"/>
                <w:szCs w:val="21"/>
                <w:spacing w:val="-5"/>
              </w:rPr>
              <w:t>120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5"/>
              </w:rPr>
              <w:t>米，保护半径不</w:t>
            </w:r>
            <w:r>
              <w:rPr>
                <w:rFonts w:ascii="SimSun" w:hAnsi="SimSun" w:eastAsia="SimSun" w:cs="SimSun"/>
                <w:sz w:val="21"/>
                <w:szCs w:val="21"/>
              </w:rPr>
              <w:t> </w:t>
            </w:r>
            <w:r>
              <w:rPr>
                <w:rFonts w:ascii="SimSun" w:hAnsi="SimSun" w:eastAsia="SimSun" w:cs="SimSun"/>
                <w:sz w:val="21"/>
                <w:szCs w:val="21"/>
                <w:spacing w:val="-8"/>
              </w:rPr>
              <w:t>大于</w:t>
            </w:r>
            <w:r>
              <w:rPr>
                <w:rFonts w:ascii="SimSun" w:hAnsi="SimSun" w:eastAsia="SimSun" w:cs="SimSun"/>
                <w:sz w:val="21"/>
                <w:szCs w:val="21"/>
                <w:spacing w:val="-26"/>
              </w:rPr>
              <w:t> </w:t>
            </w:r>
            <w:r>
              <w:rPr>
                <w:rFonts w:ascii="Times New Roman" w:hAnsi="Times New Roman" w:eastAsia="Times New Roman" w:cs="Times New Roman"/>
                <w:sz w:val="21"/>
                <w:szCs w:val="21"/>
                <w:spacing w:val="-8"/>
              </w:rPr>
              <w:t>150</w:t>
            </w:r>
            <w:r>
              <w:rPr>
                <w:rFonts w:ascii="Times New Roman" w:hAnsi="Times New Roman" w:eastAsia="Times New Roman" w:cs="Times New Roman"/>
                <w:sz w:val="21"/>
                <w:szCs w:val="21"/>
                <w:spacing w:val="6"/>
                <w:w w:val="101"/>
              </w:rPr>
              <w:t> </w:t>
            </w:r>
            <w:r>
              <w:rPr>
                <w:rFonts w:ascii="SimSun" w:hAnsi="SimSun" w:eastAsia="SimSun" w:cs="SimSun"/>
                <w:sz w:val="21"/>
                <w:szCs w:val="21"/>
                <w:spacing w:val="-8"/>
              </w:rPr>
              <w:t>米。</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941" w:hRule="atLeast"/>
        </w:trPr>
        <w:tc>
          <w:tcPr>
            <w:tcW w:w="262" w:type="dxa"/>
            <w:vAlign w:val="top"/>
            <w:vMerge w:val="continue"/>
            <w:tcBorders>
              <w:top w:val="none" w:color="000000" w:sz="2" w:space="0"/>
              <w:bottom w:val="none" w:color="000000" w:sz="2" w:space="0"/>
            </w:tcBorders>
          </w:tcPr>
          <w:p>
            <w:pPr>
              <w:rPr>
                <w:rFonts w:ascii="SimSun"/>
                <w:sz w:val="21"/>
              </w:rPr>
            </w:pPr>
            <w:r/>
          </w:p>
        </w:tc>
        <w:tc>
          <w:tcPr>
            <w:tcW w:w="596" w:type="dxa"/>
            <w:vAlign w:val="top"/>
            <w:vMerge w:val="restart"/>
            <w:tcBorders>
              <w:bottom w:val="none" w:color="000000" w:sz="2" w:space="0"/>
            </w:tcBorders>
          </w:tcPr>
          <w:p>
            <w:pPr>
              <w:spacing w:line="406" w:lineRule="auto"/>
              <w:rPr>
                <w:rFonts w:ascii="SimSun"/>
                <w:sz w:val="21"/>
              </w:rPr>
            </w:pPr>
            <w:r/>
          </w:p>
          <w:p>
            <w:pPr>
              <w:ind w:left="92" w:right="90" w:hanging="2"/>
              <w:spacing w:before="69" w:line="274" w:lineRule="auto"/>
              <w:rPr>
                <w:rFonts w:ascii="SimSun" w:hAnsi="SimSun" w:eastAsia="SimSun" w:cs="SimSun"/>
                <w:sz w:val="21"/>
                <w:szCs w:val="21"/>
              </w:rPr>
            </w:pPr>
            <w:r>
              <w:rPr>
                <w:rFonts w:ascii="SimSun" w:hAnsi="SimSun" w:eastAsia="SimSun" w:cs="SimSun"/>
                <w:sz w:val="21"/>
                <w:szCs w:val="21"/>
                <w:spacing w:val="-6"/>
              </w:rPr>
              <w:t>环保</w:t>
            </w:r>
            <w:r>
              <w:rPr>
                <w:rFonts w:ascii="SimSun" w:hAnsi="SimSun" w:eastAsia="SimSun" w:cs="SimSun"/>
                <w:sz w:val="21"/>
                <w:szCs w:val="21"/>
                <w:spacing w:val="1"/>
              </w:rPr>
              <w:t> </w:t>
            </w:r>
            <w:r>
              <w:rPr>
                <w:rFonts w:ascii="SimSun" w:hAnsi="SimSun" w:eastAsia="SimSun" w:cs="SimSun"/>
                <w:sz w:val="21"/>
                <w:szCs w:val="21"/>
                <w:spacing w:val="-7"/>
              </w:rPr>
              <w:t>工程</w:t>
            </w:r>
          </w:p>
        </w:tc>
        <w:tc>
          <w:tcPr>
            <w:tcW w:w="975" w:type="dxa"/>
            <w:vAlign w:val="top"/>
            <w:vMerge w:val="restart"/>
            <w:tcBorders>
              <w:bottom w:val="none" w:color="000000" w:sz="2" w:space="0"/>
            </w:tcBorders>
          </w:tcPr>
          <w:p>
            <w:pPr>
              <w:spacing w:line="271" w:lineRule="auto"/>
              <w:rPr>
                <w:rFonts w:ascii="SimSun"/>
                <w:sz w:val="21"/>
              </w:rPr>
            </w:pPr>
            <w:r/>
          </w:p>
          <w:p>
            <w:pPr>
              <w:spacing w:line="272" w:lineRule="auto"/>
              <w:rPr>
                <w:rFonts w:ascii="SimSun"/>
                <w:sz w:val="21"/>
              </w:rPr>
            </w:pPr>
            <w:r/>
          </w:p>
          <w:p>
            <w:pPr>
              <w:ind w:firstLine="70"/>
              <w:spacing w:before="68" w:line="184" w:lineRule="auto"/>
              <w:rPr>
                <w:rFonts w:ascii="SimSun" w:hAnsi="SimSun" w:eastAsia="SimSun" w:cs="SimSun"/>
                <w:sz w:val="21"/>
                <w:szCs w:val="21"/>
              </w:rPr>
            </w:pPr>
            <w:r>
              <w:rPr>
                <w:rFonts w:ascii="SimSun" w:hAnsi="SimSun" w:eastAsia="SimSun" w:cs="SimSun"/>
                <w:sz w:val="21"/>
                <w:szCs w:val="21"/>
                <w:spacing w:val="-3"/>
              </w:rPr>
              <w:t>废气治理</w:t>
            </w:r>
          </w:p>
        </w:tc>
        <w:tc>
          <w:tcPr>
            <w:tcW w:w="3390" w:type="dxa"/>
            <w:vAlign w:val="top"/>
          </w:tcPr>
          <w:p>
            <w:pPr>
              <w:ind w:left="31" w:right="25"/>
              <w:spacing w:before="55" w:line="244" w:lineRule="auto"/>
              <w:rPr>
                <w:rFonts w:ascii="SimSun" w:hAnsi="SimSun" w:eastAsia="SimSun" w:cs="SimSun"/>
                <w:sz w:val="21"/>
                <w:szCs w:val="21"/>
              </w:rPr>
            </w:pPr>
            <w:r>
              <w:rPr>
                <w:rFonts w:ascii="SimSun" w:hAnsi="SimSun" w:eastAsia="SimSun" w:cs="SimSun"/>
                <w:sz w:val="21"/>
                <w:szCs w:val="21"/>
                <w:spacing w:val="-3"/>
              </w:rPr>
              <w:t>地下车库采用机械排烟，车道自然补</w:t>
            </w:r>
            <w:r>
              <w:rPr>
                <w:rFonts w:ascii="SimSun" w:hAnsi="SimSun" w:eastAsia="SimSun" w:cs="SimSun"/>
                <w:sz w:val="21"/>
                <w:szCs w:val="21"/>
                <w:spacing w:val="13"/>
              </w:rPr>
              <w:t> </w:t>
            </w:r>
            <w:r>
              <w:rPr>
                <w:rFonts w:ascii="SimSun" w:hAnsi="SimSun" w:eastAsia="SimSun" w:cs="SimSun"/>
                <w:sz w:val="21"/>
                <w:szCs w:val="21"/>
                <w:spacing w:val="1"/>
              </w:rPr>
              <w:t>风，沿车库周边绿化带共设</w:t>
            </w:r>
            <w:r>
              <w:rPr>
                <w:rFonts w:ascii="SimSun" w:hAnsi="SimSun" w:eastAsia="SimSun" w:cs="SimSun"/>
                <w:sz w:val="21"/>
                <w:szCs w:val="21"/>
                <w:spacing w:val="-11"/>
              </w:rPr>
              <w:t> </w:t>
            </w:r>
            <w:r>
              <w:rPr>
                <w:rFonts w:ascii="Times New Roman" w:hAnsi="Times New Roman" w:eastAsia="Times New Roman" w:cs="Times New Roman"/>
                <w:sz w:val="21"/>
                <w:szCs w:val="21"/>
                <w:spacing w:val="1"/>
              </w:rPr>
              <w:t>14</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1"/>
              </w:rPr>
              <w:t>个排</w:t>
            </w:r>
            <w:r>
              <w:rPr>
                <w:rFonts w:ascii="SimSun" w:hAnsi="SimSun" w:eastAsia="SimSun" w:cs="SimSun"/>
                <w:sz w:val="21"/>
                <w:szCs w:val="21"/>
              </w:rPr>
              <w:t> </w:t>
            </w:r>
            <w:r>
              <w:rPr>
                <w:rFonts w:ascii="SimSun" w:hAnsi="SimSun" w:eastAsia="SimSun" w:cs="SimSun"/>
                <w:sz w:val="21"/>
                <w:szCs w:val="21"/>
                <w:spacing w:val="-2"/>
              </w:rPr>
              <w:t>风口，换气次数不低于</w:t>
            </w:r>
            <w:r>
              <w:rPr>
                <w:rFonts w:ascii="SimSun" w:hAnsi="SimSun" w:eastAsia="SimSun" w:cs="SimSun"/>
                <w:sz w:val="21"/>
                <w:szCs w:val="21"/>
                <w:spacing w:val="-38"/>
              </w:rPr>
              <w:t> </w:t>
            </w: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3"/>
              </w:rPr>
              <w:t> </w:t>
            </w:r>
            <w:r>
              <w:rPr>
                <w:rFonts w:ascii="SimSun" w:hAnsi="SimSun" w:eastAsia="SimSun" w:cs="SimSun"/>
                <w:sz w:val="21"/>
                <w:szCs w:val="21"/>
                <w:spacing w:val="-2"/>
              </w:rPr>
              <w:t>次</w:t>
            </w:r>
          </w:p>
        </w:tc>
        <w:tc>
          <w:tcPr>
            <w:tcW w:w="3637" w:type="dxa"/>
            <w:vAlign w:val="top"/>
          </w:tcPr>
          <w:p>
            <w:pPr>
              <w:ind w:left="33"/>
              <w:spacing w:before="55" w:line="244" w:lineRule="auto"/>
              <w:rPr>
                <w:rFonts w:ascii="SimSun" w:hAnsi="SimSun" w:eastAsia="SimSun" w:cs="SimSun"/>
                <w:sz w:val="21"/>
                <w:szCs w:val="21"/>
              </w:rPr>
            </w:pPr>
            <w:r>
              <w:rPr>
                <w:rFonts w:ascii="SimSun" w:hAnsi="SimSun" w:eastAsia="SimSun" w:cs="SimSun"/>
                <w:sz w:val="21"/>
                <w:szCs w:val="21"/>
                <w:spacing w:val="-11"/>
              </w:rPr>
              <w:t>地下车库采用机械排烟，车道自然补风，</w:t>
            </w:r>
            <w:r>
              <w:rPr>
                <w:rFonts w:ascii="SimSun" w:hAnsi="SimSun" w:eastAsia="SimSun" w:cs="SimSun"/>
                <w:sz w:val="21"/>
                <w:szCs w:val="21"/>
                <w:spacing w:val="16"/>
              </w:rPr>
              <w:t> </w:t>
            </w:r>
            <w:r>
              <w:rPr>
                <w:rFonts w:ascii="SimSun" w:hAnsi="SimSun" w:eastAsia="SimSun" w:cs="SimSun"/>
                <w:sz w:val="21"/>
                <w:szCs w:val="21"/>
                <w:spacing w:val="-10"/>
              </w:rPr>
              <w:t>沿车库周边绿化带共设</w:t>
            </w:r>
            <w:r>
              <w:rPr>
                <w:rFonts w:ascii="SimSun" w:hAnsi="SimSun" w:eastAsia="SimSun" w:cs="SimSun"/>
                <w:sz w:val="21"/>
                <w:szCs w:val="21"/>
                <w:spacing w:val="-16"/>
              </w:rPr>
              <w:t> </w:t>
            </w:r>
            <w:r>
              <w:rPr>
                <w:rFonts w:ascii="Times New Roman" w:hAnsi="Times New Roman" w:eastAsia="Times New Roman" w:cs="Times New Roman"/>
                <w:sz w:val="21"/>
                <w:szCs w:val="21"/>
                <w:spacing w:val="-10"/>
              </w:rPr>
              <w:t>14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10"/>
              </w:rPr>
              <w:t>个排风口，换</w:t>
            </w:r>
            <w:r>
              <w:rPr>
                <w:rFonts w:ascii="SimSun" w:hAnsi="SimSun" w:eastAsia="SimSun" w:cs="SimSun"/>
                <w:sz w:val="21"/>
                <w:szCs w:val="21"/>
              </w:rPr>
              <w:t> </w:t>
            </w:r>
            <w:r>
              <w:rPr>
                <w:rFonts w:ascii="SimSun" w:hAnsi="SimSun" w:eastAsia="SimSun" w:cs="SimSun"/>
                <w:sz w:val="21"/>
                <w:szCs w:val="21"/>
                <w:spacing w:val="-5"/>
              </w:rPr>
              <w:t>气次数不低于</w:t>
            </w:r>
            <w:r>
              <w:rPr>
                <w:rFonts w:ascii="SimSun" w:hAnsi="SimSun" w:eastAsia="SimSun" w:cs="SimSun"/>
                <w:sz w:val="21"/>
                <w:szCs w:val="21"/>
                <w:spacing w:val="-35"/>
              </w:rPr>
              <w:t> </w:t>
            </w: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5"/>
              </w:rPr>
              <w:t>次</w:t>
            </w:r>
          </w:p>
        </w:tc>
        <w:tc>
          <w:tcPr>
            <w:tcW w:w="262" w:type="dxa"/>
            <w:vAlign w:val="top"/>
            <w:vMerge w:val="continue"/>
            <w:tcBorders>
              <w:top w:val="none" w:color="000000" w:sz="2" w:space="0"/>
              <w:bottom w:val="none" w:color="000000" w:sz="2" w:space="0"/>
            </w:tcBorders>
          </w:tcPr>
          <w:p>
            <w:pPr>
              <w:rPr>
                <w:rFonts w:ascii="SimSun"/>
                <w:sz w:val="21"/>
              </w:rPr>
            </w:pPr>
            <w:r/>
          </w:p>
        </w:tc>
      </w:tr>
      <w:tr>
        <w:trPr>
          <w:trHeight w:val="631" w:hRule="atLeast"/>
        </w:trPr>
        <w:tc>
          <w:tcPr>
            <w:tcW w:w="262" w:type="dxa"/>
            <w:vAlign w:val="top"/>
            <w:vMerge w:val="continue"/>
            <w:tcBorders>
              <w:top w:val="none" w:color="000000" w:sz="2" w:space="0"/>
            </w:tcBorders>
          </w:tcPr>
          <w:p>
            <w:pPr>
              <w:rPr>
                <w:rFonts w:ascii="SimSun"/>
                <w:sz w:val="21"/>
              </w:rPr>
            </w:pPr>
            <w:r/>
          </w:p>
        </w:tc>
        <w:tc>
          <w:tcPr>
            <w:tcW w:w="596" w:type="dxa"/>
            <w:vAlign w:val="top"/>
            <w:vMerge w:val="continue"/>
            <w:tcBorders>
              <w:top w:val="none" w:color="000000" w:sz="2" w:space="0"/>
            </w:tcBorders>
          </w:tcPr>
          <w:p>
            <w:pPr>
              <w:rPr>
                <w:rFonts w:ascii="SimSun"/>
                <w:sz w:val="21"/>
              </w:rPr>
            </w:pPr>
            <w:r/>
          </w:p>
        </w:tc>
        <w:tc>
          <w:tcPr>
            <w:tcW w:w="975" w:type="dxa"/>
            <w:vAlign w:val="top"/>
            <w:vMerge w:val="continue"/>
            <w:tcBorders>
              <w:top w:val="none" w:color="000000" w:sz="2" w:space="0"/>
            </w:tcBorders>
          </w:tcPr>
          <w:p>
            <w:pPr>
              <w:rPr>
                <w:rFonts w:ascii="SimSun"/>
                <w:sz w:val="21"/>
              </w:rPr>
            </w:pPr>
            <w:r/>
          </w:p>
        </w:tc>
        <w:tc>
          <w:tcPr>
            <w:tcW w:w="3390" w:type="dxa"/>
            <w:vAlign w:val="top"/>
          </w:tcPr>
          <w:p>
            <w:pPr>
              <w:ind w:left="35" w:right="27" w:hanging="3"/>
              <w:spacing w:before="57" w:line="229" w:lineRule="auto"/>
              <w:rPr>
                <w:rFonts w:ascii="SimSun" w:hAnsi="SimSun" w:eastAsia="SimSun" w:cs="SimSun"/>
                <w:sz w:val="21"/>
                <w:szCs w:val="21"/>
              </w:rPr>
            </w:pPr>
            <w:r>
              <w:rPr>
                <w:rFonts w:ascii="SimSun" w:hAnsi="SimSun" w:eastAsia="SimSun" w:cs="SimSun"/>
                <w:sz w:val="21"/>
                <w:szCs w:val="21"/>
                <w:spacing w:val="-3"/>
              </w:rPr>
              <w:t>燃用天然气废气经预留排气管排放，</w:t>
            </w:r>
            <w:r>
              <w:rPr>
                <w:rFonts w:ascii="SimSun" w:hAnsi="SimSun" w:eastAsia="SimSun" w:cs="SimSun"/>
                <w:sz w:val="21"/>
                <w:szCs w:val="21"/>
                <w:spacing w:val="12"/>
              </w:rPr>
              <w:t> </w:t>
            </w:r>
            <w:r>
              <w:rPr>
                <w:rFonts w:ascii="SimSun" w:hAnsi="SimSun" w:eastAsia="SimSun" w:cs="SimSun"/>
                <w:sz w:val="21"/>
                <w:szCs w:val="21"/>
                <w:spacing w:val="11"/>
              </w:rPr>
              <w:t>厨房油烟经脱排油烟机净化后由预</w:t>
            </w:r>
          </w:p>
        </w:tc>
        <w:tc>
          <w:tcPr>
            <w:tcW w:w="3637" w:type="dxa"/>
            <w:vAlign w:val="top"/>
          </w:tcPr>
          <w:p>
            <w:pPr>
              <w:ind w:left="35" w:right="26" w:hanging="1"/>
              <w:spacing w:before="57" w:line="229" w:lineRule="auto"/>
              <w:rPr>
                <w:rFonts w:ascii="SimSun" w:hAnsi="SimSun" w:eastAsia="SimSun" w:cs="SimSun"/>
                <w:sz w:val="21"/>
                <w:szCs w:val="21"/>
              </w:rPr>
            </w:pPr>
            <w:r>
              <w:rPr>
                <w:rFonts w:ascii="SimSun" w:hAnsi="SimSun" w:eastAsia="SimSun" w:cs="SimSun"/>
                <w:sz w:val="21"/>
                <w:szCs w:val="21"/>
              </w:rPr>
              <w:t>用天然气废气经预留排气管排放，厨房</w:t>
            </w:r>
            <w:r>
              <w:rPr>
                <w:rFonts w:ascii="SimSun" w:hAnsi="SimSun" w:eastAsia="SimSun" w:cs="SimSun"/>
                <w:sz w:val="21"/>
                <w:szCs w:val="21"/>
                <w:spacing w:val="1"/>
              </w:rPr>
              <w:t> </w:t>
            </w:r>
            <w:r>
              <w:rPr>
                <w:rFonts w:ascii="SimSun" w:hAnsi="SimSun" w:eastAsia="SimSun" w:cs="SimSun"/>
                <w:sz w:val="21"/>
                <w:szCs w:val="21"/>
                <w:spacing w:val="-1"/>
              </w:rPr>
              <w:t>油烟经脱排油烟机净化后由预留的专用</w:t>
            </w:r>
          </w:p>
        </w:tc>
        <w:tc>
          <w:tcPr>
            <w:tcW w:w="262" w:type="dxa"/>
            <w:vAlign w:val="top"/>
            <w:vMerge w:val="continue"/>
            <w:tcBorders>
              <w:top w:val="none" w:color="000000" w:sz="2" w:space="0"/>
            </w:tcBorders>
          </w:tcPr>
          <w:p>
            <w:pPr>
              <w:rPr>
                <w:rFonts w:ascii="SimSun"/>
                <w:sz w:val="21"/>
              </w:rPr>
            </w:pPr>
            <w:r/>
          </w:p>
        </w:tc>
      </w:tr>
    </w:tbl>
    <w:p>
      <w:pPr>
        <w:ind w:firstLine="4344"/>
        <w:spacing w:before="16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rPr>
        <w:t>-</w:t>
      </w:r>
      <w:r>
        <w:rPr>
          <w:rFonts w:ascii="Times New Roman" w:hAnsi="Times New Roman" w:eastAsia="Times New Roman" w:cs="Times New Roman"/>
          <w:sz w:val="21"/>
          <w:szCs w:val="21"/>
          <w:spacing w:val="25"/>
          <w:w w:val="101"/>
        </w:rPr>
        <w:t> </w:t>
      </w:r>
      <w:r>
        <w:rPr>
          <w:rFonts w:ascii="Times New Roman" w:hAnsi="Times New Roman" w:eastAsia="Times New Roman" w:cs="Times New Roman"/>
          <w:sz w:val="21"/>
          <w:szCs w:val="21"/>
          <w:spacing w:val="-6"/>
          <w:w w:val="97"/>
        </w:rPr>
        <w:t>10</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6"/>
          <w:w w:val="97"/>
        </w:rPr>
        <w:t>-</w:t>
      </w:r>
    </w:p>
    <w:p>
      <w:pPr>
        <w:sectPr>
          <w:footerReference w:type="default" r:id="rId12"/>
          <w:pgSz w:w="11906" w:h="16839"/>
          <w:pgMar w:top="1416"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2"/>
        <w:gridCol w:w="592"/>
        <w:gridCol w:w="629"/>
        <w:gridCol w:w="347"/>
        <w:gridCol w:w="674"/>
        <w:gridCol w:w="1513"/>
        <w:gridCol w:w="705"/>
        <w:gridCol w:w="497"/>
        <w:gridCol w:w="760"/>
        <w:gridCol w:w="2877"/>
        <w:gridCol w:w="266"/>
      </w:tblGrid>
      <w:tr>
        <w:trPr>
          <w:trHeight w:val="416" w:hRule="atLeast"/>
        </w:trPr>
        <w:tc>
          <w:tcPr>
            <w:tcW w:w="262" w:type="dxa"/>
            <w:vAlign w:val="top"/>
            <w:vMerge w:val="restart"/>
            <w:tcBorders>
              <w:bottom w:val="none" w:color="000000" w:sz="2" w:space="0"/>
            </w:tcBorders>
          </w:tcPr>
          <w:p>
            <w:pPr>
              <w:rPr>
                <w:rFonts w:ascii="SimSun"/>
                <w:sz w:val="21"/>
              </w:rPr>
            </w:pPr>
            <w:r>
              <w:pict>
                <v:rect id="_x0000_s5" style="position:absolute;margin-left:79.36pt;margin-top:269.4pt;mso-position-vertical-relative:page;mso-position-horizontal-relative:page;width:0.5pt;height:497.5pt;z-index:251672576;" o:allowincell="f" fillcolor="#000000" filled="true" stroked="false">
                  <v:fill opacity="0.905882"/>
                </v:rect>
              </w:pict>
            </w:r>
            <w:r>
              <w:drawing>
                <wp:anchor distT="0" distB="0" distL="0" distR="0" simplePos="0" relativeHeight="251673600" behindDoc="0" locked="0" layoutInCell="0" allowOverlap="1">
                  <wp:simplePos x="0" y="0"/>
                  <wp:positionH relativeFrom="page">
                    <wp:posOffset>6654165</wp:posOffset>
                  </wp:positionH>
                  <wp:positionV relativeFrom="page">
                    <wp:posOffset>3427476</wp:posOffset>
                  </wp:positionV>
                  <wp:extent cx="6350" cy="6312154"/>
                  <wp:effectExtent l="0" t="0" r="0" b="0"/>
                  <wp:wrapNone/>
                  <wp:docPr id="4" name="IM 4"/>
                  <wp:cNvGraphicFramePr/>
                  <a:graphic>
                    <a:graphicData uri="http://schemas.openxmlformats.org/drawingml/2006/picture">
                      <pic:pic>
                        <pic:nvPicPr>
                          <pic:cNvPr id="4" name="IM 4"/>
                          <pic:cNvPicPr/>
                        </pic:nvPicPr>
                        <pic:blipFill>
                          <a:blip r:embed="rId14"/>
                          <a:stretch>
                            <a:fillRect/>
                          </a:stretch>
                        </pic:blipFill>
                        <pic:spPr>
                          <a:xfrm rot="0">
                            <a:off x="0" y="0"/>
                            <a:ext cx="6350" cy="6312154"/>
                          </a:xfrm>
                          <a:prstGeom prst="rect">
                            <a:avLst/>
                          </a:prstGeom>
                        </pic:spPr>
                      </pic:pic>
                    </a:graphicData>
                  </a:graphic>
                </wp:anchor>
              </w:drawing>
            </w:r>
            <w:r/>
          </w:p>
        </w:tc>
        <w:tc>
          <w:tcPr>
            <w:tcW w:w="592" w:type="dxa"/>
            <w:vAlign w:val="top"/>
            <w:vMerge w:val="restart"/>
            <w:tcBorders>
              <w:bottom w:val="none" w:color="000000" w:sz="2" w:space="0"/>
            </w:tcBorders>
          </w:tcPr>
          <w:p>
            <w:pPr>
              <w:rPr>
                <w:rFonts w:ascii="SimSun"/>
                <w:sz w:val="21"/>
              </w:rPr>
            </w:pPr>
            <w:r/>
          </w:p>
        </w:tc>
        <w:tc>
          <w:tcPr>
            <w:tcW w:w="976" w:type="dxa"/>
            <w:vAlign w:val="top"/>
            <w:gridSpan w:val="2"/>
          </w:tcPr>
          <w:p>
            <w:pPr>
              <w:rPr>
                <w:rFonts w:ascii="SimSun"/>
                <w:sz w:val="21"/>
              </w:rPr>
            </w:pPr>
            <w:r/>
          </w:p>
        </w:tc>
        <w:tc>
          <w:tcPr>
            <w:tcW w:w="3389" w:type="dxa"/>
            <w:vAlign w:val="top"/>
            <w:gridSpan w:val="4"/>
          </w:tcPr>
          <w:p>
            <w:pPr>
              <w:ind w:firstLine="50"/>
              <w:spacing w:before="66" w:line="184" w:lineRule="auto"/>
              <w:rPr>
                <w:rFonts w:ascii="SimSun" w:hAnsi="SimSun" w:eastAsia="SimSun" w:cs="SimSun"/>
                <w:sz w:val="21"/>
                <w:szCs w:val="21"/>
              </w:rPr>
            </w:pPr>
            <w:r>
              <w:rPr>
                <w:rFonts w:ascii="SimSun" w:hAnsi="SimSun" w:eastAsia="SimSun" w:cs="SimSun"/>
                <w:sz w:val="21"/>
                <w:szCs w:val="21"/>
                <w:spacing w:val="-4"/>
              </w:rPr>
              <w:t>留的专用烟道排放</w:t>
            </w:r>
          </w:p>
        </w:tc>
        <w:tc>
          <w:tcPr>
            <w:tcW w:w="3637" w:type="dxa"/>
            <w:vAlign w:val="top"/>
            <w:gridSpan w:val="2"/>
          </w:tcPr>
          <w:p>
            <w:pPr>
              <w:ind w:firstLine="37"/>
              <w:spacing w:before="66" w:line="184" w:lineRule="auto"/>
              <w:rPr>
                <w:rFonts w:ascii="SimSun" w:hAnsi="SimSun" w:eastAsia="SimSun" w:cs="SimSun"/>
                <w:sz w:val="21"/>
                <w:szCs w:val="21"/>
              </w:rPr>
            </w:pPr>
            <w:r>
              <w:rPr>
                <w:rFonts w:ascii="SimSun" w:hAnsi="SimSun" w:eastAsia="SimSun" w:cs="SimSun"/>
                <w:sz w:val="21"/>
                <w:szCs w:val="21"/>
                <w:spacing w:val="-3"/>
              </w:rPr>
              <w:t>烟道排放</w:t>
            </w:r>
          </w:p>
        </w:tc>
        <w:tc>
          <w:tcPr>
            <w:tcW w:w="266" w:type="dxa"/>
            <w:vAlign w:val="top"/>
            <w:vMerge w:val="restart"/>
            <w:tcBorders>
              <w:bottom w:val="none" w:color="000000" w:sz="2" w:space="0"/>
            </w:tcBorders>
          </w:tcPr>
          <w:p>
            <w:pPr>
              <w:rPr>
                <w:rFonts w:ascii="SimSun"/>
                <w:sz w:val="21"/>
              </w:rPr>
            </w:pPr>
            <w:r/>
          </w:p>
        </w:tc>
      </w:tr>
      <w:tr>
        <w:trPr>
          <w:trHeight w:val="628" w:hRule="atLeast"/>
        </w:trPr>
        <w:tc>
          <w:tcPr>
            <w:tcW w:w="262" w:type="dxa"/>
            <w:vAlign w:val="top"/>
            <w:vMerge w:val="continue"/>
            <w:tcBorders>
              <w:bottom w:val="none" w:color="000000" w:sz="2" w:space="0"/>
              <w:top w:val="none" w:color="000000" w:sz="2" w:space="0"/>
            </w:tcBorders>
          </w:tcPr>
          <w:p>
            <w:pPr>
              <w:rPr>
                <w:rFonts w:ascii="SimSun"/>
                <w:sz w:val="21"/>
              </w:rPr>
            </w:pPr>
            <w:r/>
          </w:p>
        </w:tc>
        <w:tc>
          <w:tcPr>
            <w:tcW w:w="592" w:type="dxa"/>
            <w:vAlign w:val="top"/>
            <w:vMerge w:val="continue"/>
            <w:tcBorders>
              <w:top w:val="none" w:color="000000" w:sz="2" w:space="0"/>
              <w:bottom w:val="none" w:color="000000" w:sz="2" w:space="0"/>
            </w:tcBorders>
          </w:tcPr>
          <w:p>
            <w:pPr>
              <w:rPr>
                <w:rFonts w:ascii="SimSun"/>
                <w:sz w:val="21"/>
              </w:rPr>
            </w:pPr>
            <w:r/>
          </w:p>
        </w:tc>
        <w:tc>
          <w:tcPr>
            <w:tcW w:w="976" w:type="dxa"/>
            <w:vAlign w:val="top"/>
            <w:gridSpan w:val="2"/>
          </w:tcPr>
          <w:p>
            <w:pPr>
              <w:ind w:firstLine="74"/>
              <w:spacing w:before="207" w:line="184" w:lineRule="auto"/>
              <w:rPr>
                <w:rFonts w:ascii="SimSun" w:hAnsi="SimSun" w:eastAsia="SimSun" w:cs="SimSun"/>
                <w:sz w:val="21"/>
                <w:szCs w:val="21"/>
              </w:rPr>
            </w:pPr>
            <w:r>
              <w:rPr>
                <w:rFonts w:ascii="SimSun" w:hAnsi="SimSun" w:eastAsia="SimSun" w:cs="SimSun"/>
                <w:sz w:val="21"/>
                <w:szCs w:val="21"/>
                <w:spacing w:val="-3"/>
              </w:rPr>
              <w:t>废水处理</w:t>
            </w:r>
          </w:p>
        </w:tc>
        <w:tc>
          <w:tcPr>
            <w:tcW w:w="3389" w:type="dxa"/>
            <w:vAlign w:val="top"/>
            <w:gridSpan w:val="4"/>
          </w:tcPr>
          <w:p>
            <w:pPr>
              <w:ind w:firstLine="43"/>
              <w:spacing w:before="207" w:line="184" w:lineRule="auto"/>
              <w:rPr>
                <w:rFonts w:ascii="SimSun" w:hAnsi="SimSun" w:eastAsia="SimSun" w:cs="SimSun"/>
                <w:sz w:val="21"/>
                <w:szCs w:val="21"/>
              </w:rPr>
            </w:pPr>
            <w:r>
              <w:rPr>
                <w:rFonts w:ascii="SimSun" w:hAnsi="SimSun" w:eastAsia="SimSun" w:cs="SimSun"/>
                <w:sz w:val="21"/>
                <w:szCs w:val="21"/>
                <w:spacing w:val="-3"/>
              </w:rPr>
              <w:t>雨污管网，玻璃钢化粪池</w:t>
            </w:r>
            <w:r>
              <w:rPr>
                <w:rFonts w:ascii="SimSun" w:hAnsi="SimSun" w:eastAsia="SimSun" w:cs="SimSun"/>
                <w:sz w:val="21"/>
                <w:szCs w:val="21"/>
                <w:spacing w:val="-28"/>
              </w:rPr>
              <w:t> </w:t>
            </w:r>
            <w:r>
              <w:rPr>
                <w:rFonts w:ascii="Times New Roman" w:hAnsi="Times New Roman" w:eastAsia="Times New Roman" w:cs="Times New Roman"/>
                <w:sz w:val="21"/>
                <w:szCs w:val="21"/>
                <w:spacing w:val="-3"/>
              </w:rPr>
              <w:t>12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3"/>
              </w:rPr>
              <w:t>个</w:t>
            </w:r>
          </w:p>
        </w:tc>
        <w:tc>
          <w:tcPr>
            <w:tcW w:w="3637" w:type="dxa"/>
            <w:vAlign w:val="top"/>
            <w:gridSpan w:val="2"/>
          </w:tcPr>
          <w:p>
            <w:pPr>
              <w:ind w:left="37" w:firstLine="7"/>
              <w:spacing w:before="52"/>
              <w:rPr>
                <w:rFonts w:ascii="SimSun" w:hAnsi="SimSun" w:eastAsia="SimSun" w:cs="SimSun"/>
                <w:sz w:val="20"/>
                <w:szCs w:val="20"/>
              </w:rPr>
            </w:pPr>
            <w:r>
              <w:rPr>
                <w:rFonts w:ascii="SimSun" w:hAnsi="SimSun" w:eastAsia="SimSun" w:cs="SimSun"/>
                <w:sz w:val="20"/>
                <w:szCs w:val="20"/>
                <w:spacing w:val="-6"/>
                <w:w w:val="98"/>
              </w:rPr>
              <w:t>雨污分流；</w:t>
            </w:r>
            <w:r>
              <w:rPr>
                <w:rFonts w:ascii="SimSun" w:hAnsi="SimSun" w:eastAsia="SimSun" w:cs="SimSun"/>
                <w:sz w:val="20"/>
                <w:szCs w:val="20"/>
                <w:spacing w:val="57"/>
              </w:rPr>
              <w:t> </w:t>
            </w:r>
            <w:r>
              <w:rPr>
                <w:rFonts w:ascii="SimSun" w:hAnsi="SimSun" w:eastAsia="SimSun" w:cs="SimSun"/>
                <w:sz w:val="20"/>
                <w:szCs w:val="20"/>
                <w:spacing w:val="-6"/>
                <w:w w:val="98"/>
              </w:rPr>
              <w:t>高层化粪池</w:t>
            </w:r>
            <w:r>
              <w:rPr>
                <w:rFonts w:ascii="SimSun" w:hAnsi="SimSun" w:eastAsia="SimSun" w:cs="SimSun"/>
                <w:sz w:val="20"/>
                <w:szCs w:val="20"/>
                <w:spacing w:val="-41"/>
              </w:rPr>
              <w:t> </w:t>
            </w:r>
            <w:r>
              <w:rPr>
                <w:rFonts w:ascii="Times New Roman" w:hAnsi="Times New Roman" w:eastAsia="Times New Roman" w:cs="Times New Roman"/>
                <w:sz w:val="20"/>
                <w:szCs w:val="20"/>
                <w:spacing w:val="-6"/>
                <w:w w:val="98"/>
              </w:rPr>
              <w:t>2</w:t>
            </w:r>
            <w:r>
              <w:rPr>
                <w:rFonts w:ascii="Times New Roman" w:hAnsi="Times New Roman" w:eastAsia="Times New Roman" w:cs="Times New Roman"/>
                <w:sz w:val="20"/>
                <w:szCs w:val="20"/>
                <w:spacing w:val="10"/>
                <w:w w:val="101"/>
              </w:rPr>
              <w:t> </w:t>
            </w:r>
            <w:r>
              <w:rPr>
                <w:rFonts w:ascii="SimSun" w:hAnsi="SimSun" w:eastAsia="SimSun" w:cs="SimSun"/>
                <w:sz w:val="20"/>
                <w:szCs w:val="20"/>
                <w:spacing w:val="-6"/>
                <w:w w:val="98"/>
              </w:rPr>
              <w:t>个（各</w:t>
            </w:r>
            <w:r>
              <w:rPr>
                <w:rFonts w:ascii="SimSun" w:hAnsi="SimSun" w:eastAsia="SimSun" w:cs="SimSun"/>
                <w:sz w:val="20"/>
                <w:szCs w:val="20"/>
                <w:spacing w:val="-22"/>
              </w:rPr>
              <w:t> </w:t>
            </w:r>
            <w:r>
              <w:rPr>
                <w:rFonts w:ascii="Times New Roman" w:hAnsi="Times New Roman" w:eastAsia="Times New Roman" w:cs="Times New Roman"/>
                <w:sz w:val="20"/>
                <w:szCs w:val="20"/>
                <w:spacing w:val="-6"/>
                <w:w w:val="98"/>
              </w:rPr>
              <w:t>100m</w:t>
            </w:r>
            <w:r>
              <w:rPr>
                <w:rFonts w:ascii="Times New Roman" w:hAnsi="Times New Roman" w:eastAsia="Times New Roman" w:cs="Times New Roman"/>
                <w:sz w:val="13"/>
                <w:szCs w:val="13"/>
                <w:spacing w:val="-6"/>
                <w:w w:val="98"/>
                <w:position w:val="6"/>
              </w:rPr>
              <w:t>3</w:t>
            </w:r>
            <w:r>
              <w:rPr>
                <w:rFonts w:ascii="SimSun" w:hAnsi="SimSun" w:eastAsia="SimSun" w:cs="SimSun"/>
                <w:sz w:val="20"/>
                <w:szCs w:val="20"/>
                <w:spacing w:val="-6"/>
                <w:w w:val="98"/>
              </w:rPr>
              <w:t>）</w:t>
            </w:r>
            <w:r>
              <w:rPr>
                <w:rFonts w:ascii="SimSun" w:hAnsi="SimSun" w:eastAsia="SimSun" w:cs="SimSun"/>
                <w:sz w:val="20"/>
                <w:szCs w:val="20"/>
              </w:rPr>
              <w:t> </w:t>
            </w:r>
            <w:r>
              <w:rPr>
                <w:rFonts w:ascii="SimSun" w:hAnsi="SimSun" w:eastAsia="SimSun" w:cs="SimSun"/>
                <w:sz w:val="20"/>
                <w:szCs w:val="20"/>
                <w:spacing w:val="1"/>
              </w:rPr>
              <w:t>个，别墅化粪池</w:t>
            </w:r>
            <w:r>
              <w:rPr>
                <w:rFonts w:ascii="SimSun" w:hAnsi="SimSun" w:eastAsia="SimSun" w:cs="SimSun"/>
                <w:sz w:val="20"/>
                <w:szCs w:val="20"/>
                <w:spacing w:val="-14"/>
              </w:rPr>
              <w:t>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1"/>
              </w:rPr>
              <w:t> </w:t>
            </w:r>
            <w:r>
              <w:rPr>
                <w:rFonts w:ascii="SimSun" w:hAnsi="SimSun" w:eastAsia="SimSun" w:cs="SimSun"/>
                <w:sz w:val="20"/>
                <w:szCs w:val="20"/>
                <w:spacing w:val="1"/>
              </w:rPr>
              <w:t>个（</w:t>
            </w:r>
            <w:r>
              <w:rPr>
                <w:rFonts w:ascii="Times New Roman" w:hAnsi="Times New Roman" w:eastAsia="Times New Roman" w:cs="Times New Roman"/>
                <w:sz w:val="20"/>
                <w:szCs w:val="20"/>
                <w:spacing w:val="1"/>
              </w:rPr>
              <w:t>70m</w:t>
            </w:r>
            <w:r>
              <w:rPr>
                <w:rFonts w:ascii="Times New Roman" w:hAnsi="Times New Roman" w:eastAsia="Times New Roman" w:cs="Times New Roman"/>
                <w:sz w:val="13"/>
                <w:szCs w:val="13"/>
                <w:spacing w:val="1"/>
                <w:position w:val="6"/>
              </w:rPr>
              <w:t>3</w:t>
            </w:r>
            <w:r>
              <w:rPr>
                <w:rFonts w:ascii="SimSun" w:hAnsi="SimSun" w:eastAsia="SimSun" w:cs="SimSun"/>
                <w:sz w:val="20"/>
                <w:szCs w:val="20"/>
                <w:spacing w:val="1"/>
              </w:rPr>
              <w:t>）</w:t>
            </w:r>
          </w:p>
        </w:tc>
        <w:tc>
          <w:tcPr>
            <w:tcW w:w="266" w:type="dxa"/>
            <w:vAlign w:val="top"/>
            <w:vMerge w:val="continue"/>
            <w:tcBorders>
              <w:bottom w:val="none" w:color="000000" w:sz="2" w:space="0"/>
              <w:top w:val="none" w:color="000000" w:sz="2" w:space="0"/>
            </w:tcBorders>
          </w:tcPr>
          <w:p>
            <w:pPr>
              <w:rPr>
                <w:rFonts w:ascii="SimSun"/>
                <w:sz w:val="21"/>
              </w:rPr>
            </w:pPr>
            <w:r/>
          </w:p>
        </w:tc>
      </w:tr>
      <w:tr>
        <w:trPr>
          <w:trHeight w:val="940" w:hRule="atLeast"/>
        </w:trPr>
        <w:tc>
          <w:tcPr>
            <w:tcW w:w="262" w:type="dxa"/>
            <w:vAlign w:val="top"/>
            <w:vMerge w:val="continue"/>
            <w:tcBorders>
              <w:bottom w:val="none" w:color="000000" w:sz="2" w:space="0"/>
              <w:top w:val="none" w:color="000000" w:sz="2" w:space="0"/>
            </w:tcBorders>
          </w:tcPr>
          <w:p>
            <w:pPr>
              <w:rPr>
                <w:rFonts w:ascii="SimSun"/>
                <w:sz w:val="21"/>
              </w:rPr>
            </w:pPr>
            <w:r/>
          </w:p>
        </w:tc>
        <w:tc>
          <w:tcPr>
            <w:tcW w:w="592" w:type="dxa"/>
            <w:vAlign w:val="top"/>
            <w:vMerge w:val="continue"/>
            <w:tcBorders>
              <w:top w:val="none" w:color="000000" w:sz="2" w:space="0"/>
              <w:bottom w:val="none" w:color="000000" w:sz="2" w:space="0"/>
            </w:tcBorders>
          </w:tcPr>
          <w:p>
            <w:pPr>
              <w:rPr>
                <w:rFonts w:ascii="SimSun"/>
                <w:sz w:val="21"/>
              </w:rPr>
            </w:pPr>
            <w:r/>
          </w:p>
        </w:tc>
        <w:tc>
          <w:tcPr>
            <w:tcW w:w="976" w:type="dxa"/>
            <w:vAlign w:val="top"/>
            <w:gridSpan w:val="2"/>
          </w:tcPr>
          <w:p>
            <w:pPr>
              <w:spacing w:line="260" w:lineRule="auto"/>
              <w:rPr>
                <w:rFonts w:ascii="SimSun"/>
                <w:sz w:val="21"/>
              </w:rPr>
            </w:pPr>
            <w:r/>
          </w:p>
          <w:p>
            <w:pPr>
              <w:ind w:firstLine="84"/>
              <w:spacing w:before="68" w:line="184" w:lineRule="auto"/>
              <w:rPr>
                <w:rFonts w:ascii="SimSun" w:hAnsi="SimSun" w:eastAsia="SimSun" w:cs="SimSun"/>
                <w:sz w:val="21"/>
                <w:szCs w:val="21"/>
              </w:rPr>
            </w:pPr>
            <w:r>
              <w:rPr>
                <w:rFonts w:ascii="SimSun" w:hAnsi="SimSun" w:eastAsia="SimSun" w:cs="SimSun"/>
                <w:sz w:val="21"/>
                <w:szCs w:val="21"/>
                <w:spacing w:val="-5"/>
              </w:rPr>
              <w:t>噪声治理</w:t>
            </w:r>
          </w:p>
        </w:tc>
        <w:tc>
          <w:tcPr>
            <w:tcW w:w="3389" w:type="dxa"/>
            <w:vAlign w:val="top"/>
            <w:gridSpan w:val="4"/>
          </w:tcPr>
          <w:p>
            <w:pPr>
              <w:ind w:left="34" w:right="23" w:firstLine="1"/>
              <w:spacing w:before="209" w:line="274" w:lineRule="auto"/>
              <w:rPr>
                <w:rFonts w:ascii="SimSun" w:hAnsi="SimSun" w:eastAsia="SimSun" w:cs="SimSun"/>
                <w:sz w:val="21"/>
                <w:szCs w:val="21"/>
              </w:rPr>
            </w:pPr>
            <w:r>
              <w:rPr>
                <w:rFonts w:ascii="SimSun" w:hAnsi="SimSun" w:eastAsia="SimSun" w:cs="SimSun"/>
                <w:sz w:val="21"/>
                <w:szCs w:val="21"/>
                <w:spacing w:val="-3"/>
              </w:rPr>
              <w:t>合理布局、选用低噪声设备、设置减</w:t>
            </w:r>
            <w:r>
              <w:rPr>
                <w:rFonts w:ascii="SimSun" w:hAnsi="SimSun" w:eastAsia="SimSun" w:cs="SimSun"/>
                <w:sz w:val="21"/>
                <w:szCs w:val="21"/>
                <w:spacing w:val="12"/>
              </w:rPr>
              <w:t> </w:t>
            </w:r>
            <w:r>
              <w:rPr>
                <w:rFonts w:ascii="SimSun" w:hAnsi="SimSun" w:eastAsia="SimSun" w:cs="SimSun"/>
                <w:sz w:val="21"/>
                <w:szCs w:val="21"/>
                <w:spacing w:val="-2"/>
              </w:rPr>
              <w:t>振基座、消声器等；</w:t>
            </w:r>
          </w:p>
        </w:tc>
        <w:tc>
          <w:tcPr>
            <w:tcW w:w="3637" w:type="dxa"/>
            <w:vAlign w:val="top"/>
            <w:gridSpan w:val="2"/>
          </w:tcPr>
          <w:p>
            <w:pPr>
              <w:ind w:firstLine="37"/>
              <w:spacing w:before="52" w:line="184" w:lineRule="auto"/>
              <w:rPr>
                <w:rFonts w:ascii="SimSun" w:hAnsi="SimSun" w:eastAsia="SimSun" w:cs="SimSun"/>
                <w:sz w:val="21"/>
                <w:szCs w:val="21"/>
              </w:rPr>
            </w:pPr>
            <w:r>
              <w:rPr>
                <w:rFonts w:ascii="SimSun" w:hAnsi="SimSun" w:eastAsia="SimSun" w:cs="SimSun"/>
                <w:sz w:val="21"/>
                <w:szCs w:val="21"/>
                <w:color w:val="FF0000"/>
              </w:rPr>
              <w:t>合理布局、选用低噪声设备、设置减振</w:t>
            </w:r>
          </w:p>
          <w:p>
            <w:pPr>
              <w:ind w:firstLine="37"/>
              <w:spacing w:before="102" w:line="184" w:lineRule="auto"/>
              <w:rPr>
                <w:rFonts w:ascii="SimSun" w:hAnsi="SimSun" w:eastAsia="SimSun" w:cs="SimSun"/>
                <w:sz w:val="21"/>
                <w:szCs w:val="21"/>
              </w:rPr>
            </w:pPr>
            <w:r>
              <w:rPr>
                <w:rFonts w:ascii="SimSun" w:hAnsi="SimSun" w:eastAsia="SimSun" w:cs="SimSun"/>
                <w:sz w:val="21"/>
                <w:szCs w:val="21"/>
                <w:color w:val="FF0000"/>
                <w:spacing w:val="-9"/>
              </w:rPr>
              <w:t>基座、消声器等；</w:t>
            </w:r>
            <w:r>
              <w:rPr>
                <w:rFonts w:ascii="SimSun" w:hAnsi="SimSun" w:eastAsia="SimSun" w:cs="SimSun"/>
                <w:sz w:val="21"/>
                <w:szCs w:val="21"/>
                <w:color w:val="FF0000"/>
                <w:spacing w:val="53"/>
              </w:rPr>
              <w:t> </w:t>
            </w:r>
            <w:r>
              <w:rPr>
                <w:rFonts w:ascii="SimSun" w:hAnsi="SimSun" w:eastAsia="SimSun" w:cs="SimSun"/>
                <w:sz w:val="21"/>
                <w:szCs w:val="21"/>
                <w:color w:val="FF0000"/>
                <w:spacing w:val="-9"/>
              </w:rPr>
              <w:t>配电房和水泵房位于</w:t>
            </w:r>
          </w:p>
          <w:p>
            <w:pPr>
              <w:ind w:firstLine="37"/>
              <w:spacing w:before="102" w:line="184" w:lineRule="auto"/>
              <w:rPr>
                <w:rFonts w:ascii="SimSun" w:hAnsi="SimSun" w:eastAsia="SimSun" w:cs="SimSun"/>
                <w:sz w:val="21"/>
                <w:szCs w:val="21"/>
              </w:rPr>
            </w:pPr>
            <w:r>
              <w:rPr>
                <w:rFonts w:ascii="SimSun" w:hAnsi="SimSun" w:eastAsia="SimSun" w:cs="SimSun"/>
                <w:sz w:val="21"/>
                <w:szCs w:val="21"/>
                <w:color w:val="FF0000"/>
                <w:spacing w:val="-4"/>
              </w:rPr>
              <w:t>地下室</w:t>
            </w:r>
          </w:p>
        </w:tc>
        <w:tc>
          <w:tcPr>
            <w:tcW w:w="266" w:type="dxa"/>
            <w:vAlign w:val="top"/>
            <w:vMerge w:val="continue"/>
            <w:tcBorders>
              <w:bottom w:val="none" w:color="000000" w:sz="2" w:space="0"/>
              <w:top w:val="none" w:color="000000" w:sz="2" w:space="0"/>
            </w:tcBorders>
          </w:tcPr>
          <w:p>
            <w:pPr>
              <w:rPr>
                <w:rFonts w:ascii="SimSun"/>
                <w:sz w:val="21"/>
              </w:rPr>
            </w:pPr>
            <w:r/>
          </w:p>
        </w:tc>
      </w:tr>
      <w:tr>
        <w:trPr>
          <w:trHeight w:val="1082" w:hRule="atLeast"/>
        </w:trPr>
        <w:tc>
          <w:tcPr>
            <w:tcW w:w="262" w:type="dxa"/>
            <w:vAlign w:val="top"/>
            <w:vMerge w:val="continue"/>
            <w:tcBorders>
              <w:bottom w:val="none" w:color="000000" w:sz="2" w:space="0"/>
              <w:top w:val="none" w:color="000000" w:sz="2" w:space="0"/>
            </w:tcBorders>
          </w:tcPr>
          <w:p>
            <w:pPr>
              <w:rPr>
                <w:rFonts w:ascii="SimSun"/>
                <w:sz w:val="21"/>
              </w:rPr>
            </w:pPr>
            <w:r/>
          </w:p>
        </w:tc>
        <w:tc>
          <w:tcPr>
            <w:tcW w:w="592" w:type="dxa"/>
            <w:vAlign w:val="top"/>
            <w:vMerge w:val="continue"/>
            <w:tcBorders>
              <w:top w:val="none" w:color="000000" w:sz="2" w:space="0"/>
              <w:bottom w:val="none" w:color="000000" w:sz="2" w:space="0"/>
            </w:tcBorders>
          </w:tcPr>
          <w:p>
            <w:pPr>
              <w:rPr>
                <w:rFonts w:ascii="SimSun"/>
                <w:sz w:val="21"/>
              </w:rPr>
            </w:pPr>
            <w:r/>
          </w:p>
        </w:tc>
        <w:tc>
          <w:tcPr>
            <w:tcW w:w="976" w:type="dxa"/>
            <w:vAlign w:val="top"/>
            <w:gridSpan w:val="2"/>
          </w:tcPr>
          <w:p>
            <w:pPr>
              <w:spacing w:line="323" w:lineRule="auto"/>
              <w:rPr>
                <w:rFonts w:ascii="SimSun"/>
                <w:sz w:val="21"/>
              </w:rPr>
            </w:pPr>
            <w:r/>
          </w:p>
          <w:p>
            <w:pPr>
              <w:ind w:firstLine="92"/>
              <w:spacing w:before="69" w:line="184" w:lineRule="auto"/>
              <w:rPr>
                <w:rFonts w:ascii="SimSun" w:hAnsi="SimSun" w:eastAsia="SimSun" w:cs="SimSun"/>
                <w:sz w:val="21"/>
                <w:szCs w:val="21"/>
              </w:rPr>
            </w:pPr>
            <w:r>
              <w:rPr>
                <w:rFonts w:ascii="SimSun" w:hAnsi="SimSun" w:eastAsia="SimSun" w:cs="SimSun"/>
                <w:sz w:val="21"/>
                <w:szCs w:val="21"/>
                <w:spacing w:val="-7"/>
              </w:rPr>
              <w:t>固废处理</w:t>
            </w:r>
          </w:p>
        </w:tc>
        <w:tc>
          <w:tcPr>
            <w:tcW w:w="3389" w:type="dxa"/>
            <w:vAlign w:val="top"/>
            <w:gridSpan w:val="4"/>
          </w:tcPr>
          <w:p>
            <w:pPr>
              <w:ind w:left="34" w:right="21" w:firstLine="16"/>
              <w:spacing w:before="281" w:line="274" w:lineRule="auto"/>
              <w:rPr>
                <w:rFonts w:ascii="SimSun" w:hAnsi="SimSun" w:eastAsia="SimSun" w:cs="SimSun"/>
                <w:sz w:val="21"/>
                <w:szCs w:val="21"/>
              </w:rPr>
            </w:pPr>
            <w:r>
              <w:rPr>
                <w:rFonts w:ascii="Times New Roman" w:hAnsi="Times New Roman" w:eastAsia="Times New Roman" w:cs="Times New Roman"/>
                <w:sz w:val="21"/>
                <w:szCs w:val="21"/>
                <w:spacing w:val="-7"/>
              </w:rPr>
              <w:t>14</w:t>
            </w:r>
            <w:r>
              <w:rPr>
                <w:rFonts w:ascii="Times New Roman" w:hAnsi="Times New Roman" w:eastAsia="Times New Roman" w:cs="Times New Roman"/>
                <w:sz w:val="21"/>
                <w:szCs w:val="21"/>
                <w:spacing w:val="18"/>
              </w:rPr>
              <w:t> </w:t>
            </w:r>
            <w:r>
              <w:rPr>
                <w:rFonts w:ascii="SimSun" w:hAnsi="SimSun" w:eastAsia="SimSun" w:cs="SimSun"/>
                <w:sz w:val="21"/>
                <w:szCs w:val="21"/>
                <w:spacing w:val="-7"/>
              </w:rPr>
              <w:t>个垃圾分类收集箱，委托环卫部门</w:t>
            </w:r>
            <w:r>
              <w:rPr>
                <w:rFonts w:ascii="SimSun" w:hAnsi="SimSun" w:eastAsia="SimSun" w:cs="SimSun"/>
                <w:sz w:val="21"/>
                <w:szCs w:val="21"/>
              </w:rPr>
              <w:t> </w:t>
            </w:r>
            <w:r>
              <w:rPr>
                <w:rFonts w:ascii="SimSun" w:hAnsi="SimSun" w:eastAsia="SimSun" w:cs="SimSun"/>
                <w:sz w:val="21"/>
                <w:szCs w:val="21"/>
                <w:spacing w:val="-5"/>
              </w:rPr>
              <w:t>清运</w:t>
            </w:r>
          </w:p>
        </w:tc>
        <w:tc>
          <w:tcPr>
            <w:tcW w:w="3637" w:type="dxa"/>
            <w:vAlign w:val="top"/>
            <w:gridSpan w:val="2"/>
          </w:tcPr>
          <w:p>
            <w:pPr>
              <w:ind w:left="37" w:right="19" w:firstLine="16"/>
              <w:spacing w:before="281" w:line="274" w:lineRule="auto"/>
              <w:rPr>
                <w:rFonts w:ascii="SimSun" w:hAnsi="SimSun" w:eastAsia="SimSun" w:cs="SimSun"/>
                <w:sz w:val="21"/>
                <w:szCs w:val="21"/>
              </w:rPr>
            </w:pPr>
            <w:r>
              <w:rPr>
                <w:rFonts w:ascii="Times New Roman" w:hAnsi="Times New Roman" w:eastAsia="Times New Roman" w:cs="Times New Roman"/>
                <w:sz w:val="21"/>
                <w:szCs w:val="21"/>
                <w:spacing w:val="-4"/>
              </w:rPr>
              <w:t>14</w:t>
            </w:r>
            <w:r>
              <w:rPr>
                <w:rFonts w:ascii="Times New Roman" w:hAnsi="Times New Roman" w:eastAsia="Times New Roman" w:cs="Times New Roman"/>
                <w:sz w:val="21"/>
                <w:szCs w:val="21"/>
                <w:spacing w:val="8"/>
              </w:rPr>
              <w:t> </w:t>
            </w:r>
            <w:r>
              <w:rPr>
                <w:rFonts w:ascii="SimSun" w:hAnsi="SimSun" w:eastAsia="SimSun" w:cs="SimSun"/>
                <w:sz w:val="21"/>
                <w:szCs w:val="21"/>
                <w:spacing w:val="-4"/>
              </w:rPr>
              <w:t>个垃圾分类收集箱，委托环卫部门清</w:t>
            </w:r>
            <w:r>
              <w:rPr>
                <w:rFonts w:ascii="SimSun" w:hAnsi="SimSun" w:eastAsia="SimSun" w:cs="SimSun"/>
                <w:sz w:val="21"/>
                <w:szCs w:val="21"/>
              </w:rPr>
              <w:t> </w:t>
            </w:r>
            <w:r>
              <w:rPr>
                <w:rFonts w:ascii="SimSun" w:hAnsi="SimSun" w:eastAsia="SimSun" w:cs="SimSun"/>
                <w:sz w:val="21"/>
                <w:szCs w:val="21"/>
              </w:rPr>
              <w:t>运</w:t>
            </w:r>
          </w:p>
        </w:tc>
        <w:tc>
          <w:tcPr>
            <w:tcW w:w="266" w:type="dxa"/>
            <w:vAlign w:val="top"/>
            <w:vMerge w:val="continue"/>
            <w:tcBorders>
              <w:bottom w:val="none" w:color="000000" w:sz="2" w:space="0"/>
              <w:top w:val="none" w:color="000000" w:sz="2" w:space="0"/>
            </w:tcBorders>
          </w:tcPr>
          <w:p>
            <w:pPr>
              <w:rPr>
                <w:rFonts w:ascii="SimSun"/>
                <w:sz w:val="21"/>
              </w:rPr>
            </w:pPr>
            <w:r/>
          </w:p>
        </w:tc>
      </w:tr>
      <w:tr>
        <w:trPr>
          <w:trHeight w:val="401" w:hRule="atLeast"/>
        </w:trPr>
        <w:tc>
          <w:tcPr>
            <w:tcW w:w="262" w:type="dxa"/>
            <w:vAlign w:val="top"/>
            <w:vMerge w:val="continue"/>
            <w:tcBorders>
              <w:bottom w:val="none" w:color="000000" w:sz="2" w:space="0"/>
              <w:top w:val="none" w:color="000000" w:sz="2" w:space="0"/>
            </w:tcBorders>
          </w:tcPr>
          <w:p>
            <w:pPr>
              <w:rPr>
                <w:rFonts w:ascii="SimSun"/>
                <w:sz w:val="21"/>
              </w:rPr>
            </w:pPr>
            <w:r/>
          </w:p>
        </w:tc>
        <w:tc>
          <w:tcPr>
            <w:tcW w:w="592" w:type="dxa"/>
            <w:vAlign w:val="top"/>
            <w:vMerge w:val="continue"/>
            <w:tcBorders>
              <w:top w:val="none" w:color="000000" w:sz="2" w:space="0"/>
            </w:tcBorders>
          </w:tcPr>
          <w:p>
            <w:pPr>
              <w:rPr>
                <w:rFonts w:ascii="SimSun"/>
                <w:sz w:val="21"/>
              </w:rPr>
            </w:pPr>
            <w:r/>
          </w:p>
        </w:tc>
        <w:tc>
          <w:tcPr>
            <w:tcW w:w="976" w:type="dxa"/>
            <w:vAlign w:val="top"/>
            <w:gridSpan w:val="2"/>
          </w:tcPr>
          <w:p>
            <w:pPr>
              <w:ind w:firstLine="76"/>
              <w:spacing w:before="98" w:line="184" w:lineRule="auto"/>
              <w:rPr>
                <w:rFonts w:ascii="SimSun" w:hAnsi="SimSun" w:eastAsia="SimSun" w:cs="SimSun"/>
                <w:sz w:val="21"/>
                <w:szCs w:val="21"/>
              </w:rPr>
            </w:pPr>
            <w:r>
              <w:rPr>
                <w:rFonts w:ascii="SimSun" w:hAnsi="SimSun" w:eastAsia="SimSun" w:cs="SimSun"/>
                <w:sz w:val="21"/>
                <w:szCs w:val="21"/>
                <w:spacing w:val="-3"/>
              </w:rPr>
              <w:t>绿化工程</w:t>
            </w:r>
          </w:p>
        </w:tc>
        <w:tc>
          <w:tcPr>
            <w:tcW w:w="3389" w:type="dxa"/>
            <w:vAlign w:val="top"/>
            <w:gridSpan w:val="4"/>
          </w:tcPr>
          <w:p>
            <w:pPr>
              <w:ind w:firstLine="34"/>
              <w:spacing w:before="61" w:line="281" w:lineRule="exact"/>
              <w:rPr>
                <w:rFonts w:ascii="Times New Roman" w:hAnsi="Times New Roman" w:eastAsia="Times New Roman" w:cs="Times New Roman"/>
                <w:sz w:val="21"/>
                <w:szCs w:val="21"/>
              </w:rPr>
            </w:pPr>
            <w:r>
              <w:rPr>
                <w:rFonts w:ascii="SimSun" w:hAnsi="SimSun" w:eastAsia="SimSun" w:cs="SimSun"/>
                <w:sz w:val="21"/>
                <w:szCs w:val="21"/>
                <w:spacing w:val="-2"/>
              </w:rPr>
              <w:t>种植花卉、苗木等，绿化率</w:t>
            </w:r>
            <w:r>
              <w:rPr>
                <w:rFonts w:ascii="SimSun" w:hAnsi="SimSun" w:eastAsia="SimSun" w:cs="SimSun"/>
                <w:sz w:val="21"/>
                <w:szCs w:val="21"/>
                <w:spacing w:val="-26"/>
              </w:rPr>
              <w:t> </w:t>
            </w:r>
            <w:r>
              <w:rPr>
                <w:rFonts w:ascii="Times New Roman" w:hAnsi="Times New Roman" w:eastAsia="Times New Roman" w:cs="Times New Roman"/>
                <w:sz w:val="21"/>
                <w:szCs w:val="21"/>
                <w:spacing w:val="-2"/>
              </w:rPr>
              <w:t>30.0%</w:t>
            </w:r>
          </w:p>
        </w:tc>
        <w:tc>
          <w:tcPr>
            <w:tcW w:w="3637" w:type="dxa"/>
            <w:vAlign w:val="top"/>
            <w:gridSpan w:val="2"/>
          </w:tcPr>
          <w:p>
            <w:pPr>
              <w:ind w:firstLine="37"/>
              <w:spacing w:before="61" w:line="281" w:lineRule="exact"/>
              <w:rPr>
                <w:rFonts w:ascii="Times New Roman" w:hAnsi="Times New Roman" w:eastAsia="Times New Roman" w:cs="Times New Roman"/>
                <w:sz w:val="21"/>
                <w:szCs w:val="21"/>
              </w:rPr>
            </w:pPr>
            <w:r>
              <w:rPr>
                <w:rFonts w:ascii="SimSun" w:hAnsi="SimSun" w:eastAsia="SimSun" w:cs="SimSun"/>
                <w:sz w:val="21"/>
                <w:szCs w:val="21"/>
                <w:spacing w:val="-2"/>
              </w:rPr>
              <w:t>种植花卉、苗木等，绿化率</w:t>
            </w:r>
            <w:r>
              <w:rPr>
                <w:rFonts w:ascii="SimSun" w:hAnsi="SimSun" w:eastAsia="SimSun" w:cs="SimSun"/>
                <w:sz w:val="21"/>
                <w:szCs w:val="21"/>
                <w:spacing w:val="-26"/>
              </w:rPr>
              <w:t> </w:t>
            </w:r>
            <w:r>
              <w:rPr>
                <w:rFonts w:ascii="Times New Roman" w:hAnsi="Times New Roman" w:eastAsia="Times New Roman" w:cs="Times New Roman"/>
                <w:sz w:val="21"/>
                <w:szCs w:val="21"/>
                <w:spacing w:val="-2"/>
              </w:rPr>
              <w:t>30.0%</w:t>
            </w:r>
          </w:p>
        </w:tc>
        <w:tc>
          <w:tcPr>
            <w:tcW w:w="266" w:type="dxa"/>
            <w:vAlign w:val="top"/>
            <w:vMerge w:val="continue"/>
            <w:tcBorders>
              <w:bottom w:val="none" w:color="000000" w:sz="2" w:space="0"/>
              <w:top w:val="none" w:color="000000" w:sz="2" w:space="0"/>
            </w:tcBorders>
          </w:tcPr>
          <w:p>
            <w:pPr>
              <w:rPr>
                <w:rFonts w:ascii="SimSun"/>
                <w:sz w:val="21"/>
              </w:rPr>
            </w:pPr>
            <w:r/>
          </w:p>
        </w:tc>
      </w:tr>
      <w:tr>
        <w:trPr>
          <w:trHeight w:val="472" w:hRule="atLeast"/>
        </w:trPr>
        <w:tc>
          <w:tcPr>
            <w:tcW w:w="9122" w:type="dxa"/>
            <w:vAlign w:val="top"/>
            <w:gridSpan w:val="11"/>
          </w:tcPr>
          <w:p>
            <w:pPr>
              <w:ind w:firstLine="1807"/>
              <w:spacing w:before="120"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表</w:t>
            </w:r>
            <w:r>
              <w:rPr>
                <w:rFonts w:ascii="SimSun" w:hAnsi="SimSun" w:eastAsia="SimSun" w:cs="SimSun"/>
                <w:sz w:val="24"/>
                <w:szCs w:val="24"/>
                <w:spacing w:val="-53"/>
              </w:rPr>
              <w:t> </w:t>
            </w:r>
            <w:r>
              <w:rPr>
                <w:rFonts w:ascii="Times New Roman" w:hAnsi="Times New Roman" w:eastAsia="Times New Roman" w:cs="Times New Roman"/>
                <w:sz w:val="24"/>
                <w:szCs w:val="24"/>
                <w:b/>
                <w:bCs/>
                <w:spacing w:val="-1"/>
              </w:rPr>
              <w:t>4-2</w:t>
            </w:r>
            <w:r>
              <w:rPr>
                <w:rFonts w:ascii="Times New Roman" w:hAnsi="Times New Roman" w:eastAsia="Times New Roman" w:cs="Times New Roman"/>
                <w:sz w:val="24"/>
                <w:szCs w:val="24"/>
                <w:spacing w:val="7"/>
                <w:w w:val="101"/>
              </w:rPr>
              <w:t>  </w:t>
            </w:r>
            <w:r>
              <w:rPr>
                <w:rFonts w:ascii="SimSun" w:hAnsi="SimSun" w:eastAsia="SimSun" w:cs="SimSun"/>
                <w:sz w:val="24"/>
                <w:szCs w:val="24"/>
                <w14:textOutline w14:w="4358" w14:cap="sq" w14:cmpd="sng">
                  <w14:solidFill>
                    <w14:srgbClr w14:val="000000"/>
                  </w14:solidFill>
                  <w14:prstDash w14:val="solid"/>
                  <w14:bevel/>
                </w14:textOutline>
                <w:spacing w:val="-1"/>
              </w:rPr>
              <w:t>建设项目经济技术指标一览表（</w:t>
            </w:r>
            <w:r>
              <w:rPr>
                <w:rFonts w:ascii="Times New Roman" w:hAnsi="Times New Roman" w:eastAsia="Times New Roman" w:cs="Times New Roman"/>
                <w:sz w:val="24"/>
                <w:szCs w:val="24"/>
                <w:b/>
                <w:bCs/>
                <w:spacing w:val="-1"/>
              </w:rPr>
              <w:t>SH-01</w:t>
            </w:r>
            <w:r>
              <w:rPr>
                <w:rFonts w:ascii="Times New Roman" w:hAnsi="Times New Roman" w:eastAsia="Times New Roman" w:cs="Times New Roman"/>
                <w:sz w:val="24"/>
                <w:szCs w:val="24"/>
                <w:spacing w:val="9"/>
                <w:w w:val="101"/>
              </w:rPr>
              <w:t> </w:t>
            </w:r>
            <w:r>
              <w:rPr>
                <w:rFonts w:ascii="SimSun" w:hAnsi="SimSun" w:eastAsia="SimSun" w:cs="SimSun"/>
                <w:sz w:val="24"/>
                <w:szCs w:val="24"/>
                <w14:textOutline w14:w="4358" w14:cap="sq" w14:cmpd="sng">
                  <w14:solidFill>
                    <w14:srgbClr w14:val="000000"/>
                  </w14:solidFill>
                  <w14:prstDash w14:val="solid"/>
                  <w14:bevel/>
                </w14:textOutline>
                <w:spacing w:val="-1"/>
              </w:rPr>
              <w:t>地块）</w:t>
            </w:r>
          </w:p>
        </w:tc>
      </w:tr>
      <w:tr>
        <w:trPr>
          <w:trHeight w:val="354" w:hRule="atLeast"/>
        </w:trPr>
        <w:tc>
          <w:tcPr>
            <w:tcW w:w="9122" w:type="dxa"/>
            <w:vAlign w:val="top"/>
            <w:gridSpan w:val="11"/>
          </w:tcPr>
          <w:p>
            <w:pPr>
              <w:ind w:firstLine="4054"/>
              <w:spacing w:before="74" w:line="184" w:lineRule="auto"/>
              <w:rPr>
                <w:rFonts w:ascii="SimSun" w:hAnsi="SimSun" w:eastAsia="SimSun" w:cs="SimSun"/>
                <w:sz w:val="21"/>
                <w:szCs w:val="21"/>
              </w:rPr>
            </w:pPr>
            <w:r>
              <w:rPr>
                <w:rFonts w:ascii="Times New Roman" w:hAnsi="Times New Roman" w:eastAsia="Times New Roman" w:cs="Times New Roman"/>
                <w:sz w:val="21"/>
                <w:szCs w:val="21"/>
                <w:b/>
                <w:bCs/>
                <w:spacing w:val="-3"/>
              </w:rPr>
              <w:t>SH-01</w:t>
            </w:r>
            <w:r>
              <w:rPr>
                <w:rFonts w:ascii="Times New Roman" w:hAnsi="Times New Roman" w:eastAsia="Times New Roman" w:cs="Times New Roman"/>
                <w:sz w:val="21"/>
                <w:szCs w:val="21"/>
                <w:spacing w:val="9"/>
                <w:w w:val="101"/>
              </w:rPr>
              <w:t> </w:t>
            </w:r>
            <w:r>
              <w:rPr>
                <w:rFonts w:ascii="SimSun" w:hAnsi="SimSun" w:eastAsia="SimSun" w:cs="SimSun"/>
                <w:sz w:val="21"/>
                <w:szCs w:val="21"/>
                <w14:textOutline w14:w="3795" w14:cap="sq" w14:cmpd="sng">
                  <w14:solidFill>
                    <w14:srgbClr w14:val="000000"/>
                  </w14:solidFill>
                  <w14:prstDash w14:val="solid"/>
                  <w14:bevel/>
                </w14:textOutline>
                <w:spacing w:val="-3"/>
              </w:rPr>
              <w:t>地块</w:t>
            </w:r>
          </w:p>
        </w:tc>
      </w:tr>
      <w:tr>
        <w:trPr>
          <w:trHeight w:val="277" w:hRule="atLeast"/>
        </w:trPr>
        <w:tc>
          <w:tcPr>
            <w:tcW w:w="854" w:type="dxa"/>
            <w:vAlign w:val="top"/>
            <w:gridSpan w:val="2"/>
          </w:tcPr>
          <w:p>
            <w:pPr>
              <w:ind w:firstLine="277"/>
              <w:spacing w:before="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3163" w:type="dxa"/>
            <w:vAlign w:val="top"/>
            <w:gridSpan w:val="4"/>
          </w:tcPr>
          <w:p>
            <w:pPr>
              <w:ind w:firstLine="1167"/>
              <w:spacing w:before="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指标名称</w:t>
            </w:r>
          </w:p>
        </w:tc>
        <w:tc>
          <w:tcPr>
            <w:tcW w:w="705" w:type="dxa"/>
            <w:vAlign w:val="top"/>
          </w:tcPr>
          <w:p>
            <w:pPr>
              <w:ind w:firstLine="148"/>
              <w:spacing w:before="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单位</w:t>
            </w:r>
          </w:p>
        </w:tc>
        <w:tc>
          <w:tcPr>
            <w:tcW w:w="1257" w:type="dxa"/>
            <w:vAlign w:val="top"/>
            <w:gridSpan w:val="2"/>
          </w:tcPr>
          <w:p>
            <w:pPr>
              <w:ind w:firstLine="425"/>
              <w:spacing w:before="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数值</w:t>
            </w:r>
          </w:p>
        </w:tc>
        <w:tc>
          <w:tcPr>
            <w:tcW w:w="3143" w:type="dxa"/>
            <w:vAlign w:val="top"/>
            <w:gridSpan w:val="2"/>
          </w:tcPr>
          <w:p>
            <w:pPr>
              <w:ind w:firstLine="1312"/>
              <w:spacing w:before="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备注</w:t>
            </w:r>
          </w:p>
        </w:tc>
      </w:tr>
      <w:tr>
        <w:trPr>
          <w:trHeight w:val="390" w:hRule="atLeast"/>
        </w:trPr>
        <w:tc>
          <w:tcPr>
            <w:tcW w:w="4017" w:type="dxa"/>
            <w:vAlign w:val="top"/>
            <w:gridSpan w:val="6"/>
          </w:tcPr>
          <w:p>
            <w:pPr>
              <w:ind w:firstLine="1551"/>
              <w:spacing w:before="93" w:line="184" w:lineRule="auto"/>
              <w:rPr>
                <w:rFonts w:ascii="SimSun" w:hAnsi="SimSun" w:eastAsia="SimSun" w:cs="SimSun"/>
                <w:sz w:val="21"/>
                <w:szCs w:val="21"/>
              </w:rPr>
            </w:pPr>
            <w:r>
              <w:rPr>
                <w:rFonts w:ascii="SimSun" w:hAnsi="SimSun" w:eastAsia="SimSun" w:cs="SimSun"/>
                <w:sz w:val="21"/>
                <w:szCs w:val="21"/>
                <w:spacing w:val="-3"/>
              </w:rPr>
              <w:t>总用地面积</w:t>
            </w:r>
          </w:p>
        </w:tc>
        <w:tc>
          <w:tcPr>
            <w:tcW w:w="705" w:type="dxa"/>
            <w:vAlign w:val="top"/>
          </w:tcPr>
          <w:p>
            <w:pPr>
              <w:ind w:firstLine="234"/>
              <w:spacing w:before="96"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42"/>
              <w:spacing w:before="13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63091.02</w:t>
            </w:r>
          </w:p>
        </w:tc>
        <w:tc>
          <w:tcPr>
            <w:tcW w:w="3143" w:type="dxa"/>
            <w:vAlign w:val="top"/>
            <w:gridSpan w:val="2"/>
          </w:tcPr>
          <w:p>
            <w:pPr>
              <w:ind w:firstLine="1482"/>
              <w:spacing w:before="59"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0" w:hRule="atLeast"/>
        </w:trPr>
        <w:tc>
          <w:tcPr>
            <w:tcW w:w="4017" w:type="dxa"/>
            <w:vAlign w:val="top"/>
            <w:gridSpan w:val="6"/>
          </w:tcPr>
          <w:p>
            <w:pPr>
              <w:ind w:firstLine="233"/>
              <w:spacing w:before="94" w:line="184" w:lineRule="auto"/>
              <w:rPr>
                <w:rFonts w:ascii="SimSun" w:hAnsi="SimSun" w:eastAsia="SimSun" w:cs="SimSun"/>
                <w:sz w:val="21"/>
                <w:szCs w:val="21"/>
              </w:rPr>
            </w:pPr>
            <w:r>
              <w:rPr>
                <w:rFonts w:ascii="SimSun" w:hAnsi="SimSun" w:eastAsia="SimSun" w:cs="SimSun"/>
                <w:sz w:val="21"/>
                <w:szCs w:val="21"/>
                <w:spacing w:val="-3"/>
              </w:rPr>
              <w:t>总建筑面积</w:t>
            </w:r>
          </w:p>
        </w:tc>
        <w:tc>
          <w:tcPr>
            <w:tcW w:w="705" w:type="dxa"/>
            <w:vAlign w:val="top"/>
          </w:tcPr>
          <w:p>
            <w:pPr>
              <w:ind w:firstLine="234"/>
              <w:spacing w:before="97"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04"/>
              <w:spacing w:before="13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122998.25</w:t>
            </w:r>
          </w:p>
        </w:tc>
        <w:tc>
          <w:tcPr>
            <w:tcW w:w="3143" w:type="dxa"/>
            <w:vAlign w:val="top"/>
            <w:gridSpan w:val="2"/>
          </w:tcPr>
          <w:p>
            <w:pPr>
              <w:ind w:firstLine="1482"/>
              <w:spacing w:before="60"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0" w:hRule="atLeast"/>
        </w:trPr>
        <w:tc>
          <w:tcPr>
            <w:tcW w:w="854" w:type="dxa"/>
            <w:vAlign w:val="top"/>
            <w:gridSpan w:val="2"/>
            <w:vMerge w:val="restart"/>
            <w:tcBorders>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ind w:firstLine="279"/>
              <w:spacing w:before="68" w:line="184" w:lineRule="auto"/>
              <w:rPr>
                <w:rFonts w:ascii="SimSun" w:hAnsi="SimSun" w:eastAsia="SimSun" w:cs="SimSun"/>
                <w:sz w:val="21"/>
                <w:szCs w:val="21"/>
              </w:rPr>
            </w:pPr>
            <w:r>
              <w:rPr>
                <w:rFonts w:ascii="SimSun" w:hAnsi="SimSun" w:eastAsia="SimSun" w:cs="SimSun"/>
                <w:sz w:val="21"/>
                <w:szCs w:val="21"/>
                <w:spacing w:val="-5"/>
              </w:rPr>
              <w:t>其中</w:t>
            </w:r>
          </w:p>
        </w:tc>
        <w:tc>
          <w:tcPr>
            <w:tcW w:w="3163" w:type="dxa"/>
            <w:vAlign w:val="top"/>
            <w:gridSpan w:val="4"/>
          </w:tcPr>
          <w:p>
            <w:pPr>
              <w:ind w:firstLine="1164"/>
              <w:spacing w:before="95" w:line="184" w:lineRule="auto"/>
              <w:rPr>
                <w:rFonts w:ascii="SimSun" w:hAnsi="SimSun" w:eastAsia="SimSun" w:cs="SimSun"/>
                <w:sz w:val="21"/>
                <w:szCs w:val="21"/>
              </w:rPr>
            </w:pPr>
            <w:r>
              <w:rPr>
                <w:rFonts w:ascii="SimSun" w:hAnsi="SimSun" w:eastAsia="SimSun" w:cs="SimSun"/>
                <w:sz w:val="21"/>
                <w:szCs w:val="21"/>
                <w:spacing w:val="-3"/>
              </w:rPr>
              <w:t>计容面积</w:t>
            </w:r>
          </w:p>
        </w:tc>
        <w:tc>
          <w:tcPr>
            <w:tcW w:w="705" w:type="dxa"/>
            <w:vAlign w:val="top"/>
          </w:tcPr>
          <w:p>
            <w:pPr>
              <w:ind w:firstLine="234"/>
              <w:spacing w:before="98"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152"/>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100723.435</w:t>
            </w:r>
          </w:p>
        </w:tc>
        <w:tc>
          <w:tcPr>
            <w:tcW w:w="3143" w:type="dxa"/>
            <w:vAlign w:val="top"/>
            <w:gridSpan w:val="2"/>
          </w:tcPr>
          <w:p>
            <w:pPr>
              <w:ind w:firstLine="1482"/>
              <w:spacing w:before="61"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95"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3163" w:type="dxa"/>
            <w:vAlign w:val="top"/>
            <w:gridSpan w:val="4"/>
          </w:tcPr>
          <w:p>
            <w:pPr>
              <w:ind w:firstLine="1062"/>
              <w:spacing w:before="48" w:line="184" w:lineRule="auto"/>
              <w:rPr>
                <w:rFonts w:ascii="SimSun" w:hAnsi="SimSun" w:eastAsia="SimSun" w:cs="SimSun"/>
                <w:sz w:val="21"/>
                <w:szCs w:val="21"/>
              </w:rPr>
            </w:pPr>
            <w:r>
              <w:rPr>
                <w:rFonts w:ascii="SimSun" w:hAnsi="SimSun" w:eastAsia="SimSun" w:cs="SimSun"/>
                <w:sz w:val="21"/>
                <w:szCs w:val="21"/>
                <w:spacing w:val="-3"/>
              </w:rPr>
              <w:t>不计容面积</w:t>
            </w:r>
          </w:p>
        </w:tc>
        <w:tc>
          <w:tcPr>
            <w:tcW w:w="705" w:type="dxa"/>
            <w:vAlign w:val="top"/>
          </w:tcPr>
          <w:p>
            <w:pPr>
              <w:ind w:firstLine="234"/>
              <w:spacing w:before="51"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37"/>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22274.81</w:t>
            </w:r>
          </w:p>
        </w:tc>
        <w:tc>
          <w:tcPr>
            <w:tcW w:w="3143" w:type="dxa"/>
            <w:vAlign w:val="top"/>
            <w:gridSpan w:val="2"/>
          </w:tcPr>
          <w:p>
            <w:pPr>
              <w:ind w:firstLine="1482"/>
              <w:spacing w:before="14"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3163" w:type="dxa"/>
            <w:vAlign w:val="top"/>
            <w:gridSpan w:val="4"/>
          </w:tcPr>
          <w:p>
            <w:pPr>
              <w:ind w:firstLine="955"/>
              <w:spacing w:before="43" w:line="184" w:lineRule="auto"/>
              <w:rPr>
                <w:rFonts w:ascii="SimSun" w:hAnsi="SimSun" w:eastAsia="SimSun" w:cs="SimSun"/>
                <w:sz w:val="21"/>
                <w:szCs w:val="21"/>
              </w:rPr>
            </w:pPr>
            <w:r>
              <w:rPr>
                <w:rFonts w:ascii="SimSun" w:hAnsi="SimSun" w:eastAsia="SimSun" w:cs="SimSun"/>
                <w:sz w:val="21"/>
                <w:szCs w:val="21"/>
                <w:spacing w:val="-2"/>
              </w:rPr>
              <w:t>地上建筑面积</w:t>
            </w:r>
          </w:p>
        </w:tc>
        <w:tc>
          <w:tcPr>
            <w:tcW w:w="705" w:type="dxa"/>
            <w:vAlign w:val="top"/>
          </w:tcPr>
          <w:p>
            <w:pPr>
              <w:ind w:firstLine="234"/>
              <w:spacing w:before="43"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15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101566.615</w:t>
            </w:r>
          </w:p>
        </w:tc>
        <w:tc>
          <w:tcPr>
            <w:tcW w:w="3143" w:type="dxa"/>
            <w:vAlign w:val="top"/>
            <w:gridSpan w:val="2"/>
          </w:tcPr>
          <w:p>
            <w:pPr>
              <w:ind w:firstLine="1482"/>
              <w:spacing w:before="6"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position w:val="1"/>
              </w:rPr>
              <w:t>/</w:t>
            </w:r>
          </w:p>
        </w:tc>
      </w:tr>
      <w:tr>
        <w:trPr>
          <w:trHeight w:val="390"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restart"/>
            <w:textDirection w:val="tbRlV"/>
            <w:tcBorders>
              <w:bottom w:val="none" w:color="000000" w:sz="2" w:space="0"/>
            </w:tcBorders>
          </w:tcPr>
          <w:p>
            <w:pPr>
              <w:ind w:firstLine="1474"/>
              <w:spacing w:before="211" w:line="180" w:lineRule="auto"/>
              <w:rPr>
                <w:rFonts w:ascii="SimSun" w:hAnsi="SimSun" w:eastAsia="SimSun" w:cs="SimSun"/>
                <w:sz w:val="21"/>
                <w:szCs w:val="21"/>
              </w:rPr>
            </w:pPr>
            <w:r>
              <w:rPr>
                <w:rFonts w:ascii="SimSun" w:hAnsi="SimSun" w:eastAsia="SimSun" w:cs="SimSun"/>
                <w:sz w:val="21"/>
                <w:szCs w:val="21"/>
                <w:spacing w:val="-1"/>
              </w:rPr>
              <w:t>其</w:t>
            </w:r>
            <w:r>
              <w:rPr>
                <w:rFonts w:ascii="SimSun" w:hAnsi="SimSun" w:eastAsia="SimSun" w:cs="SimSun"/>
                <w:sz w:val="21"/>
                <w:szCs w:val="21"/>
                <w:spacing w:val="-42"/>
              </w:rPr>
              <w:t> </w:t>
            </w:r>
            <w:r>
              <w:rPr>
                <w:rFonts w:ascii="SimSun" w:hAnsi="SimSun" w:eastAsia="SimSun" w:cs="SimSun"/>
                <w:sz w:val="21"/>
                <w:szCs w:val="21"/>
                <w:spacing w:val="-1"/>
              </w:rPr>
              <w:t>中</w:t>
            </w:r>
          </w:p>
        </w:tc>
        <w:tc>
          <w:tcPr>
            <w:tcW w:w="2534" w:type="dxa"/>
            <w:vAlign w:val="top"/>
            <w:gridSpan w:val="3"/>
          </w:tcPr>
          <w:p>
            <w:pPr>
              <w:ind w:firstLine="1060"/>
              <w:spacing w:before="98" w:line="184" w:lineRule="auto"/>
              <w:rPr>
                <w:rFonts w:ascii="SimSun" w:hAnsi="SimSun" w:eastAsia="SimSun" w:cs="SimSun"/>
                <w:sz w:val="21"/>
                <w:szCs w:val="21"/>
              </w:rPr>
            </w:pPr>
            <w:r>
              <w:rPr>
                <w:rFonts w:ascii="SimSun" w:hAnsi="SimSun" w:eastAsia="SimSun" w:cs="SimSun"/>
                <w:sz w:val="21"/>
                <w:szCs w:val="21"/>
                <w:spacing w:val="-5"/>
              </w:rPr>
              <w:t>住宅</w:t>
            </w:r>
          </w:p>
        </w:tc>
        <w:tc>
          <w:tcPr>
            <w:tcW w:w="705" w:type="dxa"/>
            <w:vAlign w:val="top"/>
          </w:tcPr>
          <w:p>
            <w:pPr>
              <w:ind w:firstLine="234"/>
              <w:spacing w:before="97"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152"/>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100257.215</w:t>
            </w:r>
          </w:p>
        </w:tc>
        <w:tc>
          <w:tcPr>
            <w:tcW w:w="3143" w:type="dxa"/>
            <w:vAlign w:val="top"/>
            <w:gridSpan w:val="2"/>
          </w:tcPr>
          <w:p>
            <w:pPr>
              <w:ind w:firstLine="1482"/>
              <w:spacing w:before="61"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0"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restart"/>
            <w:tcBorders>
              <w:bottom w:val="none" w:color="000000" w:sz="2" w:space="0"/>
            </w:tcBorders>
          </w:tcPr>
          <w:p>
            <w:pPr>
              <w:spacing w:line="282" w:lineRule="auto"/>
              <w:rPr>
                <w:rFonts w:ascii="SimSun"/>
                <w:sz w:val="21"/>
              </w:rPr>
            </w:pPr>
            <w:r/>
          </w:p>
          <w:p>
            <w:pPr>
              <w:ind w:firstLine="303"/>
              <w:spacing w:before="69" w:line="184" w:lineRule="auto"/>
              <w:rPr>
                <w:rFonts w:ascii="SimSun" w:hAnsi="SimSun" w:eastAsia="SimSun" w:cs="SimSun"/>
                <w:sz w:val="21"/>
                <w:szCs w:val="21"/>
              </w:rPr>
            </w:pPr>
            <w:r>
              <w:rPr>
                <w:rFonts w:ascii="SimSun" w:hAnsi="SimSun" w:eastAsia="SimSun" w:cs="SimSun"/>
                <w:sz w:val="21"/>
                <w:szCs w:val="21"/>
                <w:spacing w:val="-5"/>
              </w:rPr>
              <w:t>其中</w:t>
            </w:r>
          </w:p>
        </w:tc>
        <w:tc>
          <w:tcPr>
            <w:tcW w:w="1513" w:type="dxa"/>
            <w:vAlign w:val="top"/>
          </w:tcPr>
          <w:p>
            <w:pPr>
              <w:ind w:firstLine="556"/>
              <w:spacing w:before="99" w:line="184" w:lineRule="auto"/>
              <w:rPr>
                <w:rFonts w:ascii="SimSun" w:hAnsi="SimSun" w:eastAsia="SimSun" w:cs="SimSun"/>
                <w:sz w:val="21"/>
                <w:szCs w:val="21"/>
              </w:rPr>
            </w:pPr>
            <w:r>
              <w:rPr>
                <w:rFonts w:ascii="SimSun" w:hAnsi="SimSun" w:eastAsia="SimSun" w:cs="SimSun"/>
                <w:sz w:val="21"/>
                <w:szCs w:val="21"/>
                <w:spacing w:val="-8"/>
              </w:rPr>
              <w:t>高层</w:t>
            </w:r>
          </w:p>
        </w:tc>
        <w:tc>
          <w:tcPr>
            <w:tcW w:w="705" w:type="dxa"/>
            <w:vAlign w:val="top"/>
          </w:tcPr>
          <w:p>
            <w:pPr>
              <w:ind w:firstLine="234"/>
              <w:spacing w:before="98"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188"/>
              <w:spacing w:before="1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79964.</w:t>
            </w:r>
            <w:r>
              <w:rPr>
                <w:rFonts w:ascii="Times New Roman" w:hAnsi="Times New Roman" w:eastAsia="Times New Roman" w:cs="Times New Roman"/>
                <w:sz w:val="21"/>
                <w:szCs w:val="21"/>
                <w:spacing w:val="-23"/>
              </w:rPr>
              <w:t> </w:t>
            </w:r>
            <w:r>
              <w:rPr>
                <w:rFonts w:ascii="Times New Roman" w:hAnsi="Times New Roman" w:eastAsia="Times New Roman" w:cs="Times New Roman"/>
                <w:sz w:val="21"/>
                <w:szCs w:val="21"/>
                <w:spacing w:val="-4"/>
              </w:rPr>
              <w:t>185</w:t>
            </w:r>
          </w:p>
        </w:tc>
        <w:tc>
          <w:tcPr>
            <w:tcW w:w="3143" w:type="dxa"/>
            <w:vAlign w:val="top"/>
            <w:gridSpan w:val="2"/>
          </w:tcPr>
          <w:p>
            <w:pPr>
              <w:ind w:firstLine="1482"/>
              <w:spacing w:before="62"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92"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continue"/>
            <w:tcBorders>
              <w:top w:val="none" w:color="000000" w:sz="2" w:space="0"/>
              <w:bottom w:val="none" w:color="000000" w:sz="2" w:space="0"/>
            </w:tcBorders>
          </w:tcPr>
          <w:p>
            <w:pPr>
              <w:rPr>
                <w:rFonts w:ascii="SimSun"/>
                <w:sz w:val="21"/>
              </w:rPr>
            </w:pPr>
            <w:r/>
          </w:p>
        </w:tc>
        <w:tc>
          <w:tcPr>
            <w:tcW w:w="1513" w:type="dxa"/>
            <w:vAlign w:val="top"/>
          </w:tcPr>
          <w:p>
            <w:pPr>
              <w:ind w:firstLine="552"/>
              <w:spacing w:before="50" w:line="184" w:lineRule="auto"/>
              <w:rPr>
                <w:rFonts w:ascii="SimSun" w:hAnsi="SimSun" w:eastAsia="SimSun" w:cs="SimSun"/>
                <w:sz w:val="21"/>
                <w:szCs w:val="21"/>
              </w:rPr>
            </w:pPr>
            <w:r>
              <w:rPr>
                <w:rFonts w:ascii="SimSun" w:hAnsi="SimSun" w:eastAsia="SimSun" w:cs="SimSun"/>
                <w:sz w:val="21"/>
                <w:szCs w:val="21"/>
                <w:spacing w:val="-5"/>
              </w:rPr>
              <w:t>洋房</w:t>
            </w:r>
          </w:p>
        </w:tc>
        <w:tc>
          <w:tcPr>
            <w:tcW w:w="705" w:type="dxa"/>
            <w:vAlign w:val="top"/>
          </w:tcPr>
          <w:p>
            <w:pPr>
              <w:ind w:firstLine="234"/>
              <w:spacing w:before="49"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598"/>
              <w:spacing w:before="13" w:line="27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143" w:type="dxa"/>
            <w:vAlign w:val="top"/>
            <w:gridSpan w:val="2"/>
          </w:tcPr>
          <w:p>
            <w:pPr>
              <w:ind w:firstLine="1482"/>
              <w:spacing w:before="13" w:line="27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continue"/>
            <w:tcBorders>
              <w:top w:val="none" w:color="000000" w:sz="2" w:space="0"/>
            </w:tcBorders>
          </w:tcPr>
          <w:p>
            <w:pPr>
              <w:rPr>
                <w:rFonts w:ascii="SimSun"/>
                <w:sz w:val="21"/>
              </w:rPr>
            </w:pPr>
            <w:r/>
          </w:p>
        </w:tc>
        <w:tc>
          <w:tcPr>
            <w:tcW w:w="1513" w:type="dxa"/>
            <w:vAlign w:val="top"/>
          </w:tcPr>
          <w:p>
            <w:pPr>
              <w:ind w:firstLine="349"/>
              <w:spacing w:before="43" w:line="184" w:lineRule="auto"/>
              <w:rPr>
                <w:rFonts w:ascii="SimSun" w:hAnsi="SimSun" w:eastAsia="SimSun" w:cs="SimSun"/>
                <w:sz w:val="21"/>
                <w:szCs w:val="21"/>
              </w:rPr>
            </w:pPr>
            <w:r>
              <w:rPr>
                <w:rFonts w:ascii="SimSun" w:hAnsi="SimSun" w:eastAsia="SimSun" w:cs="SimSun"/>
                <w:sz w:val="21"/>
                <w:szCs w:val="21"/>
                <w:spacing w:val="-5"/>
              </w:rPr>
              <w:t>多层住宅</w:t>
            </w:r>
          </w:p>
        </w:tc>
        <w:tc>
          <w:tcPr>
            <w:tcW w:w="705" w:type="dxa"/>
            <w:vAlign w:val="top"/>
          </w:tcPr>
          <w:p>
            <w:pPr>
              <w:ind w:firstLine="234"/>
              <w:spacing w:before="45"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37"/>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20293.03</w:t>
            </w:r>
          </w:p>
        </w:tc>
        <w:tc>
          <w:tcPr>
            <w:tcW w:w="3143" w:type="dxa"/>
            <w:vAlign w:val="top"/>
            <w:gridSpan w:val="2"/>
          </w:tcPr>
          <w:p>
            <w:pPr>
              <w:ind w:firstLine="1482"/>
              <w:spacing w:before="9" w:line="27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rPr>
              <w:t>/</w:t>
            </w:r>
          </w:p>
        </w:tc>
      </w:tr>
      <w:tr>
        <w:trPr>
          <w:trHeight w:val="390"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2534" w:type="dxa"/>
            <w:vAlign w:val="top"/>
            <w:gridSpan w:val="3"/>
          </w:tcPr>
          <w:p>
            <w:pPr>
              <w:ind w:firstLine="849"/>
              <w:spacing w:before="100" w:line="184" w:lineRule="auto"/>
              <w:rPr>
                <w:rFonts w:ascii="SimSun" w:hAnsi="SimSun" w:eastAsia="SimSun" w:cs="SimSun"/>
                <w:sz w:val="21"/>
                <w:szCs w:val="21"/>
              </w:rPr>
            </w:pPr>
            <w:r>
              <w:rPr>
                <w:rFonts w:ascii="SimSun" w:hAnsi="SimSun" w:eastAsia="SimSun" w:cs="SimSun"/>
                <w:sz w:val="21"/>
                <w:szCs w:val="21"/>
                <w:spacing w:val="-3"/>
              </w:rPr>
              <w:t>配套用房</w:t>
            </w:r>
          </w:p>
        </w:tc>
        <w:tc>
          <w:tcPr>
            <w:tcW w:w="705" w:type="dxa"/>
            <w:vAlign w:val="top"/>
          </w:tcPr>
          <w:p>
            <w:pPr>
              <w:ind w:firstLine="234"/>
              <w:spacing w:before="10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363"/>
              <w:spacing w:before="13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1309.4</w:t>
            </w:r>
          </w:p>
        </w:tc>
        <w:tc>
          <w:tcPr>
            <w:tcW w:w="3143" w:type="dxa"/>
            <w:vAlign w:val="top"/>
            <w:gridSpan w:val="2"/>
          </w:tcPr>
          <w:p>
            <w:pPr>
              <w:ind w:firstLine="1482"/>
              <w:spacing w:before="63"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2"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restart"/>
            <w:tcBorders>
              <w:bottom w:val="none" w:color="000000" w:sz="2" w:space="0"/>
            </w:tcBorders>
          </w:tcPr>
          <w:p>
            <w:pPr>
              <w:spacing w:line="289" w:lineRule="auto"/>
              <w:rPr>
                <w:rFonts w:ascii="SimSun"/>
                <w:sz w:val="21"/>
              </w:rPr>
            </w:pPr>
            <w:r/>
          </w:p>
          <w:p>
            <w:pPr>
              <w:spacing w:line="289" w:lineRule="auto"/>
              <w:rPr>
                <w:rFonts w:ascii="SimSun"/>
                <w:sz w:val="21"/>
              </w:rPr>
            </w:pPr>
            <w:r/>
          </w:p>
          <w:p>
            <w:pPr>
              <w:ind w:firstLine="303"/>
              <w:spacing w:before="68" w:line="184" w:lineRule="auto"/>
              <w:rPr>
                <w:rFonts w:ascii="SimSun" w:hAnsi="SimSun" w:eastAsia="SimSun" w:cs="SimSun"/>
                <w:sz w:val="21"/>
                <w:szCs w:val="21"/>
              </w:rPr>
            </w:pPr>
            <w:r>
              <w:rPr>
                <w:rFonts w:ascii="SimSun" w:hAnsi="SimSun" w:eastAsia="SimSun" w:cs="SimSun"/>
                <w:sz w:val="21"/>
                <w:szCs w:val="21"/>
                <w:spacing w:val="-5"/>
              </w:rPr>
              <w:t>其中</w:t>
            </w:r>
          </w:p>
        </w:tc>
        <w:tc>
          <w:tcPr>
            <w:tcW w:w="1513" w:type="dxa"/>
            <w:vAlign w:val="top"/>
          </w:tcPr>
          <w:p>
            <w:pPr>
              <w:ind w:firstLine="340"/>
              <w:spacing w:before="46" w:line="184" w:lineRule="auto"/>
              <w:rPr>
                <w:rFonts w:ascii="SimSun" w:hAnsi="SimSun" w:eastAsia="SimSun" w:cs="SimSun"/>
                <w:sz w:val="21"/>
                <w:szCs w:val="21"/>
              </w:rPr>
            </w:pPr>
            <w:r>
              <w:rPr>
                <w:rFonts w:ascii="SimSun" w:hAnsi="SimSun" w:eastAsia="SimSun" w:cs="SimSun"/>
                <w:sz w:val="21"/>
                <w:szCs w:val="21"/>
                <w:spacing w:val="-3"/>
              </w:rPr>
              <w:t>物业用房</w:t>
            </w:r>
          </w:p>
        </w:tc>
        <w:tc>
          <w:tcPr>
            <w:tcW w:w="705" w:type="dxa"/>
            <w:vAlign w:val="top"/>
          </w:tcPr>
          <w:p>
            <w:pPr>
              <w:ind w:firstLine="234"/>
              <w:spacing w:before="45"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397"/>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411</w:t>
            </w:r>
            <w:r>
              <w:rPr>
                <w:rFonts w:ascii="Times New Roman" w:hAnsi="Times New Roman" w:eastAsia="Times New Roman" w:cs="Times New Roman"/>
                <w:sz w:val="21"/>
                <w:szCs w:val="21"/>
                <w:spacing w:val="9"/>
                <w:w w:val="101"/>
              </w:rPr>
              <w:t> </w:t>
            </w:r>
            <w:r>
              <w:rPr>
                <w:rFonts w:ascii="Times New Roman" w:hAnsi="Times New Roman" w:eastAsia="Times New Roman" w:cs="Times New Roman"/>
                <w:sz w:val="21"/>
                <w:szCs w:val="21"/>
                <w:spacing w:val="-2"/>
              </w:rPr>
              <w:t>8</w:t>
            </w:r>
          </w:p>
        </w:tc>
        <w:tc>
          <w:tcPr>
            <w:tcW w:w="3143" w:type="dxa"/>
            <w:vAlign w:val="top"/>
            <w:gridSpan w:val="2"/>
          </w:tcPr>
          <w:p>
            <w:pPr>
              <w:ind w:firstLine="392"/>
              <w:spacing w:before="46" w:line="184" w:lineRule="auto"/>
              <w:rPr>
                <w:rFonts w:ascii="SimSun" w:hAnsi="SimSun" w:eastAsia="SimSun" w:cs="SimSun"/>
                <w:sz w:val="21"/>
                <w:szCs w:val="21"/>
              </w:rPr>
            </w:pPr>
            <w:r>
              <w:rPr>
                <w:rFonts w:ascii="SimSun" w:hAnsi="SimSun" w:eastAsia="SimSun" w:cs="SimSun"/>
                <w:sz w:val="21"/>
                <w:szCs w:val="21"/>
                <w:spacing w:val="-2"/>
              </w:rPr>
              <w:t>按照总建筑面积</w:t>
            </w:r>
            <w:r>
              <w:rPr>
                <w:rFonts w:ascii="SimSun" w:hAnsi="SimSun" w:eastAsia="SimSun" w:cs="SimSun"/>
                <w:sz w:val="21"/>
                <w:szCs w:val="21"/>
                <w:spacing w:val="-41"/>
              </w:rPr>
              <w:t> </w:t>
            </w:r>
            <w:r>
              <w:rPr>
                <w:rFonts w:ascii="Times New Roman" w:hAnsi="Times New Roman" w:eastAsia="Times New Roman" w:cs="Times New Roman"/>
                <w:sz w:val="21"/>
                <w:szCs w:val="21"/>
                <w:spacing w:val="-2"/>
              </w:rPr>
              <w:t>3</w:t>
            </w:r>
            <w:r>
              <w:rPr>
                <w:rFonts w:ascii="SimSun" w:hAnsi="SimSun" w:eastAsia="SimSun" w:cs="SimSun"/>
                <w:sz w:val="21"/>
                <w:szCs w:val="21"/>
                <w:spacing w:val="-2"/>
              </w:rPr>
              <w:t>‰配置</w:t>
            </w:r>
          </w:p>
        </w:tc>
      </w:tr>
      <w:tr>
        <w:trPr>
          <w:trHeight w:val="306"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continue"/>
            <w:tcBorders>
              <w:top w:val="none" w:color="000000" w:sz="2" w:space="0"/>
              <w:bottom w:val="none" w:color="000000" w:sz="2" w:space="0"/>
            </w:tcBorders>
          </w:tcPr>
          <w:p>
            <w:pPr>
              <w:rPr>
                <w:rFonts w:ascii="SimSun"/>
                <w:sz w:val="21"/>
              </w:rPr>
            </w:pPr>
            <w:r/>
          </w:p>
        </w:tc>
        <w:tc>
          <w:tcPr>
            <w:tcW w:w="1513" w:type="dxa"/>
            <w:vAlign w:val="top"/>
          </w:tcPr>
          <w:p>
            <w:pPr>
              <w:ind w:firstLine="241"/>
              <w:spacing w:before="45" w:line="184" w:lineRule="auto"/>
              <w:rPr>
                <w:rFonts w:ascii="SimSun" w:hAnsi="SimSun" w:eastAsia="SimSun" w:cs="SimSun"/>
                <w:sz w:val="21"/>
                <w:szCs w:val="21"/>
              </w:rPr>
            </w:pPr>
            <w:r>
              <w:rPr>
                <w:rFonts w:ascii="SimSun" w:hAnsi="SimSun" w:eastAsia="SimSun" w:cs="SimSun"/>
                <w:sz w:val="21"/>
                <w:szCs w:val="21"/>
                <w:spacing w:val="-3"/>
              </w:rPr>
              <w:t>消防控制室</w:t>
            </w:r>
          </w:p>
        </w:tc>
        <w:tc>
          <w:tcPr>
            <w:tcW w:w="705" w:type="dxa"/>
            <w:vAlign w:val="top"/>
          </w:tcPr>
          <w:p>
            <w:pPr>
              <w:ind w:firstLine="234"/>
              <w:spacing w:before="44"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401"/>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54.42</w:t>
            </w:r>
          </w:p>
        </w:tc>
        <w:tc>
          <w:tcPr>
            <w:tcW w:w="3143" w:type="dxa"/>
            <w:vAlign w:val="top"/>
            <w:gridSpan w:val="2"/>
          </w:tcPr>
          <w:p>
            <w:pPr>
              <w:ind w:firstLine="1451"/>
              <w:spacing w:before="169"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continue"/>
            <w:tcBorders>
              <w:top w:val="none" w:color="000000" w:sz="2" w:space="0"/>
              <w:bottom w:val="none" w:color="000000" w:sz="2" w:space="0"/>
            </w:tcBorders>
          </w:tcPr>
          <w:p>
            <w:pPr>
              <w:rPr>
                <w:rFonts w:ascii="SimSun"/>
                <w:sz w:val="21"/>
              </w:rPr>
            </w:pPr>
            <w:r/>
          </w:p>
        </w:tc>
        <w:tc>
          <w:tcPr>
            <w:tcW w:w="1513" w:type="dxa"/>
            <w:vAlign w:val="top"/>
          </w:tcPr>
          <w:p>
            <w:pPr>
              <w:ind w:firstLine="557"/>
              <w:spacing w:before="20" w:line="184" w:lineRule="auto"/>
              <w:rPr>
                <w:rFonts w:ascii="SimSun" w:hAnsi="SimSun" w:eastAsia="SimSun" w:cs="SimSun"/>
                <w:sz w:val="21"/>
                <w:szCs w:val="21"/>
              </w:rPr>
            </w:pPr>
            <w:r>
              <w:rPr>
                <w:rFonts w:ascii="SimSun" w:hAnsi="SimSun" w:eastAsia="SimSun" w:cs="SimSun"/>
                <w:sz w:val="21"/>
                <w:szCs w:val="21"/>
                <w:spacing w:val="-8"/>
              </w:rPr>
              <w:t>公厕</w:t>
            </w:r>
          </w:p>
        </w:tc>
        <w:tc>
          <w:tcPr>
            <w:tcW w:w="705" w:type="dxa"/>
            <w:vAlign w:val="top"/>
          </w:tcPr>
          <w:p>
            <w:pPr>
              <w:ind w:firstLine="234"/>
              <w:spacing w:before="22"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530"/>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c>
          <w:tcPr>
            <w:tcW w:w="3143" w:type="dxa"/>
            <w:vAlign w:val="top"/>
            <w:gridSpan w:val="2"/>
          </w:tcPr>
          <w:p>
            <w:pPr>
              <w:ind w:firstLine="893"/>
              <w:spacing w:before="20" w:line="184" w:lineRule="auto"/>
              <w:rPr>
                <w:rFonts w:ascii="SimSun" w:hAnsi="SimSun" w:eastAsia="SimSun" w:cs="SimSun"/>
                <w:sz w:val="21"/>
                <w:szCs w:val="21"/>
              </w:rPr>
            </w:pPr>
            <w:r>
              <w:rPr>
                <w:rFonts w:ascii="SimSun" w:hAnsi="SimSun" w:eastAsia="SimSun" w:cs="SimSun"/>
                <w:sz w:val="21"/>
                <w:szCs w:val="21"/>
                <w:spacing w:val="-3"/>
              </w:rPr>
              <w:t>不计入容积率</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1021" w:type="dxa"/>
            <w:vAlign w:val="top"/>
            <w:gridSpan w:val="2"/>
            <w:vMerge w:val="continue"/>
            <w:tcBorders>
              <w:top w:val="none" w:color="000000" w:sz="2" w:space="0"/>
              <w:bottom w:val="none" w:color="000000" w:sz="2" w:space="0"/>
            </w:tcBorders>
          </w:tcPr>
          <w:p>
            <w:pPr>
              <w:rPr>
                <w:rFonts w:ascii="SimSun"/>
                <w:sz w:val="21"/>
              </w:rPr>
            </w:pPr>
            <w:r/>
          </w:p>
        </w:tc>
        <w:tc>
          <w:tcPr>
            <w:tcW w:w="1513" w:type="dxa"/>
            <w:vAlign w:val="top"/>
          </w:tcPr>
          <w:p>
            <w:pPr>
              <w:ind w:firstLine="445"/>
              <w:spacing w:before="20" w:line="184" w:lineRule="auto"/>
              <w:rPr>
                <w:rFonts w:ascii="SimSun" w:hAnsi="SimSun" w:eastAsia="SimSun" w:cs="SimSun"/>
                <w:sz w:val="21"/>
                <w:szCs w:val="21"/>
              </w:rPr>
            </w:pPr>
            <w:r>
              <w:rPr>
                <w:rFonts w:ascii="SimSun" w:hAnsi="SimSun" w:eastAsia="SimSun" w:cs="SimSun"/>
                <w:sz w:val="21"/>
                <w:szCs w:val="21"/>
                <w:spacing w:val="-4"/>
              </w:rPr>
              <w:t>配电房</w:t>
            </w:r>
          </w:p>
        </w:tc>
        <w:tc>
          <w:tcPr>
            <w:tcW w:w="705" w:type="dxa"/>
            <w:vAlign w:val="top"/>
          </w:tcPr>
          <w:p>
            <w:pPr>
              <w:ind w:firstLine="234"/>
              <w:spacing w:before="21" w:line="183"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346"/>
              <w:spacing w:before="5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729.</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5"/>
                <w:w w:val="99"/>
              </w:rPr>
              <w:t>18</w:t>
            </w:r>
          </w:p>
        </w:tc>
        <w:tc>
          <w:tcPr>
            <w:tcW w:w="3143" w:type="dxa"/>
            <w:vAlign w:val="top"/>
            <w:gridSpan w:val="2"/>
          </w:tcPr>
          <w:p>
            <w:pPr>
              <w:ind w:firstLine="893"/>
              <w:spacing w:before="20" w:line="184" w:lineRule="auto"/>
              <w:rPr>
                <w:rFonts w:ascii="SimSun" w:hAnsi="SimSun" w:eastAsia="SimSun" w:cs="SimSun"/>
                <w:sz w:val="21"/>
                <w:szCs w:val="21"/>
              </w:rPr>
            </w:pPr>
            <w:r>
              <w:rPr>
                <w:rFonts w:ascii="SimSun" w:hAnsi="SimSun" w:eastAsia="SimSun" w:cs="SimSun"/>
                <w:sz w:val="21"/>
                <w:szCs w:val="21"/>
                <w:spacing w:val="-3"/>
              </w:rPr>
              <w:t>不计入容积率</w:t>
            </w:r>
          </w:p>
        </w:tc>
      </w:tr>
      <w:tr>
        <w:trPr>
          <w:trHeight w:val="489"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tcBorders>
          </w:tcPr>
          <w:p>
            <w:pPr>
              <w:rPr>
                <w:rFonts w:ascii="SimSun"/>
                <w:sz w:val="21"/>
              </w:rPr>
            </w:pPr>
            <w:r/>
          </w:p>
        </w:tc>
        <w:tc>
          <w:tcPr>
            <w:tcW w:w="1021" w:type="dxa"/>
            <w:vAlign w:val="top"/>
            <w:gridSpan w:val="2"/>
            <w:vMerge w:val="continue"/>
            <w:tcBorders>
              <w:top w:val="none" w:color="000000" w:sz="2" w:space="0"/>
            </w:tcBorders>
          </w:tcPr>
          <w:p>
            <w:pPr>
              <w:rPr>
                <w:rFonts w:ascii="SimSun"/>
                <w:sz w:val="21"/>
              </w:rPr>
            </w:pPr>
            <w:r/>
          </w:p>
        </w:tc>
        <w:tc>
          <w:tcPr>
            <w:tcW w:w="1513" w:type="dxa"/>
            <w:vAlign w:val="top"/>
          </w:tcPr>
          <w:p>
            <w:pPr>
              <w:ind w:firstLine="237"/>
              <w:spacing w:before="129" w:line="184" w:lineRule="auto"/>
              <w:rPr>
                <w:rFonts w:ascii="SimSun" w:hAnsi="SimSun" w:eastAsia="SimSun" w:cs="SimSun"/>
                <w:sz w:val="21"/>
                <w:szCs w:val="21"/>
              </w:rPr>
            </w:pPr>
            <w:r>
              <w:rPr>
                <w:rFonts w:ascii="SimSun" w:hAnsi="SimSun" w:eastAsia="SimSun" w:cs="SimSun"/>
                <w:sz w:val="21"/>
                <w:szCs w:val="21"/>
                <w:spacing w:val="-3"/>
              </w:rPr>
              <w:t>燃气调压站</w:t>
            </w:r>
          </w:p>
        </w:tc>
        <w:tc>
          <w:tcPr>
            <w:tcW w:w="705" w:type="dxa"/>
            <w:vAlign w:val="top"/>
          </w:tcPr>
          <w:p>
            <w:pPr>
              <w:ind w:firstLine="234"/>
              <w:spacing w:before="128"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577"/>
              <w:spacing w:before="1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143" w:type="dxa"/>
            <w:vAlign w:val="top"/>
            <w:gridSpan w:val="2"/>
          </w:tcPr>
          <w:p>
            <w:pPr>
              <w:ind w:firstLine="893"/>
              <w:spacing w:before="129" w:line="184" w:lineRule="auto"/>
              <w:rPr>
                <w:rFonts w:ascii="SimSun" w:hAnsi="SimSun" w:eastAsia="SimSun" w:cs="SimSun"/>
                <w:sz w:val="21"/>
                <w:szCs w:val="21"/>
              </w:rPr>
            </w:pPr>
            <w:r>
              <w:rPr>
                <w:rFonts w:ascii="SimSun" w:hAnsi="SimSun" w:eastAsia="SimSun" w:cs="SimSun"/>
                <w:sz w:val="21"/>
                <w:szCs w:val="21"/>
                <w:spacing w:val="-3"/>
              </w:rPr>
              <w:t>不计入容积率</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3163" w:type="dxa"/>
            <w:vAlign w:val="top"/>
            <w:gridSpan w:val="4"/>
          </w:tcPr>
          <w:p>
            <w:pPr>
              <w:ind w:firstLine="955"/>
              <w:spacing w:before="29" w:line="184" w:lineRule="auto"/>
              <w:rPr>
                <w:rFonts w:ascii="SimSun" w:hAnsi="SimSun" w:eastAsia="SimSun" w:cs="SimSun"/>
                <w:sz w:val="21"/>
                <w:szCs w:val="21"/>
              </w:rPr>
            </w:pPr>
            <w:r>
              <w:rPr>
                <w:rFonts w:ascii="SimSun" w:hAnsi="SimSun" w:eastAsia="SimSun" w:cs="SimSun"/>
                <w:sz w:val="21"/>
                <w:szCs w:val="21"/>
                <w:spacing w:val="-2"/>
              </w:rPr>
              <w:t>地下建筑面积</w:t>
            </w:r>
          </w:p>
        </w:tc>
        <w:tc>
          <w:tcPr>
            <w:tcW w:w="705" w:type="dxa"/>
            <w:vAlign w:val="top"/>
          </w:tcPr>
          <w:p>
            <w:pPr>
              <w:ind w:firstLine="234"/>
              <w:spacing w:before="28"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37"/>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21435.63</w:t>
            </w:r>
          </w:p>
        </w:tc>
        <w:tc>
          <w:tcPr>
            <w:tcW w:w="3143" w:type="dxa"/>
            <w:vAlign w:val="top"/>
            <w:gridSpan w:val="2"/>
          </w:tcPr>
          <w:p>
            <w:pPr>
              <w:ind w:firstLine="1451"/>
              <w:spacing w:before="153"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restart"/>
            <w:textDirection w:val="tbRlV"/>
            <w:tcBorders>
              <w:bottom w:val="none" w:color="000000" w:sz="2" w:space="0"/>
            </w:tcBorders>
          </w:tcPr>
          <w:p>
            <w:pPr>
              <w:ind w:firstLine="180"/>
              <w:spacing w:before="211" w:line="180" w:lineRule="auto"/>
              <w:rPr>
                <w:rFonts w:ascii="SimSun" w:hAnsi="SimSun" w:eastAsia="SimSun" w:cs="SimSun"/>
                <w:sz w:val="21"/>
                <w:szCs w:val="21"/>
              </w:rPr>
            </w:pPr>
            <w:r>
              <w:rPr>
                <w:rFonts w:ascii="SimSun" w:hAnsi="SimSun" w:eastAsia="SimSun" w:cs="SimSun"/>
                <w:sz w:val="21"/>
                <w:szCs w:val="21"/>
                <w:spacing w:val="-1"/>
              </w:rPr>
              <w:t>其</w:t>
            </w:r>
            <w:r>
              <w:rPr>
                <w:rFonts w:ascii="SimSun" w:hAnsi="SimSun" w:eastAsia="SimSun" w:cs="SimSun"/>
                <w:sz w:val="21"/>
                <w:szCs w:val="21"/>
                <w:spacing w:val="-42"/>
              </w:rPr>
              <w:t> </w:t>
            </w:r>
            <w:r>
              <w:rPr>
                <w:rFonts w:ascii="SimSun" w:hAnsi="SimSun" w:eastAsia="SimSun" w:cs="SimSun"/>
                <w:sz w:val="21"/>
                <w:szCs w:val="21"/>
                <w:spacing w:val="-1"/>
              </w:rPr>
              <w:t>中</w:t>
            </w:r>
          </w:p>
        </w:tc>
        <w:tc>
          <w:tcPr>
            <w:tcW w:w="2534" w:type="dxa"/>
            <w:vAlign w:val="top"/>
            <w:gridSpan w:val="3"/>
          </w:tcPr>
          <w:p>
            <w:pPr>
              <w:ind w:firstLine="849"/>
              <w:spacing w:before="28" w:line="184" w:lineRule="auto"/>
              <w:rPr>
                <w:rFonts w:ascii="SimSun" w:hAnsi="SimSun" w:eastAsia="SimSun" w:cs="SimSun"/>
                <w:sz w:val="21"/>
                <w:szCs w:val="21"/>
              </w:rPr>
            </w:pPr>
            <w:r>
              <w:rPr>
                <w:rFonts w:ascii="SimSun" w:hAnsi="SimSun" w:eastAsia="SimSun" w:cs="SimSun"/>
                <w:sz w:val="21"/>
                <w:szCs w:val="21"/>
                <w:spacing w:val="-3"/>
              </w:rPr>
              <w:t>普通车库</w:t>
            </w:r>
          </w:p>
        </w:tc>
        <w:tc>
          <w:tcPr>
            <w:tcW w:w="705" w:type="dxa"/>
            <w:vAlign w:val="top"/>
          </w:tcPr>
          <w:p>
            <w:pPr>
              <w:ind w:firstLine="234"/>
              <w:spacing w:before="31"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57"/>
              <w:spacing w:before="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18005.29</w:t>
            </w:r>
          </w:p>
        </w:tc>
        <w:tc>
          <w:tcPr>
            <w:tcW w:w="3143" w:type="dxa"/>
            <w:vAlign w:val="top"/>
            <w:gridSpan w:val="2"/>
          </w:tcPr>
          <w:p>
            <w:pPr>
              <w:ind w:firstLine="995"/>
              <w:spacing w:before="28" w:line="184" w:lineRule="auto"/>
              <w:rPr>
                <w:rFonts w:ascii="SimSun" w:hAnsi="SimSun" w:eastAsia="SimSun" w:cs="SimSun"/>
                <w:sz w:val="21"/>
                <w:szCs w:val="21"/>
              </w:rPr>
            </w:pPr>
            <w:r>
              <w:rPr>
                <w:rFonts w:ascii="SimSun" w:hAnsi="SimSun" w:eastAsia="SimSun" w:cs="SimSun"/>
                <w:sz w:val="21"/>
                <w:szCs w:val="21"/>
                <w:spacing w:val="-2"/>
              </w:rPr>
              <w:t>含设备用房</w:t>
            </w:r>
          </w:p>
        </w:tc>
      </w:tr>
      <w:tr>
        <w:trPr>
          <w:trHeight w:val="281" w:hRule="atLeast"/>
        </w:trPr>
        <w:tc>
          <w:tcPr>
            <w:tcW w:w="854" w:type="dxa"/>
            <w:vAlign w:val="top"/>
            <w:gridSpan w:val="2"/>
            <w:vMerge w:val="continue"/>
            <w:tcBorders>
              <w:top w:val="none" w:color="000000" w:sz="2" w:space="0"/>
              <w:bottom w:val="none" w:color="000000" w:sz="2" w:space="0"/>
            </w:tcBorders>
          </w:tcPr>
          <w:p>
            <w:pPr>
              <w:rPr>
                <w:rFonts w:ascii="SimSun"/>
                <w:sz w:val="21"/>
              </w:rPr>
            </w:pPr>
            <w:r/>
          </w:p>
        </w:tc>
        <w:tc>
          <w:tcPr>
            <w:tcW w:w="629" w:type="dxa"/>
            <w:vAlign w:val="top"/>
            <w:vMerge w:val="continue"/>
            <w:textDirection w:val="tbRlV"/>
            <w:tcBorders>
              <w:top w:val="none" w:color="000000" w:sz="2" w:space="0"/>
              <w:bottom w:val="none" w:color="000000" w:sz="2" w:space="0"/>
            </w:tcBorders>
          </w:tcPr>
          <w:p>
            <w:pPr>
              <w:rPr>
                <w:rFonts w:ascii="SimSun"/>
                <w:sz w:val="21"/>
              </w:rPr>
            </w:pPr>
            <w:r/>
          </w:p>
        </w:tc>
        <w:tc>
          <w:tcPr>
            <w:tcW w:w="2534" w:type="dxa"/>
            <w:vAlign w:val="top"/>
            <w:gridSpan w:val="3"/>
          </w:tcPr>
          <w:p>
            <w:pPr>
              <w:ind w:firstLine="851"/>
              <w:spacing w:before="28" w:line="184" w:lineRule="auto"/>
              <w:rPr>
                <w:rFonts w:ascii="SimSun" w:hAnsi="SimSun" w:eastAsia="SimSun" w:cs="SimSun"/>
                <w:sz w:val="21"/>
                <w:szCs w:val="21"/>
              </w:rPr>
            </w:pPr>
            <w:r>
              <w:rPr>
                <w:rFonts w:ascii="SimSun" w:hAnsi="SimSun" w:eastAsia="SimSun" w:cs="SimSun"/>
                <w:sz w:val="21"/>
                <w:szCs w:val="21"/>
                <w:spacing w:val="-3"/>
              </w:rPr>
              <w:t>人防车库</w:t>
            </w:r>
          </w:p>
        </w:tc>
        <w:tc>
          <w:tcPr>
            <w:tcW w:w="705" w:type="dxa"/>
            <w:vAlign w:val="top"/>
          </w:tcPr>
          <w:p>
            <w:pPr>
              <w:ind w:firstLine="234"/>
              <w:spacing w:before="29"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598"/>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position w:val="1"/>
              </w:rPr>
              <w:t>/</w:t>
            </w:r>
          </w:p>
        </w:tc>
        <w:tc>
          <w:tcPr>
            <w:tcW w:w="3143" w:type="dxa"/>
            <w:vAlign w:val="top"/>
            <w:gridSpan w:val="2"/>
          </w:tcPr>
          <w:p>
            <w:pPr>
              <w:ind w:firstLine="1451"/>
              <w:spacing w:before="155"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p>
        </w:tc>
      </w:tr>
      <w:tr>
        <w:trPr>
          <w:trHeight w:val="277" w:hRule="atLeast"/>
        </w:trPr>
        <w:tc>
          <w:tcPr>
            <w:tcW w:w="854" w:type="dxa"/>
            <w:vAlign w:val="top"/>
            <w:gridSpan w:val="2"/>
            <w:vMerge w:val="continue"/>
            <w:tcBorders>
              <w:top w:val="none" w:color="000000" w:sz="2" w:space="0"/>
            </w:tcBorders>
          </w:tcPr>
          <w:p>
            <w:pPr>
              <w:rPr>
                <w:rFonts w:ascii="SimSun"/>
                <w:sz w:val="21"/>
              </w:rPr>
            </w:pPr>
            <w:r/>
          </w:p>
        </w:tc>
        <w:tc>
          <w:tcPr>
            <w:tcW w:w="629" w:type="dxa"/>
            <w:vAlign w:val="top"/>
            <w:vMerge w:val="continue"/>
            <w:textDirection w:val="tbRlV"/>
            <w:tcBorders>
              <w:top w:val="none" w:color="000000" w:sz="2" w:space="0"/>
            </w:tcBorders>
          </w:tcPr>
          <w:p>
            <w:pPr>
              <w:rPr>
                <w:rFonts w:ascii="SimSun"/>
                <w:sz w:val="21"/>
              </w:rPr>
            </w:pPr>
            <w:r/>
          </w:p>
        </w:tc>
        <w:tc>
          <w:tcPr>
            <w:tcW w:w="2534" w:type="dxa"/>
            <w:vAlign w:val="top"/>
            <w:gridSpan w:val="3"/>
          </w:tcPr>
          <w:p>
            <w:pPr>
              <w:ind w:firstLine="745"/>
              <w:spacing w:before="27" w:line="184" w:lineRule="auto"/>
              <w:rPr>
                <w:rFonts w:ascii="SimSun" w:hAnsi="SimSun" w:eastAsia="SimSun" w:cs="SimSun"/>
                <w:sz w:val="21"/>
                <w:szCs w:val="21"/>
              </w:rPr>
            </w:pPr>
            <w:r>
              <w:rPr>
                <w:rFonts w:ascii="SimSun" w:hAnsi="SimSun" w:eastAsia="SimSun" w:cs="SimSun"/>
                <w:sz w:val="21"/>
                <w:szCs w:val="21"/>
                <w:spacing w:val="-2"/>
              </w:rPr>
              <w:t>住宅地下室</w:t>
            </w:r>
          </w:p>
        </w:tc>
        <w:tc>
          <w:tcPr>
            <w:tcW w:w="705" w:type="dxa"/>
            <w:vAlign w:val="top"/>
          </w:tcPr>
          <w:p>
            <w:pPr>
              <w:ind w:firstLine="234"/>
              <w:spacing w:before="29"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94"/>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3430.34</w:t>
            </w:r>
          </w:p>
        </w:tc>
        <w:tc>
          <w:tcPr>
            <w:tcW w:w="3143" w:type="dxa"/>
            <w:vAlign w:val="top"/>
            <w:gridSpan w:val="2"/>
          </w:tcPr>
          <w:p>
            <w:pPr>
              <w:ind w:firstLine="678"/>
              <w:spacing w:before="27" w:line="184" w:lineRule="auto"/>
              <w:rPr>
                <w:rFonts w:ascii="SimSun" w:hAnsi="SimSun" w:eastAsia="SimSun" w:cs="SimSun"/>
                <w:sz w:val="21"/>
                <w:szCs w:val="21"/>
              </w:rPr>
            </w:pPr>
            <w:r>
              <w:rPr>
                <w:rFonts w:ascii="SimSun" w:hAnsi="SimSun" w:eastAsia="SimSun" w:cs="SimSun"/>
                <w:sz w:val="21"/>
                <w:szCs w:val="21"/>
                <w:spacing w:val="-2"/>
              </w:rPr>
              <w:t>含非机动车停车位</w:t>
            </w:r>
          </w:p>
        </w:tc>
      </w:tr>
      <w:tr>
        <w:trPr>
          <w:trHeight w:val="277" w:hRule="atLeast"/>
        </w:trPr>
        <w:tc>
          <w:tcPr>
            <w:tcW w:w="4017" w:type="dxa"/>
            <w:vAlign w:val="top"/>
            <w:gridSpan w:val="6"/>
          </w:tcPr>
          <w:p>
            <w:pPr>
              <w:ind w:firstLine="1759"/>
              <w:spacing w:before="31" w:line="184" w:lineRule="auto"/>
              <w:rPr>
                <w:rFonts w:ascii="SimSun" w:hAnsi="SimSun" w:eastAsia="SimSun" w:cs="SimSun"/>
                <w:sz w:val="21"/>
                <w:szCs w:val="21"/>
              </w:rPr>
            </w:pPr>
            <w:r>
              <w:rPr>
                <w:rFonts w:ascii="SimSun" w:hAnsi="SimSun" w:eastAsia="SimSun" w:cs="SimSun"/>
                <w:sz w:val="21"/>
                <w:szCs w:val="21"/>
                <w:spacing w:val="-4"/>
              </w:rPr>
              <w:t>容积率</w:t>
            </w:r>
          </w:p>
        </w:tc>
        <w:tc>
          <w:tcPr>
            <w:tcW w:w="705" w:type="dxa"/>
            <w:vAlign w:val="top"/>
          </w:tcPr>
          <w:p>
            <w:pPr>
              <w:ind w:firstLine="321"/>
              <w:spacing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position w:val="1"/>
              </w:rPr>
              <w:t>/</w:t>
            </w:r>
          </w:p>
        </w:tc>
        <w:tc>
          <w:tcPr>
            <w:tcW w:w="1257" w:type="dxa"/>
            <w:vAlign w:val="top"/>
            <w:gridSpan w:val="2"/>
          </w:tcPr>
          <w:p>
            <w:pPr>
              <w:ind w:firstLine="466"/>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1.60</w:t>
            </w:r>
          </w:p>
        </w:tc>
        <w:tc>
          <w:tcPr>
            <w:tcW w:w="3143" w:type="dxa"/>
            <w:vAlign w:val="top"/>
            <w:gridSpan w:val="2"/>
          </w:tcPr>
          <w:p>
            <w:pPr>
              <w:ind w:firstLine="1482"/>
              <w:spacing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position w:val="1"/>
              </w:rPr>
              <w:t>/</w:t>
            </w:r>
          </w:p>
        </w:tc>
      </w:tr>
      <w:tr>
        <w:trPr>
          <w:trHeight w:val="390" w:hRule="atLeast"/>
        </w:trPr>
        <w:tc>
          <w:tcPr>
            <w:tcW w:w="4017" w:type="dxa"/>
            <w:vAlign w:val="top"/>
            <w:gridSpan w:val="6"/>
          </w:tcPr>
          <w:p>
            <w:pPr>
              <w:ind w:firstLine="1442"/>
              <w:spacing w:before="87" w:line="184" w:lineRule="auto"/>
              <w:rPr>
                <w:rFonts w:ascii="SimSun" w:hAnsi="SimSun" w:eastAsia="SimSun" w:cs="SimSun"/>
                <w:sz w:val="21"/>
                <w:szCs w:val="21"/>
              </w:rPr>
            </w:pPr>
            <w:r>
              <w:rPr>
                <w:rFonts w:ascii="SimSun" w:hAnsi="SimSun" w:eastAsia="SimSun" w:cs="SimSun"/>
                <w:sz w:val="21"/>
                <w:szCs w:val="21"/>
                <w:spacing w:val="-2"/>
              </w:rPr>
              <w:t>建筑占地面积</w:t>
            </w:r>
          </w:p>
        </w:tc>
        <w:tc>
          <w:tcPr>
            <w:tcW w:w="705" w:type="dxa"/>
            <w:vAlign w:val="top"/>
          </w:tcPr>
          <w:p>
            <w:pPr>
              <w:ind w:firstLine="234"/>
              <w:spacing w:before="90"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position w:val="-3"/>
              </w:rPr>
              <w:t>m</w:t>
            </w:r>
            <w:r>
              <w:rPr>
                <w:rFonts w:ascii="Times New Roman" w:hAnsi="Times New Roman" w:eastAsia="Times New Roman" w:cs="Times New Roman"/>
                <w:sz w:val="14"/>
                <w:szCs w:val="14"/>
                <w:spacing w:val="-2"/>
                <w:position w:val="3"/>
              </w:rPr>
              <w:t>2</w:t>
            </w:r>
          </w:p>
        </w:tc>
        <w:tc>
          <w:tcPr>
            <w:tcW w:w="1257" w:type="dxa"/>
            <w:vAlign w:val="top"/>
            <w:gridSpan w:val="2"/>
          </w:tcPr>
          <w:p>
            <w:pPr>
              <w:ind w:firstLine="257"/>
              <w:spacing w:before="12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14247.95</w:t>
            </w:r>
          </w:p>
        </w:tc>
        <w:tc>
          <w:tcPr>
            <w:tcW w:w="3143" w:type="dxa"/>
            <w:vAlign w:val="top"/>
            <w:gridSpan w:val="2"/>
          </w:tcPr>
          <w:p>
            <w:pPr>
              <w:ind w:firstLine="522"/>
              <w:spacing w:before="87" w:line="184" w:lineRule="auto"/>
              <w:rPr>
                <w:rFonts w:ascii="Times New Roman" w:hAnsi="Times New Roman" w:eastAsia="Times New Roman" w:cs="Times New Roman"/>
                <w:sz w:val="21"/>
                <w:szCs w:val="21"/>
              </w:rPr>
            </w:pPr>
            <w:r>
              <w:rPr>
                <w:rFonts w:ascii="SimSun" w:hAnsi="SimSun" w:eastAsia="SimSun" w:cs="SimSun"/>
                <w:sz w:val="21"/>
                <w:szCs w:val="21"/>
                <w:spacing w:val="-4"/>
              </w:rPr>
              <w:t>建筑限高不大于</w:t>
            </w:r>
            <w:r>
              <w:rPr>
                <w:rFonts w:ascii="SimSun" w:hAnsi="SimSun" w:eastAsia="SimSun" w:cs="SimSun"/>
                <w:sz w:val="21"/>
                <w:szCs w:val="21"/>
                <w:spacing w:val="-20"/>
              </w:rPr>
              <w:t> </w:t>
            </w:r>
            <w:r>
              <w:rPr>
                <w:rFonts w:ascii="Times New Roman" w:hAnsi="Times New Roman" w:eastAsia="Times New Roman" w:cs="Times New Roman"/>
                <w:sz w:val="21"/>
                <w:szCs w:val="21"/>
                <w:spacing w:val="-4"/>
              </w:rPr>
              <w:t>100m</w:t>
            </w:r>
          </w:p>
        </w:tc>
      </w:tr>
      <w:tr>
        <w:trPr>
          <w:trHeight w:val="390" w:hRule="atLeast"/>
        </w:trPr>
        <w:tc>
          <w:tcPr>
            <w:tcW w:w="4017" w:type="dxa"/>
            <w:vAlign w:val="top"/>
            <w:gridSpan w:val="6"/>
          </w:tcPr>
          <w:p>
            <w:pPr>
              <w:ind w:firstLine="1653"/>
              <w:spacing w:before="88" w:line="184" w:lineRule="auto"/>
              <w:rPr>
                <w:rFonts w:ascii="SimSun" w:hAnsi="SimSun" w:eastAsia="SimSun" w:cs="SimSun"/>
                <w:sz w:val="21"/>
                <w:szCs w:val="21"/>
              </w:rPr>
            </w:pPr>
            <w:r>
              <w:rPr>
                <w:rFonts w:ascii="SimSun" w:hAnsi="SimSun" w:eastAsia="SimSun" w:cs="SimSun"/>
                <w:sz w:val="21"/>
                <w:szCs w:val="21"/>
                <w:spacing w:val="-3"/>
              </w:rPr>
              <w:t>建筑密度</w:t>
            </w:r>
          </w:p>
        </w:tc>
        <w:tc>
          <w:tcPr>
            <w:tcW w:w="705" w:type="dxa"/>
            <w:vAlign w:val="top"/>
          </w:tcPr>
          <w:p>
            <w:pPr>
              <w:ind w:firstLine="271"/>
              <w:spacing w:before="54"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7" w:type="dxa"/>
            <w:vAlign w:val="top"/>
            <w:gridSpan w:val="2"/>
          </w:tcPr>
          <w:p>
            <w:pPr>
              <w:ind w:firstLine="525"/>
              <w:spacing w:before="12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w:t>
            </w:r>
          </w:p>
        </w:tc>
        <w:tc>
          <w:tcPr>
            <w:tcW w:w="3143" w:type="dxa"/>
            <w:vAlign w:val="top"/>
            <w:gridSpan w:val="2"/>
          </w:tcPr>
          <w:p>
            <w:pPr>
              <w:ind w:firstLine="1482"/>
              <w:spacing w:before="54"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4017" w:type="dxa"/>
            <w:vAlign w:val="top"/>
            <w:gridSpan w:val="6"/>
          </w:tcPr>
          <w:p>
            <w:pPr>
              <w:ind w:firstLine="1758"/>
              <w:spacing w:before="34" w:line="184" w:lineRule="auto"/>
              <w:rPr>
                <w:rFonts w:ascii="SimSun" w:hAnsi="SimSun" w:eastAsia="SimSun" w:cs="SimSun"/>
                <w:sz w:val="21"/>
                <w:szCs w:val="21"/>
              </w:rPr>
            </w:pPr>
            <w:r>
              <w:rPr>
                <w:rFonts w:ascii="SimSun" w:hAnsi="SimSun" w:eastAsia="SimSun" w:cs="SimSun"/>
                <w:sz w:val="21"/>
                <w:szCs w:val="21"/>
                <w:spacing w:val="-4"/>
              </w:rPr>
              <w:t>绿地率</w:t>
            </w:r>
          </w:p>
        </w:tc>
        <w:tc>
          <w:tcPr>
            <w:tcW w:w="705" w:type="dxa"/>
            <w:vAlign w:val="top"/>
          </w:tcPr>
          <w:p>
            <w:pPr>
              <w:ind w:firstLine="271"/>
              <w:spacing w:line="27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7" w:type="dxa"/>
            <w:vAlign w:val="top"/>
            <w:gridSpan w:val="2"/>
          </w:tcPr>
          <w:p>
            <w:pPr>
              <w:ind w:firstLine="52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30</w:t>
            </w:r>
          </w:p>
        </w:tc>
        <w:tc>
          <w:tcPr>
            <w:tcW w:w="3143" w:type="dxa"/>
            <w:vAlign w:val="top"/>
            <w:gridSpan w:val="2"/>
          </w:tcPr>
          <w:p>
            <w:pPr>
              <w:ind w:firstLine="1482"/>
              <w:spacing w:line="27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4017" w:type="dxa"/>
            <w:vAlign w:val="top"/>
            <w:gridSpan w:val="6"/>
          </w:tcPr>
          <w:p>
            <w:pPr>
              <w:ind w:firstLine="1762"/>
              <w:spacing w:before="34" w:line="184" w:lineRule="auto"/>
              <w:rPr>
                <w:rFonts w:ascii="SimSun" w:hAnsi="SimSun" w:eastAsia="SimSun" w:cs="SimSun"/>
                <w:sz w:val="21"/>
                <w:szCs w:val="21"/>
              </w:rPr>
            </w:pPr>
            <w:r>
              <w:rPr>
                <w:rFonts w:ascii="SimSun" w:hAnsi="SimSun" w:eastAsia="SimSun" w:cs="SimSun"/>
                <w:sz w:val="21"/>
                <w:szCs w:val="21"/>
                <w:spacing w:val="-5"/>
              </w:rPr>
              <w:t>总户数</w:t>
            </w:r>
          </w:p>
        </w:tc>
        <w:tc>
          <w:tcPr>
            <w:tcW w:w="705" w:type="dxa"/>
            <w:vAlign w:val="top"/>
          </w:tcPr>
          <w:p>
            <w:pPr>
              <w:ind w:firstLine="253"/>
              <w:spacing w:before="34" w:line="184" w:lineRule="auto"/>
              <w:rPr>
                <w:rFonts w:ascii="SimSun" w:hAnsi="SimSun" w:eastAsia="SimSun" w:cs="SimSun"/>
                <w:sz w:val="21"/>
                <w:szCs w:val="21"/>
              </w:rPr>
            </w:pPr>
            <w:r>
              <w:rPr>
                <w:rFonts w:ascii="SimSun" w:hAnsi="SimSun" w:eastAsia="SimSun" w:cs="SimSun"/>
                <w:sz w:val="21"/>
                <w:szCs w:val="21"/>
              </w:rPr>
              <w:t>户</w:t>
            </w:r>
          </w:p>
        </w:tc>
        <w:tc>
          <w:tcPr>
            <w:tcW w:w="1257" w:type="dxa"/>
            <w:vAlign w:val="top"/>
            <w:gridSpan w:val="2"/>
          </w:tcPr>
          <w:p>
            <w:pPr>
              <w:ind w:firstLine="4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756</w:t>
            </w:r>
          </w:p>
        </w:tc>
        <w:tc>
          <w:tcPr>
            <w:tcW w:w="3143" w:type="dxa"/>
            <w:vAlign w:val="top"/>
            <w:gridSpan w:val="2"/>
          </w:tcPr>
          <w:p>
            <w:pPr>
              <w:ind w:firstLine="1482"/>
              <w:spacing w:line="27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0" w:hRule="atLeast"/>
        </w:trPr>
        <w:tc>
          <w:tcPr>
            <w:tcW w:w="854" w:type="dxa"/>
            <w:vAlign w:val="top"/>
            <w:gridSpan w:val="2"/>
            <w:vMerge w:val="restart"/>
            <w:tcBorders>
              <w:bottom w:val="none" w:color="000000" w:sz="2" w:space="0"/>
            </w:tcBorders>
          </w:tcPr>
          <w:p>
            <w:pPr>
              <w:ind w:firstLine="279"/>
              <w:spacing w:before="230" w:line="184" w:lineRule="auto"/>
              <w:rPr>
                <w:rFonts w:ascii="SimSun" w:hAnsi="SimSun" w:eastAsia="SimSun" w:cs="SimSun"/>
                <w:sz w:val="21"/>
                <w:szCs w:val="21"/>
              </w:rPr>
            </w:pPr>
            <w:r>
              <w:rPr>
                <w:rFonts w:ascii="SimSun" w:hAnsi="SimSun" w:eastAsia="SimSun" w:cs="SimSun"/>
                <w:sz w:val="21"/>
                <w:szCs w:val="21"/>
                <w:spacing w:val="-5"/>
              </w:rPr>
              <w:t>其中</w:t>
            </w:r>
          </w:p>
        </w:tc>
        <w:tc>
          <w:tcPr>
            <w:tcW w:w="3163" w:type="dxa"/>
            <w:vAlign w:val="top"/>
            <w:gridSpan w:val="4"/>
          </w:tcPr>
          <w:p>
            <w:pPr>
              <w:ind w:firstLine="1381"/>
              <w:spacing w:before="88" w:line="184" w:lineRule="auto"/>
              <w:rPr>
                <w:rFonts w:ascii="SimSun" w:hAnsi="SimSun" w:eastAsia="SimSun" w:cs="SimSun"/>
                <w:sz w:val="21"/>
                <w:szCs w:val="21"/>
              </w:rPr>
            </w:pPr>
            <w:r>
              <w:rPr>
                <w:rFonts w:ascii="SimSun" w:hAnsi="SimSun" w:eastAsia="SimSun" w:cs="SimSun"/>
                <w:sz w:val="21"/>
                <w:szCs w:val="21"/>
                <w:spacing w:val="-8"/>
              </w:rPr>
              <w:t>高层</w:t>
            </w:r>
          </w:p>
        </w:tc>
        <w:tc>
          <w:tcPr>
            <w:tcW w:w="705" w:type="dxa"/>
            <w:vAlign w:val="top"/>
          </w:tcPr>
          <w:p>
            <w:pPr>
              <w:ind w:firstLine="253"/>
              <w:spacing w:before="88" w:line="184" w:lineRule="auto"/>
              <w:rPr>
                <w:rFonts w:ascii="SimSun" w:hAnsi="SimSun" w:eastAsia="SimSun" w:cs="SimSun"/>
                <w:sz w:val="21"/>
                <w:szCs w:val="21"/>
              </w:rPr>
            </w:pPr>
            <w:r>
              <w:rPr>
                <w:rFonts w:ascii="SimSun" w:hAnsi="SimSun" w:eastAsia="SimSun" w:cs="SimSun"/>
                <w:sz w:val="21"/>
                <w:szCs w:val="21"/>
              </w:rPr>
              <w:t>户</w:t>
            </w:r>
          </w:p>
        </w:tc>
        <w:tc>
          <w:tcPr>
            <w:tcW w:w="1257" w:type="dxa"/>
            <w:vAlign w:val="top"/>
            <w:gridSpan w:val="2"/>
          </w:tcPr>
          <w:p>
            <w:pPr>
              <w:ind w:firstLine="477"/>
              <w:spacing w:before="12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688</w:t>
            </w:r>
          </w:p>
        </w:tc>
        <w:tc>
          <w:tcPr>
            <w:tcW w:w="3143" w:type="dxa"/>
            <w:vAlign w:val="top"/>
            <w:gridSpan w:val="2"/>
          </w:tcPr>
          <w:p>
            <w:pPr>
              <w:ind w:firstLine="1482"/>
              <w:spacing w:before="54"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854" w:type="dxa"/>
            <w:vAlign w:val="top"/>
            <w:gridSpan w:val="2"/>
            <w:vMerge w:val="continue"/>
            <w:tcBorders>
              <w:top w:val="none" w:color="000000" w:sz="2" w:space="0"/>
            </w:tcBorders>
          </w:tcPr>
          <w:p>
            <w:pPr>
              <w:rPr>
                <w:rFonts w:ascii="SimSun"/>
                <w:sz w:val="21"/>
              </w:rPr>
            </w:pPr>
            <w:r/>
          </w:p>
        </w:tc>
        <w:tc>
          <w:tcPr>
            <w:tcW w:w="3163" w:type="dxa"/>
            <w:vAlign w:val="top"/>
            <w:gridSpan w:val="4"/>
          </w:tcPr>
          <w:p>
            <w:pPr>
              <w:ind w:firstLine="1378"/>
              <w:spacing w:before="34" w:line="184" w:lineRule="auto"/>
              <w:rPr>
                <w:rFonts w:ascii="SimSun" w:hAnsi="SimSun" w:eastAsia="SimSun" w:cs="SimSun"/>
                <w:sz w:val="21"/>
                <w:szCs w:val="21"/>
              </w:rPr>
            </w:pPr>
            <w:r>
              <w:rPr>
                <w:rFonts w:ascii="SimSun" w:hAnsi="SimSun" w:eastAsia="SimSun" w:cs="SimSun"/>
                <w:sz w:val="21"/>
                <w:szCs w:val="21"/>
                <w:spacing w:val="-6"/>
              </w:rPr>
              <w:t>别墅</w:t>
            </w:r>
          </w:p>
        </w:tc>
        <w:tc>
          <w:tcPr>
            <w:tcW w:w="705" w:type="dxa"/>
            <w:vAlign w:val="top"/>
          </w:tcPr>
          <w:p>
            <w:pPr>
              <w:ind w:firstLine="253"/>
              <w:spacing w:before="34" w:line="184" w:lineRule="auto"/>
              <w:rPr>
                <w:rFonts w:ascii="SimSun" w:hAnsi="SimSun" w:eastAsia="SimSun" w:cs="SimSun"/>
                <w:sz w:val="21"/>
                <w:szCs w:val="21"/>
              </w:rPr>
            </w:pPr>
            <w:r>
              <w:rPr>
                <w:rFonts w:ascii="SimSun" w:hAnsi="SimSun" w:eastAsia="SimSun" w:cs="SimSun"/>
                <w:sz w:val="21"/>
                <w:szCs w:val="21"/>
              </w:rPr>
              <w:t>户</w:t>
            </w:r>
          </w:p>
        </w:tc>
        <w:tc>
          <w:tcPr>
            <w:tcW w:w="1257" w:type="dxa"/>
            <w:vAlign w:val="top"/>
            <w:gridSpan w:val="2"/>
          </w:tcPr>
          <w:p>
            <w:pPr>
              <w:ind w:firstLine="53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68</w:t>
            </w:r>
          </w:p>
        </w:tc>
        <w:tc>
          <w:tcPr>
            <w:tcW w:w="3143" w:type="dxa"/>
            <w:vAlign w:val="top"/>
            <w:gridSpan w:val="2"/>
          </w:tcPr>
          <w:p>
            <w:pPr>
              <w:ind w:firstLine="1482"/>
              <w:spacing w:line="27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4017" w:type="dxa"/>
            <w:vAlign w:val="top"/>
            <w:gridSpan w:val="6"/>
          </w:tcPr>
          <w:p>
            <w:pPr>
              <w:ind w:firstLine="1762"/>
              <w:spacing w:before="35" w:line="184" w:lineRule="auto"/>
              <w:rPr>
                <w:rFonts w:ascii="SimSun" w:hAnsi="SimSun" w:eastAsia="SimSun" w:cs="SimSun"/>
                <w:sz w:val="21"/>
                <w:szCs w:val="21"/>
              </w:rPr>
            </w:pPr>
            <w:r>
              <w:rPr>
                <w:rFonts w:ascii="SimSun" w:hAnsi="SimSun" w:eastAsia="SimSun" w:cs="SimSun"/>
                <w:sz w:val="21"/>
                <w:szCs w:val="21"/>
                <w:spacing w:val="-5"/>
              </w:rPr>
              <w:t>总人数</w:t>
            </w:r>
          </w:p>
        </w:tc>
        <w:tc>
          <w:tcPr>
            <w:tcW w:w="705" w:type="dxa"/>
            <w:vAlign w:val="top"/>
          </w:tcPr>
          <w:p>
            <w:pPr>
              <w:ind w:firstLine="254"/>
              <w:spacing w:before="35" w:line="184" w:lineRule="auto"/>
              <w:rPr>
                <w:rFonts w:ascii="SimSun" w:hAnsi="SimSun" w:eastAsia="SimSun" w:cs="SimSun"/>
                <w:sz w:val="21"/>
                <w:szCs w:val="21"/>
              </w:rPr>
            </w:pPr>
            <w:r>
              <w:rPr>
                <w:rFonts w:ascii="SimSun" w:hAnsi="SimSun" w:eastAsia="SimSun" w:cs="SimSun"/>
                <w:sz w:val="21"/>
                <w:szCs w:val="21"/>
              </w:rPr>
              <w:t>人</w:t>
            </w:r>
          </w:p>
        </w:tc>
        <w:tc>
          <w:tcPr>
            <w:tcW w:w="1257" w:type="dxa"/>
            <w:vAlign w:val="top"/>
            <w:gridSpan w:val="2"/>
          </w:tcPr>
          <w:p>
            <w:pPr>
              <w:ind w:firstLine="4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2420</w:t>
            </w:r>
          </w:p>
        </w:tc>
        <w:tc>
          <w:tcPr>
            <w:tcW w:w="3143" w:type="dxa"/>
            <w:vAlign w:val="top"/>
            <w:gridSpan w:val="2"/>
          </w:tcPr>
          <w:p>
            <w:pPr>
              <w:ind w:firstLine="1255"/>
              <w:spacing w:line="278" w:lineRule="exact"/>
              <w:rPr>
                <w:rFonts w:ascii="SimSun" w:hAnsi="SimSun" w:eastAsia="SimSun" w:cs="SimSun"/>
                <w:sz w:val="21"/>
                <w:szCs w:val="21"/>
              </w:rPr>
            </w:pPr>
            <w:r>
              <w:rPr>
                <w:rFonts w:ascii="Times New Roman" w:hAnsi="Times New Roman" w:eastAsia="Times New Roman" w:cs="Times New Roman"/>
                <w:sz w:val="21"/>
                <w:szCs w:val="21"/>
                <w:spacing w:val="-2"/>
              </w:rPr>
              <w:t>3.2/</w:t>
            </w:r>
            <w:r>
              <w:rPr>
                <w:rFonts w:ascii="SimSun" w:hAnsi="SimSun" w:eastAsia="SimSun" w:cs="SimSun"/>
                <w:sz w:val="21"/>
                <w:szCs w:val="21"/>
                <w:spacing w:val="-2"/>
              </w:rPr>
              <w:t>户</w:t>
            </w:r>
          </w:p>
        </w:tc>
      </w:tr>
      <w:tr>
        <w:trPr>
          <w:trHeight w:val="368" w:hRule="atLeast"/>
        </w:trPr>
        <w:tc>
          <w:tcPr>
            <w:tcW w:w="4017" w:type="dxa"/>
            <w:vAlign w:val="top"/>
            <w:gridSpan w:val="6"/>
          </w:tcPr>
          <w:p>
            <w:pPr>
              <w:ind w:firstLine="1336"/>
              <w:spacing w:before="79" w:line="184" w:lineRule="auto"/>
              <w:rPr>
                <w:rFonts w:ascii="SimSun" w:hAnsi="SimSun" w:eastAsia="SimSun" w:cs="SimSun"/>
                <w:sz w:val="21"/>
                <w:szCs w:val="21"/>
              </w:rPr>
            </w:pPr>
            <w:r>
              <w:rPr>
                <w:rFonts w:ascii="SimSun" w:hAnsi="SimSun" w:eastAsia="SimSun" w:cs="SimSun"/>
                <w:sz w:val="21"/>
                <w:szCs w:val="21"/>
                <w:spacing w:val="-2"/>
              </w:rPr>
              <w:t>机动车总停车数</w:t>
            </w:r>
          </w:p>
        </w:tc>
        <w:tc>
          <w:tcPr>
            <w:tcW w:w="705" w:type="dxa"/>
            <w:vAlign w:val="top"/>
          </w:tcPr>
          <w:p>
            <w:pPr>
              <w:ind w:firstLine="251"/>
              <w:spacing w:before="79"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gridSpan w:val="2"/>
          </w:tcPr>
          <w:p>
            <w:pPr>
              <w:ind w:firstLine="476"/>
              <w:spacing w:before="11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756</w:t>
            </w:r>
          </w:p>
        </w:tc>
        <w:tc>
          <w:tcPr>
            <w:tcW w:w="3143" w:type="dxa"/>
            <w:vAlign w:val="top"/>
            <w:gridSpan w:val="2"/>
          </w:tcPr>
          <w:p>
            <w:pPr>
              <w:ind w:firstLine="965"/>
              <w:spacing w:before="42" w:line="281" w:lineRule="exact"/>
              <w:rPr>
                <w:rFonts w:ascii="SimSun" w:hAnsi="SimSun" w:eastAsia="SimSun" w:cs="SimSun"/>
                <w:sz w:val="21"/>
                <w:szCs w:val="21"/>
              </w:rPr>
            </w:pPr>
            <w:r>
              <w:rPr>
                <w:rFonts w:ascii="SimSun" w:hAnsi="SimSun" w:eastAsia="SimSun" w:cs="SimSun"/>
                <w:sz w:val="21"/>
                <w:szCs w:val="21"/>
                <w:spacing w:val="-5"/>
                <w:w w:val="98"/>
              </w:rPr>
              <w:t>住宅</w:t>
            </w:r>
            <w:r>
              <w:rPr>
                <w:rFonts w:ascii="SimSun" w:hAnsi="SimSun" w:eastAsia="SimSun" w:cs="SimSun"/>
                <w:sz w:val="21"/>
                <w:szCs w:val="21"/>
                <w:spacing w:val="-19"/>
              </w:rPr>
              <w:t> </w:t>
            </w: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9"/>
              </w:rPr>
              <w:t> </w:t>
            </w:r>
            <w:r>
              <w:rPr>
                <w:rFonts w:ascii="SimSun" w:hAnsi="SimSun" w:eastAsia="SimSun" w:cs="SimSun"/>
                <w:sz w:val="21"/>
                <w:szCs w:val="21"/>
                <w:spacing w:val="-5"/>
                <w:w w:val="98"/>
              </w:rPr>
              <w:t>辆</w:t>
            </w:r>
            <w:r>
              <w:rPr>
                <w:rFonts w:ascii="Times New Roman" w:hAnsi="Times New Roman" w:eastAsia="Times New Roman" w:cs="Times New Roman"/>
                <w:sz w:val="21"/>
                <w:szCs w:val="21"/>
                <w:spacing w:val="-5"/>
                <w:w w:val="98"/>
              </w:rPr>
              <w:t>/</w:t>
            </w:r>
            <w:r>
              <w:rPr>
                <w:rFonts w:ascii="SimSun" w:hAnsi="SimSun" w:eastAsia="SimSun" w:cs="SimSun"/>
                <w:sz w:val="21"/>
                <w:szCs w:val="21"/>
                <w:spacing w:val="-5"/>
                <w:w w:val="98"/>
              </w:rPr>
              <w:t>户</w:t>
            </w:r>
          </w:p>
        </w:tc>
      </w:tr>
    </w:tbl>
    <w:p>
      <w:pPr>
        <w:rPr>
          <w:rFonts w:ascii="SimSun"/>
          <w:sz w:val="21"/>
        </w:rPr>
      </w:pPr>
      <w:r/>
    </w:p>
    <w:p>
      <w:pPr>
        <w:sectPr>
          <w:footerReference w:type="default" r:id="rId13"/>
          <w:pgSz w:w="11906" w:h="16839"/>
          <w:pgMar w:top="1416" w:right="1304" w:bottom="1147" w:left="1474" w:header="0" w:footer="1004"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3"/>
        <w:gridCol w:w="3163"/>
        <w:gridCol w:w="706"/>
        <w:gridCol w:w="1257"/>
        <w:gridCol w:w="3143"/>
      </w:tblGrid>
      <w:tr>
        <w:trPr>
          <w:trHeight w:val="405" w:hRule="atLeast"/>
        </w:trPr>
        <w:tc>
          <w:tcPr>
            <w:tcW w:w="853" w:type="dxa"/>
            <w:vAlign w:val="top"/>
            <w:vMerge w:val="restart"/>
            <w:tcBorders>
              <w:bottom w:val="none" w:color="000000" w:sz="2" w:space="0"/>
            </w:tcBorders>
          </w:tcPr>
          <w:p>
            <w:pPr>
              <w:ind w:firstLine="279"/>
              <w:spacing w:before="299" w:line="184" w:lineRule="auto"/>
              <w:rPr>
                <w:rFonts w:ascii="SimSun" w:hAnsi="SimSun" w:eastAsia="SimSun" w:cs="SimSun"/>
                <w:sz w:val="21"/>
                <w:szCs w:val="21"/>
              </w:rPr>
            </w:pPr>
            <w:r>
              <w:drawing>
                <wp:anchor distT="0" distB="0" distL="0" distR="0" simplePos="0" relativeHeight="251675648" behindDoc="0" locked="0" layoutInCell="0" allowOverlap="1">
                  <wp:simplePos x="0" y="0"/>
                  <wp:positionH relativeFrom="page">
                    <wp:posOffset>6654165</wp:posOffset>
                  </wp:positionH>
                  <wp:positionV relativeFrom="page">
                    <wp:posOffset>912241</wp:posOffset>
                  </wp:positionV>
                  <wp:extent cx="6350" cy="1039494"/>
                  <wp:effectExtent l="0" t="0" r="0" b="0"/>
                  <wp:wrapNone/>
                  <wp:docPr id="5" name="IM 5"/>
                  <wp:cNvGraphicFramePr/>
                  <a:graphic>
                    <a:graphicData uri="http://schemas.openxmlformats.org/drawingml/2006/picture">
                      <pic:pic>
                        <pic:nvPicPr>
                          <pic:cNvPr id="5" name="IM 5"/>
                          <pic:cNvPicPr/>
                        </pic:nvPicPr>
                        <pic:blipFill>
                          <a:blip r:embed="rId16"/>
                          <a:stretch>
                            <a:fillRect/>
                          </a:stretch>
                        </pic:blipFill>
                        <pic:spPr>
                          <a:xfrm rot="0">
                            <a:off x="0" y="0"/>
                            <a:ext cx="6350" cy="1039494"/>
                          </a:xfrm>
                          <a:prstGeom prst="rect">
                            <a:avLst/>
                          </a:prstGeom>
                        </pic:spPr>
                      </pic:pic>
                    </a:graphicData>
                  </a:graphic>
                </wp:anchor>
              </w:drawing>
            </w:r>
            <w:r>
              <w:rPr>
                <w:rFonts w:ascii="SimSun" w:hAnsi="SimSun" w:eastAsia="SimSun" w:cs="SimSun"/>
                <w:sz w:val="21"/>
                <w:szCs w:val="21"/>
                <w:spacing w:val="-5"/>
              </w:rPr>
              <w:t>其中</w:t>
            </w:r>
          </w:p>
        </w:tc>
        <w:tc>
          <w:tcPr>
            <w:tcW w:w="3163" w:type="dxa"/>
            <w:vAlign w:val="top"/>
          </w:tcPr>
          <w:p>
            <w:pPr>
              <w:ind w:firstLine="1059"/>
              <w:spacing w:before="102" w:line="184" w:lineRule="auto"/>
              <w:rPr>
                <w:rFonts w:ascii="SimSun" w:hAnsi="SimSun" w:eastAsia="SimSun" w:cs="SimSun"/>
                <w:sz w:val="21"/>
                <w:szCs w:val="21"/>
              </w:rPr>
            </w:pPr>
            <w:r>
              <w:rPr>
                <w:rFonts w:ascii="SimSun" w:hAnsi="SimSun" w:eastAsia="SimSun" w:cs="SimSun"/>
                <w:sz w:val="21"/>
                <w:szCs w:val="21"/>
                <w:spacing w:val="-2"/>
              </w:rPr>
              <w:t>地上停车位</w:t>
            </w:r>
          </w:p>
        </w:tc>
        <w:tc>
          <w:tcPr>
            <w:tcW w:w="706" w:type="dxa"/>
            <w:vAlign w:val="top"/>
          </w:tcPr>
          <w:p>
            <w:pPr>
              <w:ind w:firstLine="252"/>
              <w:spacing w:before="102"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tcPr>
          <w:p>
            <w:pPr>
              <w:ind w:firstLine="492"/>
              <w:spacing w:before="13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151</w:t>
            </w:r>
          </w:p>
        </w:tc>
        <w:tc>
          <w:tcPr>
            <w:tcW w:w="3143" w:type="dxa"/>
            <w:vAlign w:val="top"/>
          </w:tcPr>
          <w:p>
            <w:pPr>
              <w:ind w:firstLine="251"/>
              <w:spacing w:before="65" w:line="281" w:lineRule="exact"/>
              <w:rPr>
                <w:rFonts w:ascii="Times New Roman" w:hAnsi="Times New Roman" w:eastAsia="Times New Roman" w:cs="Times New Roman"/>
                <w:sz w:val="21"/>
                <w:szCs w:val="21"/>
              </w:rPr>
            </w:pPr>
            <w:r>
              <w:rPr>
                <w:rFonts w:ascii="SimSun" w:hAnsi="SimSun" w:eastAsia="SimSun" w:cs="SimSun"/>
                <w:sz w:val="21"/>
                <w:szCs w:val="21"/>
                <w:spacing w:val="-1"/>
              </w:rPr>
              <w:t>地面停车不大于总数的</w:t>
            </w:r>
            <w:r>
              <w:rPr>
                <w:rFonts w:ascii="SimSun" w:hAnsi="SimSun" w:eastAsia="SimSun" w:cs="SimSun"/>
                <w:sz w:val="21"/>
                <w:szCs w:val="21"/>
                <w:spacing w:val="-47"/>
              </w:rPr>
              <w:t> </w:t>
            </w:r>
            <w:r>
              <w:rPr>
                <w:rFonts w:ascii="Times New Roman" w:hAnsi="Times New Roman" w:eastAsia="Times New Roman" w:cs="Times New Roman"/>
                <w:sz w:val="21"/>
                <w:szCs w:val="21"/>
                <w:spacing w:val="-1"/>
              </w:rPr>
              <w:t>20%</w:t>
            </w:r>
          </w:p>
        </w:tc>
      </w:tr>
      <w:tr>
        <w:trPr>
          <w:trHeight w:val="391" w:hRule="atLeast"/>
        </w:trPr>
        <w:tc>
          <w:tcPr>
            <w:tcW w:w="853" w:type="dxa"/>
            <w:vAlign w:val="top"/>
            <w:vMerge w:val="continue"/>
            <w:tcBorders>
              <w:top w:val="none" w:color="000000" w:sz="2" w:space="0"/>
            </w:tcBorders>
          </w:tcPr>
          <w:p>
            <w:pPr>
              <w:rPr>
                <w:rFonts w:ascii="SimSun"/>
                <w:sz w:val="21"/>
              </w:rPr>
            </w:pPr>
            <w:r/>
          </w:p>
        </w:tc>
        <w:tc>
          <w:tcPr>
            <w:tcW w:w="3163" w:type="dxa"/>
            <w:vAlign w:val="top"/>
          </w:tcPr>
          <w:p>
            <w:pPr>
              <w:ind w:firstLine="1059"/>
              <w:spacing w:before="88" w:line="184" w:lineRule="auto"/>
              <w:rPr>
                <w:rFonts w:ascii="SimSun" w:hAnsi="SimSun" w:eastAsia="SimSun" w:cs="SimSun"/>
                <w:sz w:val="21"/>
                <w:szCs w:val="21"/>
              </w:rPr>
            </w:pPr>
            <w:r>
              <w:rPr>
                <w:rFonts w:ascii="SimSun" w:hAnsi="SimSun" w:eastAsia="SimSun" w:cs="SimSun"/>
                <w:sz w:val="21"/>
                <w:szCs w:val="21"/>
                <w:spacing w:val="-2"/>
              </w:rPr>
              <w:t>地下停车位</w:t>
            </w:r>
          </w:p>
        </w:tc>
        <w:tc>
          <w:tcPr>
            <w:tcW w:w="706" w:type="dxa"/>
            <w:vAlign w:val="top"/>
          </w:tcPr>
          <w:p>
            <w:pPr>
              <w:ind w:firstLine="252"/>
              <w:spacing w:before="88"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tcPr>
          <w:p>
            <w:pPr>
              <w:ind w:firstLine="477"/>
              <w:spacing w:before="1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605</w:t>
            </w:r>
          </w:p>
        </w:tc>
        <w:tc>
          <w:tcPr>
            <w:tcW w:w="3143" w:type="dxa"/>
            <w:vAlign w:val="top"/>
          </w:tcPr>
          <w:p>
            <w:pPr>
              <w:ind w:firstLine="253"/>
              <w:spacing w:before="51" w:line="281" w:lineRule="exact"/>
              <w:rPr>
                <w:rFonts w:ascii="SimSun" w:hAnsi="SimSun" w:eastAsia="SimSun" w:cs="SimSun"/>
                <w:sz w:val="21"/>
                <w:szCs w:val="21"/>
              </w:rPr>
            </w:pPr>
            <w:r>
              <w:rPr>
                <w:rFonts w:ascii="SimSun" w:hAnsi="SimSun" w:eastAsia="SimSun" w:cs="SimSun"/>
                <w:sz w:val="21"/>
                <w:szCs w:val="21"/>
                <w:spacing w:val="-3"/>
              </w:rPr>
              <w:t>按照</w:t>
            </w:r>
            <w:r>
              <w:rPr>
                <w:rFonts w:ascii="SimSun" w:hAnsi="SimSun" w:eastAsia="SimSun" w:cs="SimSun"/>
                <w:sz w:val="21"/>
                <w:szCs w:val="21"/>
                <w:spacing w:val="-26"/>
              </w:rPr>
              <w:t> </w:t>
            </w:r>
            <w:r>
              <w:rPr>
                <w:rFonts w:ascii="Times New Roman" w:hAnsi="Times New Roman" w:eastAsia="Times New Roman" w:cs="Times New Roman"/>
                <w:sz w:val="21"/>
                <w:szCs w:val="21"/>
                <w:spacing w:val="-3"/>
              </w:rPr>
              <w:t>10%</w:t>
            </w:r>
            <w:r>
              <w:rPr>
                <w:rFonts w:ascii="SimSun" w:hAnsi="SimSun" w:eastAsia="SimSun" w:cs="SimSun"/>
                <w:sz w:val="21"/>
                <w:szCs w:val="21"/>
                <w:spacing w:val="-3"/>
              </w:rPr>
              <w:t>地库预留充电设施</w:t>
            </w:r>
          </w:p>
        </w:tc>
      </w:tr>
      <w:tr>
        <w:trPr>
          <w:trHeight w:val="277" w:hRule="atLeast"/>
        </w:trPr>
        <w:tc>
          <w:tcPr>
            <w:tcW w:w="4016" w:type="dxa"/>
            <w:vAlign w:val="top"/>
            <w:gridSpan w:val="2"/>
          </w:tcPr>
          <w:p>
            <w:pPr>
              <w:ind w:firstLine="1340"/>
              <w:spacing w:before="31" w:line="184" w:lineRule="auto"/>
              <w:rPr>
                <w:rFonts w:ascii="SimSun" w:hAnsi="SimSun" w:eastAsia="SimSun" w:cs="SimSun"/>
                <w:sz w:val="21"/>
                <w:szCs w:val="21"/>
              </w:rPr>
            </w:pPr>
            <w:r>
              <w:rPr>
                <w:rFonts w:ascii="SimSun" w:hAnsi="SimSun" w:eastAsia="SimSun" w:cs="SimSun"/>
                <w:sz w:val="21"/>
                <w:szCs w:val="21"/>
                <w:spacing w:val="-2"/>
              </w:rPr>
              <w:t>非机动车停车数</w:t>
            </w:r>
          </w:p>
        </w:tc>
        <w:tc>
          <w:tcPr>
            <w:tcW w:w="706" w:type="dxa"/>
            <w:vAlign w:val="top"/>
          </w:tcPr>
          <w:p>
            <w:pPr>
              <w:ind w:firstLine="252"/>
              <w:spacing w:before="31"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tcPr>
          <w:p>
            <w:pPr>
              <w:ind w:firstLine="444"/>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1134</w:t>
            </w:r>
          </w:p>
        </w:tc>
        <w:tc>
          <w:tcPr>
            <w:tcW w:w="3143" w:type="dxa"/>
            <w:vAlign w:val="top"/>
          </w:tcPr>
          <w:p>
            <w:pPr>
              <w:ind w:firstLine="886"/>
              <w:spacing w:line="275" w:lineRule="exact"/>
              <w:rPr>
                <w:rFonts w:ascii="SimSun" w:hAnsi="SimSun" w:eastAsia="SimSun" w:cs="SimSun"/>
                <w:sz w:val="20"/>
                <w:szCs w:val="20"/>
              </w:rPr>
            </w:pPr>
            <w:r>
              <w:rPr>
                <w:rFonts w:ascii="SimSun" w:hAnsi="SimSun" w:eastAsia="SimSun" w:cs="SimSun"/>
                <w:sz w:val="20"/>
                <w:szCs w:val="20"/>
                <w:spacing w:val="1"/>
                <w:position w:val="1"/>
              </w:rPr>
              <w:t>住宅</w:t>
            </w:r>
            <w:r>
              <w:rPr>
                <w:rFonts w:ascii="SimSun" w:hAnsi="SimSun" w:eastAsia="SimSun" w:cs="SimSun"/>
                <w:sz w:val="20"/>
                <w:szCs w:val="20"/>
                <w:spacing w:val="-15"/>
                <w:position w:val="1"/>
              </w:rPr>
              <w:t> </w:t>
            </w:r>
            <w:r>
              <w:rPr>
                <w:rFonts w:ascii="Times New Roman" w:hAnsi="Times New Roman" w:eastAsia="Times New Roman" w:cs="Times New Roman"/>
                <w:sz w:val="20"/>
                <w:szCs w:val="20"/>
                <w:spacing w:val="1"/>
                <w:position w:val="1"/>
              </w:rPr>
              <w:t>1.5</w:t>
            </w:r>
            <w:r>
              <w:rPr>
                <w:rFonts w:ascii="Times New Roman" w:hAnsi="Times New Roman" w:eastAsia="Times New Roman" w:cs="Times New Roman"/>
                <w:sz w:val="20"/>
                <w:szCs w:val="20"/>
                <w:spacing w:val="9"/>
                <w:position w:val="1"/>
              </w:rPr>
              <w:t> </w:t>
            </w:r>
            <w:r>
              <w:rPr>
                <w:rFonts w:ascii="SimSun" w:hAnsi="SimSun" w:eastAsia="SimSun" w:cs="SimSun"/>
                <w:sz w:val="20"/>
                <w:szCs w:val="20"/>
                <w:spacing w:val="1"/>
                <w:position w:val="1"/>
              </w:rPr>
              <w:t>辆</w:t>
            </w:r>
            <w:r>
              <w:rPr>
                <w:rFonts w:ascii="Times New Roman" w:hAnsi="Times New Roman" w:eastAsia="Times New Roman" w:cs="Times New Roman"/>
                <w:sz w:val="20"/>
                <w:szCs w:val="20"/>
                <w:spacing w:val="1"/>
                <w:position w:val="1"/>
              </w:rPr>
              <w:t>/</w:t>
            </w:r>
            <w:r>
              <w:rPr>
                <w:rFonts w:ascii="SimSun" w:hAnsi="SimSun" w:eastAsia="SimSun" w:cs="SimSun"/>
                <w:sz w:val="20"/>
                <w:szCs w:val="20"/>
                <w:spacing w:val="1"/>
                <w:position w:val="1"/>
              </w:rPr>
              <w:t>户</w:t>
            </w:r>
          </w:p>
        </w:tc>
      </w:tr>
      <w:tr>
        <w:trPr>
          <w:trHeight w:val="278" w:hRule="atLeast"/>
        </w:trPr>
        <w:tc>
          <w:tcPr>
            <w:tcW w:w="853" w:type="dxa"/>
            <w:vAlign w:val="top"/>
            <w:vMerge w:val="restart"/>
            <w:tcBorders>
              <w:bottom w:val="none" w:color="000000" w:sz="2" w:space="0"/>
            </w:tcBorders>
          </w:tcPr>
          <w:p>
            <w:pPr>
              <w:ind w:firstLine="279"/>
              <w:spacing w:before="171" w:line="184" w:lineRule="auto"/>
              <w:rPr>
                <w:rFonts w:ascii="SimSun" w:hAnsi="SimSun" w:eastAsia="SimSun" w:cs="SimSun"/>
                <w:sz w:val="21"/>
                <w:szCs w:val="21"/>
              </w:rPr>
            </w:pPr>
            <w:r>
              <w:rPr>
                <w:rFonts w:ascii="SimSun" w:hAnsi="SimSun" w:eastAsia="SimSun" w:cs="SimSun"/>
                <w:sz w:val="21"/>
                <w:szCs w:val="21"/>
                <w:spacing w:val="-5"/>
              </w:rPr>
              <w:t>其中</w:t>
            </w:r>
          </w:p>
        </w:tc>
        <w:tc>
          <w:tcPr>
            <w:tcW w:w="3163" w:type="dxa"/>
            <w:vAlign w:val="top"/>
          </w:tcPr>
          <w:p>
            <w:pPr>
              <w:ind w:firstLine="1059"/>
              <w:spacing w:before="32" w:line="184" w:lineRule="auto"/>
              <w:rPr>
                <w:rFonts w:ascii="SimSun" w:hAnsi="SimSun" w:eastAsia="SimSun" w:cs="SimSun"/>
                <w:sz w:val="21"/>
                <w:szCs w:val="21"/>
              </w:rPr>
            </w:pPr>
            <w:r>
              <w:rPr>
                <w:rFonts w:ascii="SimSun" w:hAnsi="SimSun" w:eastAsia="SimSun" w:cs="SimSun"/>
                <w:sz w:val="21"/>
                <w:szCs w:val="21"/>
                <w:spacing w:val="-2"/>
              </w:rPr>
              <w:t>地上停车位</w:t>
            </w:r>
          </w:p>
        </w:tc>
        <w:tc>
          <w:tcPr>
            <w:tcW w:w="706" w:type="dxa"/>
            <w:vAlign w:val="top"/>
          </w:tcPr>
          <w:p>
            <w:pPr>
              <w:ind w:firstLine="252"/>
              <w:spacing w:before="32"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tcPr>
          <w:p>
            <w:pPr>
              <w:ind w:firstLine="497"/>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117</w:t>
            </w:r>
          </w:p>
        </w:tc>
        <w:tc>
          <w:tcPr>
            <w:tcW w:w="3143" w:type="dxa"/>
            <w:vAlign w:val="top"/>
          </w:tcPr>
          <w:p>
            <w:pPr>
              <w:ind w:firstLine="1482"/>
              <w:spacing w:line="27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5" w:hRule="atLeast"/>
        </w:trPr>
        <w:tc>
          <w:tcPr>
            <w:tcW w:w="853" w:type="dxa"/>
            <w:vAlign w:val="top"/>
            <w:vMerge w:val="continue"/>
            <w:tcBorders>
              <w:top w:val="none" w:color="000000" w:sz="2" w:space="0"/>
            </w:tcBorders>
          </w:tcPr>
          <w:p>
            <w:pPr>
              <w:rPr>
                <w:rFonts w:ascii="SimSun"/>
                <w:sz w:val="21"/>
              </w:rPr>
            </w:pPr>
            <w:r/>
          </w:p>
        </w:tc>
        <w:tc>
          <w:tcPr>
            <w:tcW w:w="3163" w:type="dxa"/>
            <w:vAlign w:val="top"/>
          </w:tcPr>
          <w:p>
            <w:pPr>
              <w:ind w:firstLine="1059"/>
              <w:spacing w:before="30" w:line="184" w:lineRule="auto"/>
              <w:rPr>
                <w:rFonts w:ascii="SimSun" w:hAnsi="SimSun" w:eastAsia="SimSun" w:cs="SimSun"/>
                <w:sz w:val="21"/>
                <w:szCs w:val="21"/>
              </w:rPr>
            </w:pPr>
            <w:r>
              <w:rPr>
                <w:rFonts w:ascii="SimSun" w:hAnsi="SimSun" w:eastAsia="SimSun" w:cs="SimSun"/>
                <w:sz w:val="21"/>
                <w:szCs w:val="21"/>
                <w:spacing w:val="-2"/>
              </w:rPr>
              <w:t>地上停车位</w:t>
            </w:r>
          </w:p>
        </w:tc>
        <w:tc>
          <w:tcPr>
            <w:tcW w:w="706" w:type="dxa"/>
            <w:vAlign w:val="top"/>
          </w:tcPr>
          <w:p>
            <w:pPr>
              <w:ind w:firstLine="252"/>
              <w:spacing w:before="30" w:line="184" w:lineRule="auto"/>
              <w:rPr>
                <w:rFonts w:ascii="SimSun" w:hAnsi="SimSun" w:eastAsia="SimSun" w:cs="SimSun"/>
                <w:sz w:val="21"/>
                <w:szCs w:val="21"/>
              </w:rPr>
            </w:pPr>
            <w:r>
              <w:rPr>
                <w:rFonts w:ascii="SimSun" w:hAnsi="SimSun" w:eastAsia="SimSun" w:cs="SimSun"/>
                <w:sz w:val="21"/>
                <w:szCs w:val="21"/>
              </w:rPr>
              <w:t>辆</w:t>
            </w:r>
          </w:p>
        </w:tc>
        <w:tc>
          <w:tcPr>
            <w:tcW w:w="1257" w:type="dxa"/>
            <w:vAlign w:val="top"/>
          </w:tcPr>
          <w:p>
            <w:pPr>
              <w:ind w:firstLine="44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1017</w:t>
            </w:r>
          </w:p>
        </w:tc>
        <w:tc>
          <w:tcPr>
            <w:tcW w:w="3143" w:type="dxa"/>
            <w:vAlign w:val="top"/>
          </w:tcPr>
          <w:p>
            <w:pPr>
              <w:ind w:firstLine="1482"/>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w w:val="101"/>
                <w:position w:val="1"/>
              </w:rPr>
              <w:t>/</w:t>
            </w:r>
          </w:p>
        </w:tc>
      </w:tr>
      <w:tr>
        <w:trPr>
          <w:trHeight w:val="12271" w:hRule="atLeast"/>
        </w:trPr>
        <w:tc>
          <w:tcPr>
            <w:tcW w:w="9122" w:type="dxa"/>
            <w:vAlign w:val="top"/>
            <w:gridSpan w:val="5"/>
          </w:tcPr>
          <w:p>
            <w:pPr>
              <w:ind w:firstLine="230"/>
              <w:spacing w:before="183" w:line="185" w:lineRule="auto"/>
              <w:rPr>
                <w:rFonts w:ascii="SimSun" w:hAnsi="SimSun" w:eastAsia="SimSun" w:cs="SimSun"/>
                <w:sz w:val="28"/>
                <w:szCs w:val="28"/>
              </w:rPr>
            </w:pPr>
            <w:r>
              <w:pict>
                <v:shape id="_x0000_s6" style="position:absolute;margin-left:-272.684pt;margin-top:153.352pt;mso-position-vertical-relative:top-margin-area;mso-position-horizontal-relative:right-margin-area;width:22.5pt;height:11.65pt;z-index:251674624;" filled="false" stroked="false" type="#_x0000_t202">
                  <v:fill on="false"/>
                  <v:stroke on="false"/>
                  <v:path/>
                  <v:imagedata o:title=""/>
                  <o:lock v:ext="edit" aspectratio="false"/>
                  <v:textbox inset="0mm,0mm,0mm,0mm">
                    <w:txbxContent>
                      <w:p>
                        <w:pPr>
                          <w:ind w:firstLine="137"/>
                          <w:spacing w:before="90" w:line="180" w:lineRule="auto"/>
                          <w:tabs>
                            <w:tab w:val="left" w:pos="162"/>
                          </w:tabs>
                          <w:rPr>
                            <w:sz w:val="14"/>
                            <w:szCs w:val="14"/>
                          </w:rPr>
                        </w:pPr>
                        <w:r>
                          <w:rPr>
                            <w:rFonts w:ascii="SimSun" w:hAnsi="SimSun" w:eastAsia="SimSun" w:cs="SimSun"/>
                            <w:sz w:val="21"/>
                            <w:szCs w:val="21"/>
                          </w:rPr>
                          <w:tab/>
                        </w:r>
                        <w:r>
                          <w:rPr>
                            <w:rFonts w:ascii="Times New Roman" w:hAnsi="Times New Roman" w:eastAsia="Times New Roman" w:cs="Times New Roman"/>
                            <w:sz w:val="14"/>
                            <w:szCs w:val="14"/>
                            <w:spacing w:val="-8"/>
                            <w:w w:val="81"/>
                          </w:rPr>
                          <w:t>w</w:t>
                        </w:r>
                        <w:r>
                          <w:rPr>
                            <w:rFonts w:ascii="Times New Roman" w:hAnsi="Times New Roman" w:eastAsia="Times New Roman" w:cs="Times New Roman"/>
                            <w:sz w:val="14"/>
                            <w:szCs w:val="14"/>
                            <w:w w:val="101"/>
                          </w:rPr>
                          <w:t>  </w:t>
                        </w:r>
                        <w:r>
                          <w:rPr>
                            <w:sz w:val="14"/>
                            <w:szCs w:val="14"/>
                          </w:rPr>
                          <w:drawing>
                            <wp:inline distT="0" distB="0" distL="0" distR="0">
                              <wp:extent cx="77555" cy="56843"/>
                              <wp:effectExtent l="0" t="0" r="0" b="0"/>
                              <wp:docPr id="6" name="IM 6"/>
                              <wp:cNvGraphicFramePr/>
                              <a:graphic>
                                <a:graphicData uri="http://schemas.openxmlformats.org/drawingml/2006/picture">
                                  <pic:pic>
                                    <pic:nvPicPr>
                                      <pic:cNvPr id="6" name="IM 6"/>
                                      <pic:cNvPicPr/>
                                    </pic:nvPicPr>
                                    <pic:blipFill>
                                      <a:blip r:embed="rId17"/>
                                      <a:stretch>
                                        <a:fillRect/>
                                      </a:stretch>
                                    </pic:blipFill>
                                    <pic:spPr>
                                      <a:xfrm rot="0">
                                        <a:off x="0" y="0"/>
                                        <a:ext cx="77555" cy="56843"/>
                                      </a:xfrm>
                                      <a:prstGeom prst="rect">
                                        <a:avLst/>
                                      </a:prstGeom>
                                    </pic:spPr>
                                  </pic:pic>
                                </a:graphicData>
                              </a:graphic>
                            </wp:inline>
                          </w:drawing>
                        </w:r>
                      </w:p>
                    </w:txbxContent>
                  </v:textbox>
                </v:shape>
              </w:pict>
            </w:r>
            <w:r>
              <w:pict>
                <v:shape id="_x0000_s7" style="position:absolute;margin-left:-272.684pt;margin-top:153.352pt;mso-position-vertical-relative:top-margin-area;mso-position-horizontal-relative:right-margin-area;width:9.15pt;height:12.65pt;z-index:251674624;"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rPr>
                          <w:t>V</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rPr>
              <w:t>实际工程量及工程建设变化情况，说明工程变化原因</w:t>
            </w:r>
          </w:p>
          <w:p>
            <w:pPr>
              <w:ind w:firstLine="597"/>
              <w:spacing w:before="319" w:line="184" w:lineRule="auto"/>
              <w:rPr>
                <w:rFonts w:ascii="SimSun" w:hAnsi="SimSun" w:eastAsia="SimSun" w:cs="SimSun"/>
                <w:sz w:val="24"/>
                <w:szCs w:val="24"/>
              </w:rPr>
            </w:pPr>
            <w:r>
              <w:rPr>
                <w:rFonts w:ascii="SimSun" w:hAnsi="SimSun" w:eastAsia="SimSun" w:cs="SimSun"/>
                <w:sz w:val="24"/>
                <w:szCs w:val="24"/>
                <w:color w:val="FF0000"/>
                <w:spacing w:val="-6"/>
              </w:rPr>
              <w:t>化粪池数量变动：</w:t>
            </w:r>
            <w:r>
              <w:rPr>
                <w:rFonts w:ascii="SimSun" w:hAnsi="SimSun" w:eastAsia="SimSun" w:cs="SimSun"/>
                <w:sz w:val="24"/>
                <w:szCs w:val="24"/>
                <w:color w:val="FF0000"/>
                <w:spacing w:val="85"/>
              </w:rPr>
              <w:t> </w:t>
            </w:r>
            <w:r>
              <w:rPr>
                <w:rFonts w:ascii="SimSun" w:hAnsi="SimSun" w:eastAsia="SimSun" w:cs="SimSun"/>
                <w:sz w:val="24"/>
                <w:szCs w:val="24"/>
                <w:color w:val="FF0000"/>
                <w:spacing w:val="-6"/>
              </w:rPr>
              <w:t>原环评设计玻璃钢化粪池</w:t>
            </w:r>
            <w:r>
              <w:rPr>
                <w:rFonts w:ascii="Times New Roman" w:hAnsi="Times New Roman" w:eastAsia="Times New Roman" w:cs="Times New Roman"/>
                <w:sz w:val="24"/>
                <w:szCs w:val="24"/>
                <w:color w:val="FF0000"/>
                <w:spacing w:val="-6"/>
              </w:rPr>
              <w:t>12</w:t>
            </w:r>
            <w:r>
              <w:rPr>
                <w:rFonts w:ascii="SimSun" w:hAnsi="SimSun" w:eastAsia="SimSun" w:cs="SimSun"/>
                <w:sz w:val="24"/>
                <w:szCs w:val="24"/>
                <w:color w:val="FF0000"/>
                <w:spacing w:val="-6"/>
              </w:rPr>
              <w:t>个，未说详细明处理量，现实际设</w:t>
            </w:r>
          </w:p>
          <w:p>
            <w:pPr>
              <w:ind w:firstLine="114"/>
              <w:spacing w:before="202" w:line="184" w:lineRule="auto"/>
              <w:rPr>
                <w:rFonts w:ascii="SimSun" w:hAnsi="SimSun" w:eastAsia="SimSun" w:cs="SimSun"/>
                <w:sz w:val="24"/>
                <w:szCs w:val="24"/>
              </w:rPr>
            </w:pPr>
            <w:r>
              <w:rPr>
                <w:rFonts w:ascii="SimSun" w:hAnsi="SimSun" w:eastAsia="SimSun" w:cs="SimSun"/>
                <w:sz w:val="24"/>
                <w:szCs w:val="24"/>
                <w:color w:val="FF0000"/>
                <w:spacing w:val="-1"/>
              </w:rPr>
              <w:t>置</w:t>
            </w:r>
            <w:r>
              <w:rPr>
                <w:rFonts w:ascii="Times New Roman" w:hAnsi="Times New Roman" w:eastAsia="Times New Roman" w:cs="Times New Roman"/>
                <w:sz w:val="24"/>
                <w:szCs w:val="24"/>
                <w:color w:val="FF0000"/>
                <w:spacing w:val="-1"/>
              </w:rPr>
              <w:t>2</w:t>
            </w:r>
            <w:r>
              <w:rPr>
                <w:rFonts w:ascii="SimSun" w:hAnsi="SimSun" w:eastAsia="SimSun" w:cs="SimSun"/>
                <w:sz w:val="24"/>
                <w:szCs w:val="24"/>
                <w:color w:val="FF0000"/>
                <w:spacing w:val="-1"/>
              </w:rPr>
              <w:t>个</w:t>
            </w:r>
            <w:r>
              <w:rPr>
                <w:rFonts w:ascii="Times New Roman" w:hAnsi="Times New Roman" w:eastAsia="Times New Roman" w:cs="Times New Roman"/>
                <w:sz w:val="24"/>
                <w:szCs w:val="24"/>
                <w:color w:val="FF0000"/>
                <w:spacing w:val="-1"/>
              </w:rPr>
              <w:t>100m</w:t>
            </w:r>
            <w:r>
              <w:rPr>
                <w:rFonts w:ascii="Times New Roman" w:hAnsi="Times New Roman" w:eastAsia="Times New Roman" w:cs="Times New Roman"/>
                <w:sz w:val="16"/>
                <w:szCs w:val="16"/>
                <w:color w:val="FF0000"/>
                <w:spacing w:val="-1"/>
                <w:position w:val="8"/>
              </w:rPr>
              <w:t>3</w:t>
            </w:r>
            <w:r>
              <w:rPr>
                <w:rFonts w:ascii="SimSun" w:hAnsi="SimSun" w:eastAsia="SimSun" w:cs="SimSun"/>
                <w:sz w:val="24"/>
                <w:szCs w:val="24"/>
                <w:color w:val="FF0000"/>
                <w:spacing w:val="-1"/>
              </w:rPr>
              <w:t>的高层化粪池，</w:t>
            </w:r>
            <w:r>
              <w:rPr>
                <w:rFonts w:ascii="Times New Roman" w:hAnsi="Times New Roman" w:eastAsia="Times New Roman" w:cs="Times New Roman"/>
                <w:sz w:val="24"/>
                <w:szCs w:val="24"/>
                <w:color w:val="FF0000"/>
                <w:spacing w:val="-1"/>
              </w:rPr>
              <w:t>1</w:t>
            </w:r>
            <w:r>
              <w:rPr>
                <w:rFonts w:ascii="SimSun" w:hAnsi="SimSun" w:eastAsia="SimSun" w:cs="SimSun"/>
                <w:sz w:val="24"/>
                <w:szCs w:val="24"/>
                <w:color w:val="FF0000"/>
                <w:spacing w:val="-1"/>
              </w:rPr>
              <w:t>个</w:t>
            </w:r>
            <w:r>
              <w:rPr>
                <w:rFonts w:ascii="Times New Roman" w:hAnsi="Times New Roman" w:eastAsia="Times New Roman" w:cs="Times New Roman"/>
                <w:sz w:val="24"/>
                <w:szCs w:val="24"/>
                <w:color w:val="FF0000"/>
                <w:spacing w:val="-1"/>
              </w:rPr>
              <w:t>70m</w:t>
            </w:r>
            <w:r>
              <w:rPr>
                <w:rFonts w:ascii="Times New Roman" w:hAnsi="Times New Roman" w:eastAsia="Times New Roman" w:cs="Times New Roman"/>
                <w:sz w:val="16"/>
                <w:szCs w:val="16"/>
                <w:color w:val="FF0000"/>
                <w:spacing w:val="-1"/>
                <w:position w:val="8"/>
              </w:rPr>
              <w:t>3</w:t>
            </w:r>
            <w:r>
              <w:rPr>
                <w:rFonts w:ascii="SimSun" w:hAnsi="SimSun" w:eastAsia="SimSun" w:cs="SimSun"/>
                <w:sz w:val="24"/>
                <w:szCs w:val="24"/>
                <w:color w:val="FF0000"/>
                <w:spacing w:val="-1"/>
              </w:rPr>
              <w:t>的别墅化粪池。根据《建筑给水排水设计规范》</w:t>
            </w:r>
          </w:p>
          <w:p>
            <w:pPr>
              <w:ind w:firstLine="123"/>
              <w:spacing w:before="199" w:line="184" w:lineRule="auto"/>
              <w:rPr>
                <w:rFonts w:ascii="SimSun" w:hAnsi="SimSun" w:eastAsia="SimSun" w:cs="SimSun"/>
                <w:sz w:val="24"/>
                <w:szCs w:val="24"/>
              </w:rPr>
            </w:pPr>
            <w:r>
              <w:rPr>
                <w:rFonts w:ascii="SimSun" w:hAnsi="SimSun" w:eastAsia="SimSun" w:cs="SimSun"/>
                <w:sz w:val="24"/>
                <w:szCs w:val="24"/>
                <w:color w:val="FF0000"/>
                <w:spacing w:val="-6"/>
              </w:rPr>
              <w:t>（</w:t>
            </w:r>
            <w:r>
              <w:rPr>
                <w:rFonts w:ascii="Times New Roman" w:hAnsi="Times New Roman" w:eastAsia="Times New Roman" w:cs="Times New Roman"/>
                <w:sz w:val="24"/>
                <w:szCs w:val="24"/>
                <w:color w:val="FF0000"/>
                <w:spacing w:val="-6"/>
              </w:rPr>
              <w:t>GB50015-2019</w:t>
            </w:r>
            <w:r>
              <w:rPr>
                <w:rFonts w:ascii="SimSun" w:hAnsi="SimSun" w:eastAsia="SimSun" w:cs="SimSun"/>
                <w:sz w:val="24"/>
                <w:szCs w:val="24"/>
                <w:color w:val="FF0000"/>
                <w:spacing w:val="-6"/>
              </w:rPr>
              <w:t>）中“</w:t>
            </w:r>
            <w:r>
              <w:rPr>
                <w:rFonts w:ascii="Times New Roman" w:hAnsi="Times New Roman" w:eastAsia="Times New Roman" w:cs="Times New Roman"/>
                <w:sz w:val="24"/>
                <w:szCs w:val="24"/>
                <w:color w:val="FF0000"/>
                <w:spacing w:val="-6"/>
              </w:rPr>
              <w:t>4.</w:t>
            </w:r>
            <w:r>
              <w:rPr>
                <w:rFonts w:ascii="Times New Roman" w:hAnsi="Times New Roman" w:eastAsia="Times New Roman" w:cs="Times New Roman"/>
                <w:sz w:val="24"/>
                <w:szCs w:val="24"/>
                <w:color w:val="FF0000"/>
                <w:spacing w:val="-31"/>
              </w:rPr>
              <w:t> </w:t>
            </w:r>
            <w:r>
              <w:rPr>
                <w:rFonts w:ascii="Times New Roman" w:hAnsi="Times New Roman" w:eastAsia="Times New Roman" w:cs="Times New Roman"/>
                <w:sz w:val="24"/>
                <w:szCs w:val="24"/>
                <w:color w:val="FF0000"/>
                <w:spacing w:val="-6"/>
              </w:rPr>
              <w:t>10.</w:t>
            </w:r>
            <w:r>
              <w:rPr>
                <w:rFonts w:ascii="Times New Roman" w:hAnsi="Times New Roman" w:eastAsia="Times New Roman" w:cs="Times New Roman"/>
                <w:sz w:val="24"/>
                <w:szCs w:val="24"/>
                <w:color w:val="FF0000"/>
                <w:spacing w:val="-32"/>
              </w:rPr>
              <w:t> </w:t>
            </w:r>
            <w:r>
              <w:rPr>
                <w:rFonts w:ascii="Times New Roman" w:hAnsi="Times New Roman" w:eastAsia="Times New Roman" w:cs="Times New Roman"/>
                <w:sz w:val="24"/>
                <w:szCs w:val="24"/>
                <w:color w:val="FF0000"/>
                <w:spacing w:val="-6"/>
              </w:rPr>
              <w:t>15</w:t>
            </w:r>
            <w:r>
              <w:rPr>
                <w:rFonts w:ascii="SimSun" w:hAnsi="SimSun" w:eastAsia="SimSun" w:cs="SimSun"/>
                <w:sz w:val="24"/>
                <w:szCs w:val="24"/>
                <w:color w:val="FF0000"/>
                <w:spacing w:val="-6"/>
              </w:rPr>
              <w:t>有效化粪池容积计算”，</w:t>
            </w:r>
            <w:r>
              <w:rPr>
                <w:rFonts w:ascii="SimSun" w:hAnsi="SimSun" w:eastAsia="SimSun" w:cs="SimSun"/>
                <w:sz w:val="24"/>
                <w:szCs w:val="24"/>
                <w:color w:val="FF0000"/>
                <w:spacing w:val="57"/>
              </w:rPr>
              <w:t> </w:t>
            </w:r>
            <w:r>
              <w:rPr>
                <w:rFonts w:ascii="SimSun" w:hAnsi="SimSun" w:eastAsia="SimSun" w:cs="SimSun"/>
                <w:sz w:val="24"/>
                <w:szCs w:val="24"/>
                <w:color w:val="FF0000"/>
                <w:spacing w:val="-6"/>
              </w:rPr>
              <w:t>化粪池有效容积应为污水部分</w:t>
            </w:r>
          </w:p>
          <w:p>
            <w:pPr>
              <w:ind w:firstLine="117"/>
              <w:spacing w:before="200" w:line="184" w:lineRule="auto"/>
              <w:rPr>
                <w:rFonts w:ascii="SimSun" w:hAnsi="SimSun" w:eastAsia="SimSun" w:cs="SimSun"/>
                <w:sz w:val="24"/>
                <w:szCs w:val="24"/>
              </w:rPr>
            </w:pPr>
            <w:r>
              <w:rPr>
                <w:rFonts w:ascii="SimSun" w:hAnsi="SimSun" w:eastAsia="SimSun" w:cs="SimSun"/>
                <w:sz w:val="24"/>
                <w:szCs w:val="24"/>
                <w:color w:val="FF0000"/>
                <w:spacing w:val="-1"/>
              </w:rPr>
              <w:t>和污泥部分容积之和，并宜按下列公示计算：</w:t>
            </w:r>
          </w:p>
          <w:p>
            <w:pPr>
              <w:ind w:firstLine="4043"/>
              <w:spacing w:before="127" w:line="238" w:lineRule="auto"/>
              <w:rPr>
                <w:rFonts w:ascii="Times New Roman" w:hAnsi="Times New Roman" w:eastAsia="Times New Roman" w:cs="Times New Roman"/>
                <w:sz w:val="14"/>
                <w:szCs w:val="14"/>
              </w:rPr>
            </w:pPr>
            <w:r>
              <w:rPr>
                <w:rFonts w:ascii="Times New Roman" w:hAnsi="Times New Roman" w:eastAsia="Times New Roman" w:cs="Times New Roman"/>
                <w:sz w:val="24"/>
                <w:szCs w:val="24"/>
                <w:i/>
                <w:iCs/>
                <w:spacing w:val="-7"/>
                <w:w w:val="99"/>
              </w:rPr>
              <w:t>V</w:t>
            </w:r>
            <w:r>
              <w:rPr>
                <w:rFonts w:ascii="Times New Roman" w:hAnsi="Times New Roman" w:eastAsia="Times New Roman" w:cs="Times New Roman"/>
                <w:sz w:val="24"/>
                <w:szCs w:val="24"/>
                <w:spacing w:val="10"/>
              </w:rPr>
              <w:t> </w:t>
            </w:r>
            <w:r>
              <w:rPr>
                <w:sz w:val="24"/>
                <w:szCs w:val="24"/>
              </w:rPr>
              <w:drawing>
                <wp:inline distT="0" distB="0" distL="0" distR="0">
                  <wp:extent cx="77555" cy="56843"/>
                  <wp:effectExtent l="0" t="0" r="0" b="0"/>
                  <wp:docPr id="7" name="IM 7"/>
                  <wp:cNvGraphicFramePr/>
                  <a:graphic>
                    <a:graphicData uri="http://schemas.openxmlformats.org/drawingml/2006/picture">
                      <pic:pic>
                        <pic:nvPicPr>
                          <pic:cNvPr id="7" name="IM 7"/>
                          <pic:cNvPicPr/>
                        </pic:nvPicPr>
                        <pic:blipFill>
                          <a:blip r:embed="rId18"/>
                          <a:stretch>
                            <a:fillRect/>
                          </a:stretch>
                        </pic:blipFill>
                        <pic:spPr>
                          <a:xfrm rot="0">
                            <a:off x="0" y="0"/>
                            <a:ext cx="77555" cy="56843"/>
                          </a:xfrm>
                          <a:prstGeom prst="rect">
                            <a:avLst/>
                          </a:prstGeom>
                        </pic:spPr>
                      </pic:pic>
                    </a:graphicData>
                  </a:graphic>
                </wp:inline>
              </w:drawing>
            </w:r>
            <w:r>
              <w:rPr>
                <w:rFonts w:ascii="Times New Roman" w:hAnsi="Times New Roman" w:eastAsia="Times New Roman" w:cs="Times New Roman"/>
                <w:sz w:val="24"/>
                <w:szCs w:val="24"/>
                <w:spacing w:val="8"/>
                <w:w w:val="101"/>
              </w:rPr>
              <w:t> </w:t>
            </w:r>
            <w:r>
              <w:rPr>
                <w:rFonts w:ascii="Times New Roman" w:hAnsi="Times New Roman" w:eastAsia="Times New Roman" w:cs="Times New Roman"/>
                <w:sz w:val="24"/>
                <w:szCs w:val="24"/>
                <w:i/>
                <w:iCs/>
                <w:spacing w:val="-7"/>
                <w:w w:val="99"/>
              </w:rPr>
              <w:t>V</w:t>
            </w:r>
            <w:r>
              <w:rPr>
                <w:rFonts w:ascii="Times New Roman" w:hAnsi="Times New Roman" w:eastAsia="Times New Roman" w:cs="Times New Roman"/>
                <w:sz w:val="14"/>
                <w:szCs w:val="14"/>
                <w:i/>
                <w:iCs/>
                <w:spacing w:val="-7"/>
                <w:w w:val="99"/>
              </w:rPr>
              <w:t>w</w:t>
            </w:r>
            <w:r>
              <w:rPr>
                <w:rFonts w:ascii="Times New Roman" w:hAnsi="Times New Roman" w:eastAsia="Times New Roman" w:cs="Times New Roman"/>
                <w:sz w:val="14"/>
                <w:szCs w:val="14"/>
                <w:spacing w:val="10"/>
                <w:w w:val="102"/>
              </w:rPr>
              <w:t> </w:t>
            </w:r>
            <w:r>
              <w:rPr>
                <w:sz w:val="14"/>
                <w:szCs w:val="14"/>
                <w:position w:val="-5"/>
              </w:rPr>
              <w:drawing>
                <wp:inline distT="0" distB="0" distL="0" distR="0">
                  <wp:extent cx="77555" cy="185045"/>
                  <wp:effectExtent l="0" t="0" r="0" b="0"/>
                  <wp:docPr id="8" name="IM 8"/>
                  <wp:cNvGraphicFramePr/>
                  <a:graphic>
                    <a:graphicData uri="http://schemas.openxmlformats.org/drawingml/2006/picture">
                      <pic:pic>
                        <pic:nvPicPr>
                          <pic:cNvPr id="8" name="IM 8"/>
                          <pic:cNvPicPr/>
                        </pic:nvPicPr>
                        <pic:blipFill>
                          <a:blip r:embed="rId19"/>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14"/>
                <w:szCs w:val="14"/>
                <w:spacing w:val="22"/>
                <w:w w:val="101"/>
              </w:rPr>
              <w:t> </w:t>
            </w:r>
            <w:r>
              <w:rPr>
                <w:rFonts w:ascii="Times New Roman" w:hAnsi="Times New Roman" w:eastAsia="Times New Roman" w:cs="Times New Roman"/>
                <w:sz w:val="24"/>
                <w:szCs w:val="24"/>
                <w:i/>
                <w:iCs/>
                <w:spacing w:val="-7"/>
                <w:w w:val="99"/>
              </w:rPr>
              <w:t>V</w:t>
            </w:r>
            <w:r>
              <w:rPr>
                <w:rFonts w:ascii="Times New Roman" w:hAnsi="Times New Roman" w:eastAsia="Times New Roman" w:cs="Times New Roman"/>
                <w:sz w:val="14"/>
                <w:szCs w:val="14"/>
                <w:i/>
                <w:iCs/>
                <w:spacing w:val="-7"/>
                <w:w w:val="99"/>
              </w:rPr>
              <w:t>n</w:t>
            </w:r>
          </w:p>
          <w:p>
            <w:pPr>
              <w:ind w:firstLine="4177"/>
              <w:spacing w:before="92" w:line="316" w:lineRule="exact"/>
              <w:rPr>
                <w:rFonts w:ascii="Times New Roman" w:hAnsi="Times New Roman" w:eastAsia="Times New Roman" w:cs="Times New Roman"/>
                <w:sz w:val="10"/>
                <w:szCs w:val="10"/>
              </w:rPr>
            </w:pPr>
            <w:r>
              <w:rPr>
                <w:rFonts w:ascii="Times New Roman" w:hAnsi="Times New Roman" w:eastAsia="Times New Roman" w:cs="Times New Roman"/>
                <w:sz w:val="24"/>
                <w:szCs w:val="24"/>
                <w:i/>
                <w:iCs/>
                <w:u w:val="single" w:color="auto"/>
                <w:spacing w:val="2"/>
                <w:w w:val="99"/>
              </w:rPr>
              <w:t>m</w:t>
            </w:r>
            <w:r>
              <w:rPr>
                <w:rFonts w:ascii="Times New Roman" w:hAnsi="Times New Roman" w:eastAsia="Times New Roman" w:cs="Times New Roman"/>
                <w:sz w:val="10"/>
                <w:szCs w:val="10"/>
                <w:i/>
                <w:iCs/>
                <w:u w:val="single" w:color="auto"/>
                <w:spacing w:val="2"/>
                <w:w w:val="99"/>
              </w:rPr>
              <w:t>f</w:t>
            </w:r>
            <w:r>
              <w:rPr>
                <w:rFonts w:ascii="Times New Roman" w:hAnsi="Times New Roman" w:eastAsia="Times New Roman" w:cs="Times New Roman"/>
                <w:sz w:val="10"/>
                <w:szCs w:val="10"/>
                <w:u w:val="single" w:color="auto"/>
                <w:spacing w:val="5"/>
              </w:rPr>
              <w:t>  </w:t>
            </w:r>
            <w:r>
              <w:rPr>
                <w:sz w:val="10"/>
                <w:szCs w:val="10"/>
              </w:rPr>
              <w:drawing>
                <wp:inline distT="0" distB="0" distL="0" distR="0">
                  <wp:extent cx="53971" cy="70601"/>
                  <wp:effectExtent l="0" t="0" r="0" b="0"/>
                  <wp:docPr id="9" name="IM 9"/>
                  <wp:cNvGraphicFramePr/>
                  <a:graphic>
                    <a:graphicData uri="http://schemas.openxmlformats.org/drawingml/2006/picture">
                      <pic:pic>
                        <pic:nvPicPr>
                          <pic:cNvPr id="9" name="IM 9"/>
                          <pic:cNvPicPr/>
                        </pic:nvPicPr>
                        <pic:blipFill>
                          <a:blip r:embed="rId20"/>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spacing w:val="22"/>
                <w:w w:val="103"/>
              </w:rPr>
              <w:t> </w:t>
            </w:r>
            <w:r>
              <w:rPr>
                <w:rFonts w:ascii="Times New Roman" w:hAnsi="Times New Roman" w:eastAsia="Times New Roman" w:cs="Times New Roman"/>
                <w:sz w:val="24"/>
                <w:szCs w:val="24"/>
                <w:i/>
                <w:iCs/>
                <w:u w:val="single" w:color="auto"/>
                <w:spacing w:val="2"/>
                <w:w w:val="99"/>
              </w:rPr>
              <w:t>b</w:t>
            </w:r>
            <w:r>
              <w:rPr>
                <w:rFonts w:ascii="Times New Roman" w:hAnsi="Times New Roman" w:eastAsia="Times New Roman" w:cs="Times New Roman"/>
                <w:sz w:val="10"/>
                <w:szCs w:val="10"/>
                <w:i/>
                <w:iCs/>
                <w:u w:val="single" w:color="auto"/>
                <w:spacing w:val="2"/>
                <w:w w:val="99"/>
              </w:rPr>
              <w:t>f</w:t>
            </w:r>
            <w:r>
              <w:rPr>
                <w:rFonts w:ascii="Times New Roman" w:hAnsi="Times New Roman" w:eastAsia="Times New Roman" w:cs="Times New Roman"/>
                <w:sz w:val="10"/>
                <w:szCs w:val="10"/>
                <w:u w:val="single" w:color="auto"/>
                <w:spacing w:val="1"/>
                <w:w w:val="103"/>
              </w:rPr>
              <w:t>  </w:t>
            </w:r>
            <w:r>
              <w:rPr>
                <w:sz w:val="10"/>
                <w:szCs w:val="10"/>
              </w:rPr>
              <w:drawing>
                <wp:inline distT="0" distB="0" distL="0" distR="0">
                  <wp:extent cx="53971" cy="70601"/>
                  <wp:effectExtent l="0" t="0" r="0" b="0"/>
                  <wp:docPr id="10" name="IM 10"/>
                  <wp:cNvGraphicFramePr/>
                  <a:graphic>
                    <a:graphicData uri="http://schemas.openxmlformats.org/drawingml/2006/picture">
                      <pic:pic>
                        <pic:nvPicPr>
                          <pic:cNvPr id="10" name="IM 10"/>
                          <pic:cNvPicPr/>
                        </pic:nvPicPr>
                        <pic:blipFill>
                          <a:blip r:embed="rId21"/>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spacing w:val="2"/>
                <w:w w:val="101"/>
              </w:rPr>
              <w:t>  </w:t>
            </w:r>
            <w:r>
              <w:rPr>
                <w:rFonts w:ascii="Times New Roman" w:hAnsi="Times New Roman" w:eastAsia="Times New Roman" w:cs="Times New Roman"/>
                <w:sz w:val="24"/>
                <w:szCs w:val="24"/>
                <w:i/>
                <w:iCs/>
                <w:u w:val="single" w:color="auto"/>
                <w:spacing w:val="2"/>
                <w:w w:val="99"/>
              </w:rPr>
              <w:t>q</w:t>
            </w:r>
            <w:r>
              <w:rPr>
                <w:rFonts w:ascii="Times New Roman" w:hAnsi="Times New Roman" w:eastAsia="Times New Roman" w:cs="Times New Roman"/>
                <w:sz w:val="10"/>
                <w:szCs w:val="10"/>
                <w:i/>
                <w:iCs/>
                <w:u w:val="single" w:color="auto"/>
                <w:spacing w:val="2"/>
                <w:w w:val="99"/>
              </w:rPr>
              <w:t>w</w:t>
            </w:r>
            <w:r>
              <w:rPr>
                <w:rFonts w:ascii="Times New Roman" w:hAnsi="Times New Roman" w:eastAsia="Times New Roman" w:cs="Times New Roman"/>
                <w:sz w:val="10"/>
                <w:szCs w:val="10"/>
                <w:u w:val="single" w:color="auto"/>
                <w:spacing w:val="23"/>
                <w:w w:val="101"/>
              </w:rPr>
              <w:t> </w:t>
            </w:r>
            <w:r>
              <w:rPr>
                <w:sz w:val="10"/>
                <w:szCs w:val="10"/>
              </w:rPr>
              <w:drawing>
                <wp:inline distT="0" distB="0" distL="0" distR="0">
                  <wp:extent cx="53971" cy="70601"/>
                  <wp:effectExtent l="0" t="0" r="0" b="0"/>
                  <wp:docPr id="11" name="IM 11"/>
                  <wp:cNvGraphicFramePr/>
                  <a:graphic>
                    <a:graphicData uri="http://schemas.openxmlformats.org/drawingml/2006/picture">
                      <pic:pic>
                        <pic:nvPicPr>
                          <pic:cNvPr id="11" name="IM 11"/>
                          <pic:cNvPicPr/>
                        </pic:nvPicPr>
                        <pic:blipFill>
                          <a:blip r:embed="rId22"/>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w w:val="102"/>
              </w:rPr>
              <w:t>  </w:t>
            </w:r>
            <w:r>
              <w:rPr>
                <w:rFonts w:ascii="Times New Roman" w:hAnsi="Times New Roman" w:eastAsia="Times New Roman" w:cs="Times New Roman"/>
                <w:sz w:val="24"/>
                <w:szCs w:val="24"/>
                <w:i/>
                <w:iCs/>
                <w:u w:val="single" w:color="auto"/>
                <w:spacing w:val="2"/>
                <w:w w:val="99"/>
              </w:rPr>
              <w:t>t</w:t>
            </w:r>
            <w:r>
              <w:rPr>
                <w:rFonts w:ascii="Times New Roman" w:hAnsi="Times New Roman" w:eastAsia="Times New Roman" w:cs="Times New Roman"/>
                <w:sz w:val="10"/>
                <w:szCs w:val="10"/>
                <w:i/>
                <w:iCs/>
                <w:u w:val="single" w:color="auto"/>
                <w:spacing w:val="2"/>
                <w:w w:val="99"/>
              </w:rPr>
              <w:t>w</w:t>
            </w:r>
          </w:p>
          <w:p>
            <w:pPr>
              <w:ind w:firstLine="4365"/>
              <w:spacing w:before="26" w:line="23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24</w:t>
            </w:r>
            <w:r>
              <w:rPr>
                <w:rFonts w:ascii="Times New Roman" w:hAnsi="Times New Roman" w:eastAsia="Times New Roman" w:cs="Times New Roman"/>
                <w:sz w:val="24"/>
                <w:szCs w:val="24"/>
                <w:spacing w:val="-18"/>
              </w:rPr>
              <w:t> </w:t>
            </w:r>
            <w:r>
              <w:rPr>
                <w:sz w:val="24"/>
                <w:szCs w:val="24"/>
                <w:position w:val="-5"/>
              </w:rPr>
              <w:drawing>
                <wp:inline distT="0" distB="0" distL="0" distR="0">
                  <wp:extent cx="65158" cy="185045"/>
                  <wp:effectExtent l="0" t="0" r="0" b="0"/>
                  <wp:docPr id="12" name="IM 12"/>
                  <wp:cNvGraphicFramePr/>
                  <a:graphic>
                    <a:graphicData uri="http://schemas.openxmlformats.org/drawingml/2006/picture">
                      <pic:pic>
                        <pic:nvPicPr>
                          <pic:cNvPr id="12" name="IM 12"/>
                          <pic:cNvPicPr/>
                        </pic:nvPicPr>
                        <pic:blipFill>
                          <a:blip r:embed="rId23"/>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4"/>
                <w:szCs w:val="24"/>
                <w:spacing w:val="-10"/>
              </w:rPr>
              <w:t> </w:t>
            </w:r>
            <w:r>
              <w:rPr>
                <w:rFonts w:ascii="Times New Roman" w:hAnsi="Times New Roman" w:eastAsia="Times New Roman" w:cs="Times New Roman"/>
                <w:sz w:val="24"/>
                <w:szCs w:val="24"/>
                <w:spacing w:val="-7"/>
              </w:rPr>
              <w:t>1000</w:t>
            </w:r>
          </w:p>
          <w:p>
            <w:pPr>
              <w:ind w:firstLine="3354"/>
              <w:spacing w:before="124" w:line="320" w:lineRule="exact"/>
              <w:rPr>
                <w:rFonts w:ascii="Times New Roman" w:hAnsi="Times New Roman" w:eastAsia="Times New Roman" w:cs="Times New Roman"/>
                <w:sz w:val="24"/>
                <w:szCs w:val="24"/>
              </w:rPr>
            </w:pPr>
            <w:r>
              <w:pict>
                <v:shape id="_x0000_s8" style="position:absolute;margin-left:141.165pt;margin-top:17.1145pt;mso-position-vertical-relative:text;mso-position-horizontal-relative:text;width:131.4pt;height:23.05pt;z-index:251676672;" filled="false" stroked="false" type="#_x0000_t202">
                  <v:fill on="false"/>
                  <v:stroke on="false"/>
                  <v:path/>
                  <v:imagedata o:title=""/>
                  <o:lock v:ext="edit" aspectratio="false"/>
                  <v:textbox inset="0mm,0mm,0mm,0mm">
                    <w:txbxContent>
                      <w:p>
                        <w:pPr>
                          <w:ind w:firstLine="20"/>
                          <w:spacing w:before="20" w:line="20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4"/>
                            <w:w w:val="94"/>
                            <w:position w:val="17"/>
                          </w:rPr>
                          <w:t>V</w:t>
                        </w:r>
                        <w:r>
                          <w:rPr>
                            <w:rFonts w:ascii="Times New Roman" w:hAnsi="Times New Roman" w:eastAsia="Times New Roman" w:cs="Times New Roman"/>
                            <w:sz w:val="24"/>
                            <w:szCs w:val="24"/>
                            <w:spacing w:val="-4"/>
                            <w:w w:val="94"/>
                            <w:position w:val="17"/>
                          </w:rPr>
                          <w:t>n</w:t>
                        </w:r>
                        <w:r>
                          <w:rPr>
                            <w:rFonts w:ascii="Times New Roman" w:hAnsi="Times New Roman" w:eastAsia="Times New Roman" w:cs="Times New Roman"/>
                            <w:sz w:val="24"/>
                            <w:szCs w:val="24"/>
                            <w:spacing w:val="19"/>
                            <w:position w:val="17"/>
                          </w:rPr>
                          <w:t> </w:t>
                        </w:r>
                        <w:r>
                          <w:rPr>
                            <w:sz w:val="24"/>
                            <w:szCs w:val="24"/>
                            <w:position w:val="17"/>
                          </w:rPr>
                          <w:drawing>
                            <wp:inline distT="0" distB="0" distL="0" distR="0">
                              <wp:extent cx="77555" cy="56843"/>
                              <wp:effectExtent l="0" t="0" r="0" b="0"/>
                              <wp:docPr id="13" name="IM 13"/>
                              <wp:cNvGraphicFramePr/>
                              <a:graphic>
                                <a:graphicData uri="http://schemas.openxmlformats.org/drawingml/2006/picture">
                                  <pic:pic>
                                    <pic:nvPicPr>
                                      <pic:cNvPr id="13" name="IM 13"/>
                                      <pic:cNvPicPr/>
                                    </pic:nvPicPr>
                                    <pic:blipFill>
                                      <a:blip r:embed="rId24"/>
                                      <a:stretch>
                                        <a:fillRect/>
                                      </a:stretch>
                                    </pic:blipFill>
                                    <pic:spPr>
                                      <a:xfrm rot="0">
                                        <a:off x="0" y="0"/>
                                        <a:ext cx="77555" cy="56843"/>
                                      </a:xfrm>
                                      <a:prstGeom prst="rect">
                                        <a:avLst/>
                                      </a:prstGeom>
                                    </pic:spPr>
                                  </pic:pic>
                                </a:graphicData>
                              </a:graphic>
                            </wp:inline>
                          </w:drawing>
                        </w:r>
                        <w:r>
                          <w:rPr>
                            <w:rFonts w:ascii="Times New Roman" w:hAnsi="Times New Roman" w:eastAsia="Times New Roman" w:cs="Times New Roman"/>
                            <w:sz w:val="24"/>
                            <w:szCs w:val="24"/>
                            <w:w w:val="101"/>
                            <w:position w:val="17"/>
                          </w:rPr>
                          <w:t>               </w:t>
                        </w:r>
                        <w:r>
                          <w:rPr>
                            <w:rFonts w:ascii="Times New Roman" w:hAnsi="Times New Roman" w:eastAsia="Times New Roman" w:cs="Times New Roman"/>
                            <w:sz w:val="24"/>
                            <w:szCs w:val="24"/>
                            <w:spacing w:val="-4"/>
                            <w:w w:val="94"/>
                            <w:position w:val="-1"/>
                          </w:rPr>
                          <w:t>(1</w:t>
                        </w:r>
                        <w:r>
                          <w:rPr>
                            <w:rFonts w:ascii="Times New Roman" w:hAnsi="Times New Roman" w:eastAsia="Times New Roman" w:cs="Times New Roman"/>
                            <w:sz w:val="24"/>
                            <w:szCs w:val="24"/>
                            <w:spacing w:val="-36"/>
                            <w:position w:val="-1"/>
                          </w:rPr>
                          <w:t> </w:t>
                        </w:r>
                        <w:r>
                          <w:rPr>
                            <w:sz w:val="24"/>
                            <w:szCs w:val="24"/>
                            <w:position w:val="-1"/>
                          </w:rPr>
                          <w:drawing>
                            <wp:inline distT="0" distB="0" distL="0" distR="0">
                              <wp:extent cx="77555" cy="43086"/>
                              <wp:effectExtent l="0" t="0" r="0" b="0"/>
                              <wp:docPr id="14" name="IM 14"/>
                              <wp:cNvGraphicFramePr/>
                              <a:graphic>
                                <a:graphicData uri="http://schemas.openxmlformats.org/drawingml/2006/picture">
                                  <pic:pic>
                                    <pic:nvPicPr>
                                      <pic:cNvPr id="14" name="IM 14"/>
                                      <pic:cNvPicPr/>
                                    </pic:nvPicPr>
                                    <pic:blipFill>
                                      <a:blip r:embed="rId25"/>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spacing w:val="-15"/>
                            <w:position w:val="-1"/>
                          </w:rPr>
                          <w:t> </w:t>
                        </w:r>
                        <w:r>
                          <w:rPr>
                            <w:rFonts w:ascii="Times New Roman" w:hAnsi="Times New Roman" w:eastAsia="Times New Roman" w:cs="Times New Roman"/>
                            <w:sz w:val="24"/>
                            <w:szCs w:val="24"/>
                            <w:i/>
                            <w:iCs/>
                            <w:spacing w:val="-4"/>
                            <w:w w:val="94"/>
                            <w:position w:val="-1"/>
                          </w:rPr>
                          <w:t>b</w:t>
                        </w:r>
                        <w:r>
                          <w:rPr>
                            <w:rFonts w:ascii="Times New Roman" w:hAnsi="Times New Roman" w:eastAsia="Times New Roman" w:cs="Times New Roman"/>
                            <w:sz w:val="10"/>
                            <w:szCs w:val="10"/>
                            <w:i/>
                            <w:iCs/>
                            <w:spacing w:val="-4"/>
                            <w:w w:val="94"/>
                            <w:position w:val="-1"/>
                          </w:rPr>
                          <w:t>n</w:t>
                        </w:r>
                        <w:r>
                          <w:rPr>
                            <w:rFonts w:ascii="Times New Roman" w:hAnsi="Times New Roman" w:eastAsia="Times New Roman" w:cs="Times New Roman"/>
                            <w:sz w:val="10"/>
                            <w:szCs w:val="10"/>
                            <w:spacing w:val="-12"/>
                            <w:position w:val="-1"/>
                          </w:rPr>
                          <w:t> </w:t>
                        </w:r>
                        <w:r>
                          <w:rPr>
                            <w:rFonts w:ascii="Times New Roman" w:hAnsi="Times New Roman" w:eastAsia="Times New Roman" w:cs="Times New Roman"/>
                            <w:sz w:val="24"/>
                            <w:szCs w:val="24"/>
                            <w:spacing w:val="-4"/>
                            <w:w w:val="94"/>
                            <w:position w:val="-1"/>
                          </w:rPr>
                          <w:t>)</w:t>
                        </w:r>
                        <w:r>
                          <w:rPr>
                            <w:rFonts w:ascii="Times New Roman" w:hAnsi="Times New Roman" w:eastAsia="Times New Roman" w:cs="Times New Roman"/>
                            <w:sz w:val="24"/>
                            <w:szCs w:val="24"/>
                            <w:spacing w:val="-20"/>
                            <w:position w:val="-1"/>
                          </w:rPr>
                          <w:t> </w:t>
                        </w:r>
                        <w:r>
                          <w:rPr>
                            <w:sz w:val="24"/>
                            <w:szCs w:val="24"/>
                            <w:position w:val="-6"/>
                          </w:rPr>
                          <w:drawing>
                            <wp:inline distT="0" distB="0" distL="0" distR="0">
                              <wp:extent cx="65158" cy="185045"/>
                              <wp:effectExtent l="0" t="0" r="0" b="0"/>
                              <wp:docPr id="15" name="IM 15"/>
                              <wp:cNvGraphicFramePr/>
                              <a:graphic>
                                <a:graphicData uri="http://schemas.openxmlformats.org/drawingml/2006/picture">
                                  <pic:pic>
                                    <pic:nvPicPr>
                                      <pic:cNvPr id="15" name="IM 15"/>
                                      <pic:cNvPicPr/>
                                    </pic:nvPicPr>
                                    <pic:blipFill>
                                      <a:blip r:embed="rId26"/>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4"/>
                            <w:szCs w:val="24"/>
                            <w:spacing w:val="-10"/>
                            <w:position w:val="-1"/>
                          </w:rPr>
                          <w:t> </w:t>
                        </w:r>
                        <w:r>
                          <w:rPr>
                            <w:rFonts w:ascii="Times New Roman" w:hAnsi="Times New Roman" w:eastAsia="Times New Roman" w:cs="Times New Roman"/>
                            <w:sz w:val="24"/>
                            <w:szCs w:val="24"/>
                            <w:spacing w:val="-4"/>
                            <w:w w:val="94"/>
                            <w:position w:val="-1"/>
                          </w:rPr>
                          <w:t>1000</w:t>
                        </w:r>
                      </w:p>
                    </w:txbxContent>
                  </v:textbox>
                </v:shape>
              </w:pict>
            </w:r>
            <w:r>
              <w:rPr>
                <w:rFonts w:ascii="Times New Roman" w:hAnsi="Times New Roman" w:eastAsia="Times New Roman" w:cs="Times New Roman"/>
                <w:sz w:val="24"/>
                <w:szCs w:val="24"/>
                <w:i/>
                <w:iCs/>
                <w:u w:val="single" w:color="auto"/>
                <w:spacing w:val="-2"/>
                <w:w w:val="98"/>
              </w:rPr>
              <w:t>m</w:t>
            </w:r>
            <w:r>
              <w:rPr>
                <w:rFonts w:ascii="Times New Roman" w:hAnsi="Times New Roman" w:eastAsia="Times New Roman" w:cs="Times New Roman"/>
                <w:sz w:val="10"/>
                <w:szCs w:val="10"/>
                <w:i/>
                <w:iCs/>
                <w:u w:val="single" w:color="auto"/>
                <w:spacing w:val="-2"/>
                <w:w w:val="98"/>
              </w:rPr>
              <w:t>f</w:t>
            </w:r>
            <w:r>
              <w:rPr>
                <w:rFonts w:ascii="Times New Roman" w:hAnsi="Times New Roman" w:eastAsia="Times New Roman" w:cs="Times New Roman"/>
                <w:sz w:val="10"/>
                <w:szCs w:val="10"/>
                <w:u w:val="single" w:color="auto"/>
                <w:spacing w:val="8"/>
                <w:w w:val="103"/>
              </w:rPr>
              <w:t>  </w:t>
            </w:r>
            <w:r>
              <w:rPr>
                <w:sz w:val="10"/>
                <w:szCs w:val="10"/>
              </w:rPr>
              <w:drawing>
                <wp:inline distT="0" distB="0" distL="0" distR="0">
                  <wp:extent cx="53971" cy="70601"/>
                  <wp:effectExtent l="0" t="0" r="0" b="0"/>
                  <wp:docPr id="16" name="IM 16"/>
                  <wp:cNvGraphicFramePr/>
                  <a:graphic>
                    <a:graphicData uri="http://schemas.openxmlformats.org/drawingml/2006/picture">
                      <pic:pic>
                        <pic:nvPicPr>
                          <pic:cNvPr id="16" name="IM 16"/>
                          <pic:cNvPicPr/>
                        </pic:nvPicPr>
                        <pic:blipFill>
                          <a:blip r:embed="rId27"/>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spacing w:val="22"/>
                <w:w w:val="103"/>
              </w:rPr>
              <w:t> </w:t>
            </w:r>
            <w:r>
              <w:rPr>
                <w:rFonts w:ascii="Times New Roman" w:hAnsi="Times New Roman" w:eastAsia="Times New Roman" w:cs="Times New Roman"/>
                <w:sz w:val="24"/>
                <w:szCs w:val="24"/>
                <w:i/>
                <w:iCs/>
                <w:u w:val="single" w:color="auto"/>
                <w:spacing w:val="-2"/>
                <w:w w:val="98"/>
              </w:rPr>
              <w:t>b</w:t>
            </w:r>
            <w:r>
              <w:rPr>
                <w:rFonts w:ascii="Times New Roman" w:hAnsi="Times New Roman" w:eastAsia="Times New Roman" w:cs="Times New Roman"/>
                <w:sz w:val="10"/>
                <w:szCs w:val="10"/>
                <w:i/>
                <w:iCs/>
                <w:u w:val="single" w:color="auto"/>
                <w:spacing w:val="-2"/>
                <w:w w:val="98"/>
              </w:rPr>
              <w:t>f</w:t>
            </w:r>
            <w:r>
              <w:rPr>
                <w:rFonts w:ascii="Times New Roman" w:hAnsi="Times New Roman" w:eastAsia="Times New Roman" w:cs="Times New Roman"/>
                <w:sz w:val="10"/>
                <w:szCs w:val="10"/>
                <w:u w:val="single" w:color="auto"/>
                <w:spacing w:val="1"/>
                <w:w w:val="103"/>
              </w:rPr>
              <w:t>  </w:t>
            </w:r>
            <w:r>
              <w:rPr>
                <w:sz w:val="10"/>
                <w:szCs w:val="10"/>
              </w:rPr>
              <w:drawing>
                <wp:inline distT="0" distB="0" distL="0" distR="0">
                  <wp:extent cx="53971" cy="70601"/>
                  <wp:effectExtent l="0" t="0" r="0" b="0"/>
                  <wp:docPr id="17" name="IM 17"/>
                  <wp:cNvGraphicFramePr/>
                  <a:graphic>
                    <a:graphicData uri="http://schemas.openxmlformats.org/drawingml/2006/picture">
                      <pic:pic>
                        <pic:nvPicPr>
                          <pic:cNvPr id="17" name="IM 17"/>
                          <pic:cNvPicPr/>
                        </pic:nvPicPr>
                        <pic:blipFill>
                          <a:blip r:embed="rId28"/>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spacing w:val="2"/>
              </w:rPr>
              <w:t>  </w:t>
            </w:r>
            <w:r>
              <w:rPr>
                <w:rFonts w:ascii="Times New Roman" w:hAnsi="Times New Roman" w:eastAsia="Times New Roman" w:cs="Times New Roman"/>
                <w:sz w:val="24"/>
                <w:szCs w:val="24"/>
                <w:i/>
                <w:iCs/>
                <w:u w:val="single" w:color="auto"/>
                <w:spacing w:val="-2"/>
                <w:w w:val="98"/>
              </w:rPr>
              <w:t>q</w:t>
            </w:r>
            <w:r>
              <w:rPr>
                <w:rFonts w:ascii="Times New Roman" w:hAnsi="Times New Roman" w:eastAsia="Times New Roman" w:cs="Times New Roman"/>
                <w:sz w:val="10"/>
                <w:szCs w:val="10"/>
                <w:i/>
                <w:iCs/>
                <w:u w:val="single" w:color="auto"/>
                <w:spacing w:val="-2"/>
                <w:w w:val="98"/>
              </w:rPr>
              <w:t>n</w:t>
            </w:r>
            <w:r>
              <w:rPr>
                <w:rFonts w:ascii="Times New Roman" w:hAnsi="Times New Roman" w:eastAsia="Times New Roman" w:cs="Times New Roman"/>
                <w:sz w:val="10"/>
                <w:szCs w:val="10"/>
                <w:u w:val="single" w:color="auto"/>
                <w:w w:val="102"/>
              </w:rPr>
              <w:t>  </w:t>
            </w:r>
            <w:r>
              <w:rPr>
                <w:sz w:val="10"/>
                <w:szCs w:val="10"/>
              </w:rPr>
              <w:drawing>
                <wp:inline distT="0" distB="0" distL="0" distR="0">
                  <wp:extent cx="53971" cy="70601"/>
                  <wp:effectExtent l="0" t="0" r="0" b="0"/>
                  <wp:docPr id="18" name="IM 18"/>
                  <wp:cNvGraphicFramePr/>
                  <a:graphic>
                    <a:graphicData uri="http://schemas.openxmlformats.org/drawingml/2006/picture">
                      <pic:pic>
                        <pic:nvPicPr>
                          <pic:cNvPr id="18" name="IM 18"/>
                          <pic:cNvPicPr/>
                        </pic:nvPicPr>
                        <pic:blipFill>
                          <a:blip r:embed="rId29"/>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w w:val="102"/>
              </w:rPr>
              <w:t>  </w:t>
            </w:r>
            <w:r>
              <w:rPr>
                <w:rFonts w:ascii="Times New Roman" w:hAnsi="Times New Roman" w:eastAsia="Times New Roman" w:cs="Times New Roman"/>
                <w:sz w:val="24"/>
                <w:szCs w:val="24"/>
                <w:i/>
                <w:iCs/>
                <w:u w:val="single" w:color="auto"/>
                <w:spacing w:val="-2"/>
                <w:w w:val="98"/>
              </w:rPr>
              <w:t>t</w:t>
            </w:r>
            <w:r>
              <w:rPr>
                <w:rFonts w:ascii="Times New Roman" w:hAnsi="Times New Roman" w:eastAsia="Times New Roman" w:cs="Times New Roman"/>
                <w:sz w:val="10"/>
                <w:szCs w:val="10"/>
                <w:i/>
                <w:iCs/>
                <w:u w:val="single" w:color="auto"/>
                <w:spacing w:val="-2"/>
                <w:w w:val="98"/>
              </w:rPr>
              <w:t>n</w:t>
            </w:r>
            <w:r>
              <w:rPr>
                <w:rFonts w:ascii="Times New Roman" w:hAnsi="Times New Roman" w:eastAsia="Times New Roman" w:cs="Times New Roman"/>
                <w:sz w:val="10"/>
                <w:szCs w:val="10"/>
                <w:u w:val="single" w:color="auto"/>
                <w:w w:val="102"/>
              </w:rPr>
              <w:t>  </w:t>
            </w:r>
            <w:r>
              <w:rPr>
                <w:sz w:val="10"/>
                <w:szCs w:val="10"/>
              </w:rPr>
              <w:drawing>
                <wp:inline distT="0" distB="0" distL="0" distR="0">
                  <wp:extent cx="53971" cy="70601"/>
                  <wp:effectExtent l="0" t="0" r="0" b="0"/>
                  <wp:docPr id="19" name="IM 19"/>
                  <wp:cNvGraphicFramePr/>
                  <a:graphic>
                    <a:graphicData uri="http://schemas.openxmlformats.org/drawingml/2006/picture">
                      <pic:pic>
                        <pic:nvPicPr>
                          <pic:cNvPr id="19" name="IM 19"/>
                          <pic:cNvPicPr/>
                        </pic:nvPicPr>
                        <pic:blipFill>
                          <a:blip r:embed="rId30"/>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10"/>
                <w:szCs w:val="10"/>
                <w:u w:val="single" w:color="auto"/>
                <w:spacing w:val="2"/>
                <w:w w:val="102"/>
              </w:rPr>
              <w:t>  </w:t>
            </w:r>
            <w:r>
              <w:rPr>
                <w:rFonts w:ascii="Times New Roman" w:hAnsi="Times New Roman" w:eastAsia="Times New Roman" w:cs="Times New Roman"/>
                <w:sz w:val="24"/>
                <w:szCs w:val="24"/>
                <w:u w:val="single" w:color="auto"/>
                <w:spacing w:val="-2"/>
                <w:w w:val="98"/>
              </w:rPr>
              <w:t>(1</w:t>
            </w:r>
            <w:r>
              <w:rPr>
                <w:rFonts w:ascii="Times New Roman" w:hAnsi="Times New Roman" w:eastAsia="Times New Roman" w:cs="Times New Roman"/>
                <w:sz w:val="24"/>
                <w:szCs w:val="24"/>
                <w:u w:val="single" w:color="auto"/>
                <w:spacing w:val="-37"/>
              </w:rPr>
              <w:t> </w:t>
            </w:r>
            <w:r>
              <w:rPr>
                <w:sz w:val="24"/>
                <w:szCs w:val="24"/>
              </w:rPr>
              <w:drawing>
                <wp:inline distT="0" distB="0" distL="0" distR="0">
                  <wp:extent cx="77555" cy="43086"/>
                  <wp:effectExtent l="0" t="0" r="0" b="0"/>
                  <wp:docPr id="20" name="IM 20"/>
                  <wp:cNvGraphicFramePr/>
                  <a:graphic>
                    <a:graphicData uri="http://schemas.openxmlformats.org/drawingml/2006/picture">
                      <pic:pic>
                        <pic:nvPicPr>
                          <pic:cNvPr id="20" name="IM 20"/>
                          <pic:cNvPicPr/>
                        </pic:nvPicPr>
                        <pic:blipFill>
                          <a:blip r:embed="rId31"/>
                          <a:stretch>
                            <a:fillRect/>
                          </a:stretch>
                        </pic:blipFill>
                        <pic:spPr>
                          <a:xfrm rot="0">
                            <a:off x="0" y="0"/>
                            <a:ext cx="77555" cy="43086"/>
                          </a:xfrm>
                          <a:prstGeom prst="rect">
                            <a:avLst/>
                          </a:prstGeom>
                        </pic:spPr>
                      </pic:pic>
                    </a:graphicData>
                  </a:graphic>
                </wp:inline>
              </w:drawing>
            </w:r>
            <w:r>
              <w:rPr>
                <w:rFonts w:ascii="Times New Roman" w:hAnsi="Times New Roman" w:eastAsia="Times New Roman" w:cs="Times New Roman"/>
                <w:sz w:val="24"/>
                <w:szCs w:val="24"/>
                <w:u w:val="single" w:color="auto"/>
                <w:spacing w:val="-15"/>
              </w:rPr>
              <w:t> </w:t>
            </w:r>
            <w:r>
              <w:rPr>
                <w:rFonts w:ascii="Times New Roman" w:hAnsi="Times New Roman" w:eastAsia="Times New Roman" w:cs="Times New Roman"/>
                <w:sz w:val="24"/>
                <w:szCs w:val="24"/>
                <w:i/>
                <w:iCs/>
                <w:u w:val="single" w:color="auto"/>
                <w:spacing w:val="-2"/>
                <w:w w:val="98"/>
              </w:rPr>
              <w:t>b</w:t>
            </w:r>
            <w:r>
              <w:rPr>
                <w:rFonts w:ascii="Times New Roman" w:hAnsi="Times New Roman" w:eastAsia="Times New Roman" w:cs="Times New Roman"/>
                <w:sz w:val="10"/>
                <w:szCs w:val="10"/>
                <w:i/>
                <w:iCs/>
                <w:u w:val="single" w:color="auto"/>
                <w:spacing w:val="-2"/>
                <w:w w:val="98"/>
              </w:rPr>
              <w:t>x</w:t>
            </w:r>
            <w:r>
              <w:rPr>
                <w:rFonts w:ascii="Times New Roman" w:hAnsi="Times New Roman" w:eastAsia="Times New Roman" w:cs="Times New Roman"/>
                <w:sz w:val="10"/>
                <w:szCs w:val="10"/>
                <w:u w:val="single" w:color="auto"/>
                <w:spacing w:val="-10"/>
              </w:rPr>
              <w:t> </w:t>
            </w:r>
            <w:r>
              <w:rPr>
                <w:rFonts w:ascii="Times New Roman" w:hAnsi="Times New Roman" w:eastAsia="Times New Roman" w:cs="Times New Roman"/>
                <w:sz w:val="24"/>
                <w:szCs w:val="24"/>
                <w:u w:val="single" w:color="auto"/>
                <w:spacing w:val="-2"/>
                <w:w w:val="98"/>
              </w:rPr>
              <w:t>)</w:t>
            </w:r>
            <w:r>
              <w:rPr>
                <w:rFonts w:ascii="Times New Roman" w:hAnsi="Times New Roman" w:eastAsia="Times New Roman" w:cs="Times New Roman"/>
                <w:sz w:val="24"/>
                <w:szCs w:val="24"/>
                <w:u w:val="single" w:color="auto"/>
                <w:spacing w:val="-15"/>
              </w:rPr>
              <w:t> </w:t>
            </w:r>
            <w:r>
              <w:rPr>
                <w:sz w:val="24"/>
                <w:szCs w:val="24"/>
              </w:rPr>
              <w:drawing>
                <wp:inline distT="0" distB="0" distL="0" distR="0">
                  <wp:extent cx="53971" cy="70601"/>
                  <wp:effectExtent l="0" t="0" r="0" b="0"/>
                  <wp:docPr id="21" name="IM 21"/>
                  <wp:cNvGraphicFramePr/>
                  <a:graphic>
                    <a:graphicData uri="http://schemas.openxmlformats.org/drawingml/2006/picture">
                      <pic:pic>
                        <pic:nvPicPr>
                          <pic:cNvPr id="21" name="IM 21"/>
                          <pic:cNvPicPr/>
                        </pic:nvPicPr>
                        <pic:blipFill>
                          <a:blip r:embed="rId32"/>
                          <a:stretch>
                            <a:fillRect/>
                          </a:stretch>
                        </pic:blipFill>
                        <pic:spPr>
                          <a:xfrm rot="0">
                            <a:off x="0" y="0"/>
                            <a:ext cx="53971" cy="70601"/>
                          </a:xfrm>
                          <a:prstGeom prst="rect">
                            <a:avLst/>
                          </a:prstGeom>
                        </pic:spPr>
                      </pic:pic>
                    </a:graphicData>
                  </a:graphic>
                </wp:inline>
              </w:drawing>
            </w:r>
            <w:r>
              <w:rPr>
                <w:rFonts w:ascii="Times New Roman" w:hAnsi="Times New Roman" w:eastAsia="Times New Roman" w:cs="Times New Roman"/>
                <w:sz w:val="24"/>
                <w:szCs w:val="24"/>
                <w:u w:val="single" w:color="auto"/>
                <w:spacing w:val="-15"/>
              </w:rPr>
              <w:t> </w:t>
            </w:r>
            <w:r>
              <w:rPr>
                <w:rFonts w:ascii="Times New Roman" w:hAnsi="Times New Roman" w:eastAsia="Times New Roman" w:cs="Times New Roman"/>
                <w:sz w:val="24"/>
                <w:szCs w:val="24"/>
                <w:i/>
                <w:iCs/>
                <w:u w:val="single" w:color="auto"/>
                <w:spacing w:val="-2"/>
                <w:w w:val="98"/>
              </w:rPr>
              <w:t>M</w:t>
            </w:r>
            <w:r>
              <w:rPr>
                <w:rFonts w:ascii="Times New Roman" w:hAnsi="Times New Roman" w:eastAsia="Times New Roman" w:cs="Times New Roman"/>
                <w:sz w:val="10"/>
                <w:szCs w:val="10"/>
                <w:i/>
                <w:iCs/>
                <w:u w:val="single" w:color="auto"/>
                <w:spacing w:val="-2"/>
                <w:w w:val="98"/>
              </w:rPr>
              <w:t>s</w:t>
            </w:r>
            <w:r>
              <w:rPr>
                <w:rFonts w:ascii="Times New Roman" w:hAnsi="Times New Roman" w:eastAsia="Times New Roman" w:cs="Times New Roman"/>
                <w:sz w:val="10"/>
                <w:szCs w:val="10"/>
                <w:u w:val="single" w:color="auto"/>
                <w:spacing w:val="22"/>
              </w:rPr>
              <w:t> </w:t>
            </w:r>
            <w:r>
              <w:rPr>
                <w:sz w:val="10"/>
                <w:szCs w:val="10"/>
                <w:position w:val="-5"/>
              </w:rPr>
              <w:drawing>
                <wp:inline distT="0" distB="0" distL="0" distR="0">
                  <wp:extent cx="65158" cy="185045"/>
                  <wp:effectExtent l="0" t="0" r="0" b="0"/>
                  <wp:docPr id="22" name="IM 22"/>
                  <wp:cNvGraphicFramePr/>
                  <a:graphic>
                    <a:graphicData uri="http://schemas.openxmlformats.org/drawingml/2006/picture">
                      <pic:pic>
                        <pic:nvPicPr>
                          <pic:cNvPr id="22" name="IM 22"/>
                          <pic:cNvPicPr/>
                        </pic:nvPicPr>
                        <pic:blipFill>
                          <a:blip r:embed="rId33"/>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10"/>
                <w:szCs w:val="10"/>
                <w:u w:val="single" w:color="auto"/>
                <w:spacing w:val="25"/>
              </w:rPr>
              <w:t> </w:t>
            </w:r>
            <w:r>
              <w:rPr>
                <w:rFonts w:ascii="Times New Roman" w:hAnsi="Times New Roman" w:eastAsia="Times New Roman" w:cs="Times New Roman"/>
                <w:sz w:val="24"/>
                <w:szCs w:val="24"/>
                <w:u w:val="single" w:color="auto"/>
                <w:spacing w:val="-2"/>
                <w:w w:val="98"/>
              </w:rPr>
              <w:t>1.2</w:t>
            </w:r>
          </w:p>
          <w:p>
            <w:pPr>
              <w:spacing w:line="466" w:lineRule="auto"/>
              <w:rPr>
                <w:rFonts w:ascii="SimSun"/>
                <w:sz w:val="21"/>
              </w:rPr>
            </w:pPr>
            <w:r/>
          </w:p>
          <w:p>
            <w:pPr>
              <w:ind w:firstLine="601"/>
              <w:spacing w:before="79" w:line="184" w:lineRule="auto"/>
              <w:rPr>
                <w:rFonts w:ascii="SimSun" w:hAnsi="SimSun" w:eastAsia="SimSun" w:cs="SimSun"/>
                <w:sz w:val="24"/>
                <w:szCs w:val="24"/>
              </w:rPr>
            </w:pPr>
            <w:r>
              <w:rPr>
                <w:rFonts w:ascii="SimSun" w:hAnsi="SimSun" w:eastAsia="SimSun" w:cs="SimSun"/>
                <w:sz w:val="24"/>
                <w:szCs w:val="24"/>
                <w:color w:val="FF0000"/>
                <w:spacing w:val="-8"/>
                <w:w w:val="98"/>
              </w:rPr>
              <w:t>式中：</w:t>
            </w:r>
            <w:r>
              <w:rPr>
                <w:rFonts w:ascii="SimSun" w:hAnsi="SimSun" w:eastAsia="SimSun" w:cs="SimSun"/>
                <w:sz w:val="24"/>
                <w:szCs w:val="24"/>
                <w:color w:val="FF0000"/>
                <w:spacing w:val="48"/>
              </w:rPr>
              <w:t> </w:t>
            </w:r>
            <w:r>
              <w:rPr>
                <w:rFonts w:ascii="Times New Roman" w:hAnsi="Times New Roman" w:eastAsia="Times New Roman" w:cs="Times New Roman"/>
                <w:sz w:val="24"/>
                <w:szCs w:val="24"/>
                <w:color w:val="FF0000"/>
                <w:spacing w:val="-8"/>
                <w:w w:val="98"/>
              </w:rPr>
              <w:t>V</w:t>
            </w:r>
            <w:r>
              <w:rPr>
                <w:rFonts w:ascii="Times New Roman" w:hAnsi="Times New Roman" w:eastAsia="Times New Roman" w:cs="Times New Roman"/>
                <w:sz w:val="16"/>
                <w:szCs w:val="16"/>
                <w:color w:val="FF0000"/>
                <w:spacing w:val="-8"/>
                <w:w w:val="98"/>
              </w:rPr>
              <w:t>w</w:t>
            </w:r>
            <w:r>
              <w:rPr>
                <w:rFonts w:ascii="SimSun" w:hAnsi="SimSun" w:eastAsia="SimSun" w:cs="SimSun"/>
                <w:sz w:val="24"/>
                <w:szCs w:val="24"/>
                <w:color w:val="FF0000"/>
                <w:spacing w:val="-8"/>
                <w:w w:val="98"/>
              </w:rPr>
              <w:t>—化粪池污水部分容积（</w:t>
            </w:r>
            <w:r>
              <w:rPr>
                <w:rFonts w:ascii="Times New Roman" w:hAnsi="Times New Roman" w:eastAsia="Times New Roman" w:cs="Times New Roman"/>
                <w:sz w:val="24"/>
                <w:szCs w:val="24"/>
                <w:color w:val="FF0000"/>
                <w:spacing w:val="-8"/>
                <w:w w:val="98"/>
              </w:rPr>
              <w:t>m</w:t>
            </w:r>
            <w:r>
              <w:rPr>
                <w:rFonts w:ascii="Times New Roman" w:hAnsi="Times New Roman" w:eastAsia="Times New Roman" w:cs="Times New Roman"/>
                <w:sz w:val="16"/>
                <w:szCs w:val="16"/>
                <w:color w:val="FF0000"/>
                <w:spacing w:val="-8"/>
                <w:w w:val="98"/>
                <w:position w:val="7"/>
              </w:rPr>
              <w:t>3</w:t>
            </w:r>
            <w:r>
              <w:rPr>
                <w:rFonts w:ascii="Times New Roman" w:hAnsi="Times New Roman" w:eastAsia="Times New Roman" w:cs="Times New Roman"/>
                <w:sz w:val="16"/>
                <w:szCs w:val="16"/>
                <w:color w:val="FF0000"/>
                <w:spacing w:val="-4"/>
                <w:position w:val="7"/>
              </w:rPr>
              <w:t> </w:t>
            </w:r>
            <w:r>
              <w:rPr>
                <w:rFonts w:ascii="SimSun" w:hAnsi="SimSun" w:eastAsia="SimSun" w:cs="SimSun"/>
                <w:sz w:val="24"/>
                <w:szCs w:val="24"/>
                <w:color w:val="FF0000"/>
                <w:spacing w:val="-1"/>
              </w:rPr>
              <w:t>）；</w:t>
            </w:r>
          </w:p>
          <w:p>
            <w:pPr>
              <w:ind w:firstLine="1309"/>
              <w:spacing w:before="229" w:line="184" w:lineRule="auto"/>
              <w:rPr>
                <w:rFonts w:ascii="SimSun" w:hAnsi="SimSun" w:eastAsia="SimSun" w:cs="SimSun"/>
                <w:sz w:val="24"/>
                <w:szCs w:val="24"/>
              </w:rPr>
            </w:pPr>
            <w:r>
              <w:rPr>
                <w:rFonts w:ascii="Times New Roman" w:hAnsi="Times New Roman" w:eastAsia="Times New Roman" w:cs="Times New Roman"/>
                <w:sz w:val="24"/>
                <w:szCs w:val="24"/>
                <w:color w:val="FF0000"/>
                <w:spacing w:val="-1"/>
              </w:rPr>
              <w:t>V</w:t>
            </w:r>
            <w:r>
              <w:rPr>
                <w:rFonts w:ascii="Times New Roman" w:hAnsi="Times New Roman" w:eastAsia="Times New Roman" w:cs="Times New Roman"/>
                <w:sz w:val="16"/>
                <w:szCs w:val="16"/>
                <w:color w:val="FF0000"/>
                <w:spacing w:val="-1"/>
              </w:rPr>
              <w:t>n</w:t>
            </w:r>
            <w:r>
              <w:rPr>
                <w:rFonts w:ascii="SimSun" w:hAnsi="SimSun" w:eastAsia="SimSun" w:cs="SimSun"/>
                <w:sz w:val="24"/>
                <w:szCs w:val="24"/>
                <w:color w:val="FF0000"/>
                <w:spacing w:val="-1"/>
              </w:rPr>
              <w:t>—化粪池污泥部分容积（</w:t>
            </w:r>
            <w:r>
              <w:rPr>
                <w:rFonts w:ascii="Times New Roman" w:hAnsi="Times New Roman" w:eastAsia="Times New Roman" w:cs="Times New Roman"/>
                <w:sz w:val="24"/>
                <w:szCs w:val="24"/>
                <w:color w:val="FF0000"/>
                <w:spacing w:val="-1"/>
              </w:rPr>
              <w:t>m</w:t>
            </w:r>
            <w:r>
              <w:rPr>
                <w:rFonts w:ascii="Times New Roman" w:hAnsi="Times New Roman" w:eastAsia="Times New Roman" w:cs="Times New Roman"/>
                <w:sz w:val="16"/>
                <w:szCs w:val="16"/>
                <w:color w:val="FF0000"/>
                <w:spacing w:val="-1"/>
                <w:position w:val="7"/>
              </w:rPr>
              <w:t>3</w:t>
            </w:r>
            <w:r>
              <w:rPr>
                <w:rFonts w:ascii="Times New Roman" w:hAnsi="Times New Roman" w:eastAsia="Times New Roman" w:cs="Times New Roman"/>
                <w:sz w:val="16"/>
                <w:szCs w:val="16"/>
                <w:color w:val="FF0000"/>
                <w:spacing w:val="-4"/>
                <w:position w:val="7"/>
              </w:rPr>
              <w:t> </w:t>
            </w:r>
            <w:r>
              <w:rPr>
                <w:rFonts w:ascii="SimSun" w:hAnsi="SimSun" w:eastAsia="SimSun" w:cs="SimSun"/>
                <w:sz w:val="24"/>
                <w:szCs w:val="24"/>
                <w:color w:val="FF0000"/>
                <w:spacing w:val="-14"/>
              </w:rPr>
              <w:t>）；</w:t>
            </w:r>
          </w:p>
          <w:p>
            <w:pPr>
              <w:ind w:firstLine="1315"/>
              <w:spacing w:before="18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2"/>
                <w:position w:val="1"/>
              </w:rPr>
              <w:t>q</w:t>
            </w:r>
            <w:r>
              <w:rPr>
                <w:rFonts w:ascii="Times New Roman" w:hAnsi="Times New Roman" w:eastAsia="Times New Roman" w:cs="Times New Roman"/>
                <w:sz w:val="16"/>
                <w:szCs w:val="16"/>
                <w:color w:val="FF0000"/>
                <w:spacing w:val="-2"/>
                <w:position w:val="1"/>
              </w:rPr>
              <w:t>w</w:t>
            </w:r>
            <w:r>
              <w:rPr>
                <w:rFonts w:ascii="SimSun" w:hAnsi="SimSun" w:eastAsia="SimSun" w:cs="SimSun"/>
                <w:sz w:val="24"/>
                <w:szCs w:val="24"/>
                <w:color w:val="FF0000"/>
                <w:spacing w:val="-2"/>
                <w:position w:val="1"/>
              </w:rPr>
              <w:t>—每人每日计算污水量</w:t>
            </w:r>
            <w:r>
              <w:rPr>
                <w:rFonts w:ascii="Times New Roman" w:hAnsi="Times New Roman" w:eastAsia="Times New Roman" w:cs="Times New Roman"/>
                <w:sz w:val="24"/>
                <w:szCs w:val="24"/>
                <w:color w:val="FF0000"/>
                <w:spacing w:val="-2"/>
                <w:position w:val="1"/>
              </w:rPr>
              <w:t>[L/(</w:t>
            </w:r>
            <w:r>
              <w:rPr>
                <w:rFonts w:ascii="SimSun" w:hAnsi="SimSun" w:eastAsia="SimSun" w:cs="SimSun"/>
                <w:sz w:val="24"/>
                <w:szCs w:val="24"/>
                <w:color w:val="FF0000"/>
                <w:spacing w:val="-2"/>
                <w:position w:val="1"/>
              </w:rPr>
              <w:t>人</w:t>
            </w:r>
            <w:r>
              <w:rPr>
                <w:rFonts w:ascii="Times New Roman" w:hAnsi="Times New Roman" w:eastAsia="Times New Roman" w:cs="Times New Roman"/>
                <w:sz w:val="24"/>
                <w:szCs w:val="24"/>
                <w:color w:val="FF0000"/>
                <w:spacing w:val="-2"/>
                <w:position w:val="1"/>
              </w:rPr>
              <w:t>·d)]</w:t>
            </w:r>
            <w:r>
              <w:rPr>
                <w:rFonts w:ascii="Times New Roman" w:hAnsi="Times New Roman" w:eastAsia="Times New Roman" w:cs="Times New Roman"/>
                <w:sz w:val="24"/>
                <w:szCs w:val="24"/>
                <w:color w:val="FF0000"/>
                <w:spacing w:val="4"/>
                <w:position w:val="1"/>
              </w:rPr>
              <w:t> </w:t>
            </w:r>
            <w:r>
              <w:rPr>
                <w:rFonts w:ascii="SimSun" w:hAnsi="SimSun" w:eastAsia="SimSun" w:cs="SimSun"/>
                <w:sz w:val="24"/>
                <w:szCs w:val="24"/>
                <w:color w:val="FF0000"/>
                <w:spacing w:val="-2"/>
                <w:position w:val="1"/>
              </w:rPr>
              <w:t>，生活污水与生活废水合流排入取值为</w:t>
            </w:r>
          </w:p>
          <w:p>
            <w:pPr>
              <w:ind w:firstLine="123"/>
              <w:spacing w:before="145" w:line="323" w:lineRule="exact"/>
              <w:rPr>
                <w:rFonts w:ascii="SimSun" w:hAnsi="SimSun" w:eastAsia="SimSun" w:cs="SimSun"/>
                <w:sz w:val="24"/>
                <w:szCs w:val="24"/>
              </w:rPr>
            </w:pPr>
            <w:r>
              <w:rPr>
                <w:rFonts w:ascii="SimSun" w:hAnsi="SimSun" w:eastAsia="SimSun" w:cs="SimSun"/>
                <w:sz w:val="24"/>
                <w:szCs w:val="24"/>
                <w:color w:val="FF0000"/>
                <w:spacing w:val="-3"/>
                <w:position w:val="1"/>
              </w:rPr>
              <w:t>（</w:t>
            </w:r>
            <w:r>
              <w:rPr>
                <w:rFonts w:ascii="Times New Roman" w:hAnsi="Times New Roman" w:eastAsia="Times New Roman" w:cs="Times New Roman"/>
                <w:sz w:val="24"/>
                <w:szCs w:val="24"/>
                <w:color w:val="FF0000"/>
                <w:spacing w:val="-3"/>
                <w:position w:val="1"/>
              </w:rPr>
              <w:t>0.85-0.95</w:t>
            </w:r>
            <w:r>
              <w:rPr>
                <w:rFonts w:ascii="SimSun" w:hAnsi="SimSun" w:eastAsia="SimSun" w:cs="SimSun"/>
                <w:sz w:val="24"/>
                <w:szCs w:val="24"/>
                <w:color w:val="FF0000"/>
                <w:spacing w:val="-3"/>
                <w:position w:val="1"/>
              </w:rPr>
              <w:t>）给水定额，本次取</w:t>
            </w:r>
            <w:r>
              <w:rPr>
                <w:rFonts w:ascii="SimSun" w:hAnsi="SimSun" w:eastAsia="SimSun" w:cs="SimSun"/>
                <w:sz w:val="24"/>
                <w:szCs w:val="24"/>
                <w:color w:val="FF0000"/>
                <w:spacing w:val="-51"/>
                <w:position w:val="1"/>
              </w:rPr>
              <w:t> </w:t>
            </w:r>
            <w:r>
              <w:rPr>
                <w:rFonts w:ascii="Times New Roman" w:hAnsi="Times New Roman" w:eastAsia="Times New Roman" w:cs="Times New Roman"/>
                <w:sz w:val="24"/>
                <w:szCs w:val="24"/>
                <w:color w:val="FF0000"/>
                <w:spacing w:val="-3"/>
                <w:position w:val="1"/>
              </w:rPr>
              <w:t>0.9</w:t>
            </w:r>
            <w:r>
              <w:rPr>
                <w:rFonts w:ascii="Times New Roman" w:hAnsi="Times New Roman" w:eastAsia="Times New Roman" w:cs="Times New Roman"/>
                <w:sz w:val="24"/>
                <w:szCs w:val="24"/>
                <w:color w:val="FF0000"/>
                <w:spacing w:val="-31"/>
                <w:position w:val="1"/>
              </w:rPr>
              <w:t> </w:t>
            </w:r>
            <w:r>
              <w:rPr>
                <w:rFonts w:ascii="SimSun" w:hAnsi="SimSun" w:eastAsia="SimSun" w:cs="SimSun"/>
                <w:sz w:val="24"/>
                <w:szCs w:val="24"/>
                <w:color w:val="FF0000"/>
                <w:spacing w:val="-3"/>
                <w:position w:val="1"/>
              </w:rPr>
              <w:t>，给水定额取</w:t>
            </w:r>
            <w:r>
              <w:rPr>
                <w:rFonts w:ascii="SimSun" w:hAnsi="SimSun" w:eastAsia="SimSun" w:cs="SimSun"/>
                <w:sz w:val="24"/>
                <w:szCs w:val="24"/>
                <w:color w:val="FF0000"/>
                <w:spacing w:val="-32"/>
                <w:position w:val="1"/>
              </w:rPr>
              <w:t> </w:t>
            </w:r>
            <w:r>
              <w:rPr>
                <w:rFonts w:ascii="Times New Roman" w:hAnsi="Times New Roman" w:eastAsia="Times New Roman" w:cs="Times New Roman"/>
                <w:sz w:val="24"/>
                <w:szCs w:val="24"/>
                <w:color w:val="FF0000"/>
                <w:spacing w:val="-3"/>
                <w:position w:val="1"/>
              </w:rPr>
              <w:t>120L/</w:t>
            </w:r>
            <w:r>
              <w:rPr>
                <w:rFonts w:ascii="Times New Roman" w:hAnsi="Times New Roman" w:eastAsia="Times New Roman" w:cs="Times New Roman"/>
                <w:sz w:val="24"/>
                <w:szCs w:val="24"/>
                <w:color w:val="FF0000"/>
                <w:spacing w:val="-58"/>
                <w:position w:val="1"/>
              </w:rPr>
              <w:t> </w:t>
            </w:r>
            <w:r>
              <w:rPr>
                <w:rFonts w:ascii="SimSun" w:hAnsi="SimSun" w:eastAsia="SimSun" w:cs="SimSun"/>
                <w:sz w:val="24"/>
                <w:szCs w:val="24"/>
                <w:color w:val="FF0000"/>
                <w:spacing w:val="-3"/>
                <w:position w:val="1"/>
              </w:rPr>
              <w:t>（人</w:t>
            </w:r>
            <w:r>
              <w:rPr>
                <w:rFonts w:ascii="Times New Roman" w:hAnsi="Times New Roman" w:eastAsia="Times New Roman" w:cs="Times New Roman"/>
                <w:sz w:val="24"/>
                <w:szCs w:val="24"/>
                <w:color w:val="FF0000"/>
                <w:spacing w:val="-3"/>
                <w:position w:val="1"/>
              </w:rPr>
              <w:t>·d</w:t>
            </w:r>
            <w:r>
              <w:rPr>
                <w:rFonts w:ascii="SimSun" w:hAnsi="SimSun" w:eastAsia="SimSun" w:cs="SimSun"/>
                <w:sz w:val="24"/>
                <w:szCs w:val="24"/>
                <w:color w:val="FF0000"/>
                <w:spacing w:val="14"/>
                <w:position w:val="1"/>
              </w:rPr>
              <w:t>）；</w:t>
            </w:r>
          </w:p>
          <w:p>
            <w:pPr>
              <w:ind w:firstLine="1309"/>
              <w:spacing w:before="14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2"/>
                <w:position w:val="1"/>
              </w:rPr>
              <w:t>t</w:t>
            </w:r>
            <w:r>
              <w:rPr>
                <w:rFonts w:ascii="Times New Roman" w:hAnsi="Times New Roman" w:eastAsia="Times New Roman" w:cs="Times New Roman"/>
                <w:sz w:val="16"/>
                <w:szCs w:val="16"/>
                <w:color w:val="FF0000"/>
                <w:spacing w:val="-2"/>
                <w:position w:val="1"/>
              </w:rPr>
              <w:t>w</w:t>
            </w:r>
            <w:r>
              <w:rPr>
                <w:rFonts w:ascii="SimSun" w:hAnsi="SimSun" w:eastAsia="SimSun" w:cs="SimSun"/>
                <w:sz w:val="24"/>
                <w:szCs w:val="24"/>
                <w:color w:val="FF0000"/>
                <w:spacing w:val="-2"/>
                <w:position w:val="1"/>
              </w:rPr>
              <w:t>—污水在池中停留时间（</w:t>
            </w:r>
            <w:r>
              <w:rPr>
                <w:rFonts w:ascii="Times New Roman" w:hAnsi="Times New Roman" w:eastAsia="Times New Roman" w:cs="Times New Roman"/>
                <w:sz w:val="24"/>
                <w:szCs w:val="24"/>
                <w:color w:val="FF0000"/>
                <w:spacing w:val="-2"/>
                <w:position w:val="1"/>
              </w:rPr>
              <w:t>h</w:t>
            </w:r>
            <w:r>
              <w:rPr>
                <w:rFonts w:ascii="SimSun" w:hAnsi="SimSun" w:eastAsia="SimSun" w:cs="SimSun"/>
                <w:sz w:val="24"/>
                <w:szCs w:val="24"/>
                <w:color w:val="FF0000"/>
                <w:spacing w:val="16"/>
                <w:position w:val="1"/>
              </w:rPr>
              <w:t>），</w:t>
            </w:r>
            <w:r>
              <w:rPr>
                <w:rFonts w:ascii="SimSun" w:hAnsi="SimSun" w:eastAsia="SimSun" w:cs="SimSun"/>
                <w:sz w:val="24"/>
                <w:szCs w:val="24"/>
                <w:color w:val="FF0000"/>
                <w:spacing w:val="-2"/>
                <w:position w:val="1"/>
              </w:rPr>
              <w:t>应根据污水量确定，宜采用</w:t>
            </w:r>
            <w:r>
              <w:rPr>
                <w:rFonts w:ascii="SimSun" w:hAnsi="SimSun" w:eastAsia="SimSun" w:cs="SimSun"/>
                <w:sz w:val="24"/>
                <w:szCs w:val="24"/>
                <w:color w:val="FF0000"/>
                <w:spacing w:val="-32"/>
                <w:position w:val="1"/>
              </w:rPr>
              <w:t> </w:t>
            </w:r>
            <w:r>
              <w:rPr>
                <w:rFonts w:ascii="Times New Roman" w:hAnsi="Times New Roman" w:eastAsia="Times New Roman" w:cs="Times New Roman"/>
                <w:sz w:val="24"/>
                <w:szCs w:val="24"/>
                <w:color w:val="FF0000"/>
                <w:spacing w:val="-2"/>
                <w:position w:val="1"/>
              </w:rPr>
              <w:t>12h-24h</w:t>
            </w:r>
            <w:r>
              <w:rPr>
                <w:rFonts w:ascii="SimSun" w:hAnsi="SimSun" w:eastAsia="SimSun" w:cs="SimSun"/>
                <w:sz w:val="24"/>
                <w:szCs w:val="24"/>
                <w:color w:val="FF0000"/>
                <w:spacing w:val="-2"/>
                <w:position w:val="1"/>
              </w:rPr>
              <w:t>；</w:t>
            </w:r>
          </w:p>
          <w:p>
            <w:pPr>
              <w:ind w:firstLine="1315"/>
              <w:spacing w:before="14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4"/>
                <w:position w:val="1"/>
              </w:rPr>
              <w:t>q</w:t>
            </w:r>
            <w:r>
              <w:rPr>
                <w:rFonts w:ascii="Times New Roman" w:hAnsi="Times New Roman" w:eastAsia="Times New Roman" w:cs="Times New Roman"/>
                <w:sz w:val="16"/>
                <w:szCs w:val="16"/>
                <w:color w:val="FF0000"/>
                <w:spacing w:val="-4"/>
                <w:position w:val="1"/>
              </w:rPr>
              <w:t>n</w:t>
            </w:r>
            <w:r>
              <w:rPr>
                <w:rFonts w:ascii="SimSun" w:hAnsi="SimSun" w:eastAsia="SimSun" w:cs="SimSun"/>
                <w:sz w:val="24"/>
                <w:szCs w:val="24"/>
                <w:color w:val="FF0000"/>
                <w:spacing w:val="-4"/>
                <w:position w:val="1"/>
              </w:rPr>
              <w:t>—每人每日计算污泥量</w:t>
            </w:r>
            <w:r>
              <w:rPr>
                <w:rFonts w:ascii="Times New Roman" w:hAnsi="Times New Roman" w:eastAsia="Times New Roman" w:cs="Times New Roman"/>
                <w:sz w:val="24"/>
                <w:szCs w:val="24"/>
                <w:color w:val="FF0000"/>
                <w:spacing w:val="-4"/>
                <w:position w:val="1"/>
              </w:rPr>
              <w:t>[L/(</w:t>
            </w:r>
            <w:r>
              <w:rPr>
                <w:rFonts w:ascii="SimSun" w:hAnsi="SimSun" w:eastAsia="SimSun" w:cs="SimSun"/>
                <w:sz w:val="24"/>
                <w:szCs w:val="24"/>
                <w:color w:val="FF0000"/>
                <w:spacing w:val="-4"/>
                <w:position w:val="1"/>
              </w:rPr>
              <w:t>人</w:t>
            </w:r>
            <w:r>
              <w:rPr>
                <w:rFonts w:ascii="Times New Roman" w:hAnsi="Times New Roman" w:eastAsia="Times New Roman" w:cs="Times New Roman"/>
                <w:sz w:val="24"/>
                <w:szCs w:val="24"/>
                <w:color w:val="FF0000"/>
                <w:spacing w:val="-4"/>
                <w:position w:val="1"/>
              </w:rPr>
              <w:t>·d)]</w:t>
            </w:r>
            <w:r>
              <w:rPr>
                <w:rFonts w:ascii="Times New Roman" w:hAnsi="Times New Roman" w:eastAsia="Times New Roman" w:cs="Times New Roman"/>
                <w:sz w:val="24"/>
                <w:szCs w:val="24"/>
                <w:color w:val="FF0000"/>
                <w:spacing w:val="-7"/>
                <w:position w:val="1"/>
              </w:rPr>
              <w:t> </w:t>
            </w:r>
            <w:r>
              <w:rPr>
                <w:rFonts w:ascii="SimSun" w:hAnsi="SimSun" w:eastAsia="SimSun" w:cs="SimSun"/>
                <w:sz w:val="24"/>
                <w:szCs w:val="24"/>
                <w:color w:val="FF0000"/>
                <w:spacing w:val="-4"/>
                <w:position w:val="1"/>
              </w:rPr>
              <w:t>，按表</w:t>
            </w:r>
            <w:r>
              <w:rPr>
                <w:rFonts w:ascii="SimSun" w:hAnsi="SimSun" w:eastAsia="SimSun" w:cs="SimSun"/>
                <w:sz w:val="24"/>
                <w:szCs w:val="24"/>
                <w:color w:val="FF0000"/>
                <w:spacing w:val="-57"/>
                <w:position w:val="1"/>
              </w:rPr>
              <w:t> </w:t>
            </w:r>
            <w:r>
              <w:rPr>
                <w:rFonts w:ascii="Times New Roman" w:hAnsi="Times New Roman" w:eastAsia="Times New Roman" w:cs="Times New Roman"/>
                <w:sz w:val="24"/>
                <w:szCs w:val="24"/>
                <w:color w:val="FF0000"/>
                <w:spacing w:val="-4"/>
                <w:position w:val="1"/>
              </w:rPr>
              <w:t>4.</w:t>
            </w:r>
            <w:r>
              <w:rPr>
                <w:rFonts w:ascii="Times New Roman" w:hAnsi="Times New Roman" w:eastAsia="Times New Roman" w:cs="Times New Roman"/>
                <w:sz w:val="24"/>
                <w:szCs w:val="24"/>
                <w:color w:val="FF0000"/>
                <w:spacing w:val="-31"/>
                <w:position w:val="1"/>
              </w:rPr>
              <w:t> </w:t>
            </w:r>
            <w:r>
              <w:rPr>
                <w:rFonts w:ascii="Times New Roman" w:hAnsi="Times New Roman" w:eastAsia="Times New Roman" w:cs="Times New Roman"/>
                <w:sz w:val="24"/>
                <w:szCs w:val="24"/>
                <w:color w:val="FF0000"/>
                <w:spacing w:val="-4"/>
                <w:position w:val="1"/>
              </w:rPr>
              <w:t>10.</w:t>
            </w:r>
            <w:r>
              <w:rPr>
                <w:rFonts w:ascii="Times New Roman" w:hAnsi="Times New Roman" w:eastAsia="Times New Roman" w:cs="Times New Roman"/>
                <w:sz w:val="24"/>
                <w:szCs w:val="24"/>
                <w:color w:val="FF0000"/>
                <w:spacing w:val="-32"/>
                <w:position w:val="1"/>
              </w:rPr>
              <w:t> </w:t>
            </w:r>
            <w:r>
              <w:rPr>
                <w:rFonts w:ascii="Times New Roman" w:hAnsi="Times New Roman" w:eastAsia="Times New Roman" w:cs="Times New Roman"/>
                <w:sz w:val="24"/>
                <w:szCs w:val="24"/>
                <w:color w:val="FF0000"/>
                <w:spacing w:val="-4"/>
                <w:position w:val="1"/>
              </w:rPr>
              <w:t>15-2</w:t>
            </w:r>
            <w:r>
              <w:rPr>
                <w:rFonts w:ascii="Times New Roman" w:hAnsi="Times New Roman" w:eastAsia="Times New Roman" w:cs="Times New Roman"/>
                <w:sz w:val="24"/>
                <w:szCs w:val="24"/>
                <w:color w:val="FF0000"/>
                <w:spacing w:val="32"/>
                <w:position w:val="1"/>
              </w:rPr>
              <w:t> </w:t>
            </w:r>
            <w:r>
              <w:rPr>
                <w:rFonts w:ascii="SimSun" w:hAnsi="SimSun" w:eastAsia="SimSun" w:cs="SimSun"/>
                <w:sz w:val="24"/>
                <w:szCs w:val="24"/>
                <w:color w:val="FF0000"/>
                <w:spacing w:val="-4"/>
                <w:position w:val="1"/>
              </w:rPr>
              <w:t>中取值为</w:t>
            </w:r>
            <w:r>
              <w:rPr>
                <w:rFonts w:ascii="SimSun" w:hAnsi="SimSun" w:eastAsia="SimSun" w:cs="SimSun"/>
                <w:sz w:val="24"/>
                <w:szCs w:val="24"/>
                <w:color w:val="FF0000"/>
                <w:spacing w:val="-52"/>
                <w:position w:val="1"/>
              </w:rPr>
              <w:t> </w:t>
            </w:r>
            <w:r>
              <w:rPr>
                <w:rFonts w:ascii="Times New Roman" w:hAnsi="Times New Roman" w:eastAsia="Times New Roman" w:cs="Times New Roman"/>
                <w:sz w:val="24"/>
                <w:szCs w:val="24"/>
                <w:color w:val="FF0000"/>
                <w:spacing w:val="-4"/>
                <w:position w:val="1"/>
              </w:rPr>
              <w:t>0.2</w:t>
            </w:r>
            <w:r>
              <w:rPr>
                <w:rFonts w:ascii="SimSun" w:hAnsi="SimSun" w:eastAsia="SimSun" w:cs="SimSun"/>
                <w:sz w:val="24"/>
                <w:szCs w:val="24"/>
                <w:color w:val="FF0000"/>
                <w:spacing w:val="-4"/>
                <w:position w:val="1"/>
              </w:rPr>
              <w:t>；</w:t>
            </w:r>
          </w:p>
          <w:p>
            <w:pPr>
              <w:ind w:firstLine="1309"/>
              <w:spacing w:before="14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2"/>
                <w:position w:val="1"/>
              </w:rPr>
              <w:t>t</w:t>
            </w:r>
            <w:r>
              <w:rPr>
                <w:rFonts w:ascii="Times New Roman" w:hAnsi="Times New Roman" w:eastAsia="Times New Roman" w:cs="Times New Roman"/>
                <w:sz w:val="16"/>
                <w:szCs w:val="16"/>
                <w:color w:val="FF0000"/>
                <w:spacing w:val="-2"/>
                <w:position w:val="1"/>
              </w:rPr>
              <w:t>n</w:t>
            </w:r>
            <w:r>
              <w:rPr>
                <w:rFonts w:ascii="SimSun" w:hAnsi="SimSun" w:eastAsia="SimSun" w:cs="SimSun"/>
                <w:sz w:val="24"/>
                <w:szCs w:val="24"/>
                <w:color w:val="FF0000"/>
                <w:spacing w:val="-2"/>
                <w:position w:val="1"/>
              </w:rPr>
              <w:t>—污泥清掏周期，本次取值</w:t>
            </w:r>
            <w:r>
              <w:rPr>
                <w:rFonts w:ascii="SimSun" w:hAnsi="SimSun" w:eastAsia="SimSun" w:cs="SimSun"/>
                <w:sz w:val="24"/>
                <w:szCs w:val="24"/>
                <w:color w:val="FF0000"/>
                <w:spacing w:val="-39"/>
                <w:position w:val="1"/>
              </w:rPr>
              <w:t> </w:t>
            </w:r>
            <w:r>
              <w:rPr>
                <w:rFonts w:ascii="Times New Roman" w:hAnsi="Times New Roman" w:eastAsia="Times New Roman" w:cs="Times New Roman"/>
                <w:sz w:val="24"/>
                <w:szCs w:val="24"/>
                <w:color w:val="FF0000"/>
                <w:spacing w:val="-2"/>
                <w:position w:val="1"/>
              </w:rPr>
              <w:t>3</w:t>
            </w:r>
            <w:r>
              <w:rPr>
                <w:rFonts w:ascii="Times New Roman" w:hAnsi="Times New Roman" w:eastAsia="Times New Roman" w:cs="Times New Roman"/>
                <w:sz w:val="24"/>
                <w:szCs w:val="24"/>
                <w:color w:val="FF0000"/>
                <w:spacing w:val="9"/>
                <w:w w:val="101"/>
                <w:position w:val="1"/>
              </w:rPr>
              <w:t> </w:t>
            </w:r>
            <w:r>
              <w:rPr>
                <w:rFonts w:ascii="SimSun" w:hAnsi="SimSun" w:eastAsia="SimSun" w:cs="SimSun"/>
                <w:sz w:val="24"/>
                <w:szCs w:val="24"/>
                <w:color w:val="FF0000"/>
                <w:spacing w:val="-2"/>
                <w:position w:val="1"/>
              </w:rPr>
              <w:t>个月；</w:t>
            </w:r>
          </w:p>
          <w:p>
            <w:pPr>
              <w:ind w:firstLine="1306"/>
              <w:spacing w:before="14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1"/>
                <w:position w:val="1"/>
              </w:rPr>
              <w:t>b</w:t>
            </w:r>
            <w:r>
              <w:rPr>
                <w:rFonts w:ascii="Times New Roman" w:hAnsi="Times New Roman" w:eastAsia="Times New Roman" w:cs="Times New Roman"/>
                <w:sz w:val="16"/>
                <w:szCs w:val="16"/>
                <w:color w:val="FF0000"/>
                <w:spacing w:val="-1"/>
                <w:position w:val="1"/>
              </w:rPr>
              <w:t>x</w:t>
            </w:r>
            <w:r>
              <w:rPr>
                <w:rFonts w:ascii="SimSun" w:hAnsi="SimSun" w:eastAsia="SimSun" w:cs="SimSun"/>
                <w:sz w:val="24"/>
                <w:szCs w:val="24"/>
                <w:color w:val="FF0000"/>
                <w:spacing w:val="-1"/>
                <w:position w:val="1"/>
              </w:rPr>
              <w:t>—新鲜污泥含水率可按</w:t>
            </w:r>
            <w:r>
              <w:rPr>
                <w:rFonts w:ascii="SimSun" w:hAnsi="SimSun" w:eastAsia="SimSun" w:cs="SimSun"/>
                <w:sz w:val="24"/>
                <w:szCs w:val="24"/>
                <w:color w:val="FF0000"/>
                <w:spacing w:val="-44"/>
                <w:position w:val="1"/>
              </w:rPr>
              <w:t> </w:t>
            </w:r>
            <w:r>
              <w:rPr>
                <w:rFonts w:ascii="Times New Roman" w:hAnsi="Times New Roman" w:eastAsia="Times New Roman" w:cs="Times New Roman"/>
                <w:sz w:val="24"/>
                <w:szCs w:val="24"/>
                <w:color w:val="FF0000"/>
                <w:spacing w:val="-1"/>
                <w:position w:val="1"/>
              </w:rPr>
              <w:t>95%</w:t>
            </w:r>
            <w:r>
              <w:rPr>
                <w:rFonts w:ascii="SimSun" w:hAnsi="SimSun" w:eastAsia="SimSun" w:cs="SimSun"/>
                <w:sz w:val="24"/>
                <w:szCs w:val="24"/>
                <w:color w:val="FF0000"/>
                <w:spacing w:val="-1"/>
                <w:position w:val="1"/>
              </w:rPr>
              <w:t>计算；</w:t>
            </w:r>
          </w:p>
          <w:p>
            <w:pPr>
              <w:ind w:firstLine="1306"/>
              <w:spacing w:before="14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1"/>
                <w:position w:val="1"/>
              </w:rPr>
              <w:t>b</w:t>
            </w:r>
            <w:r>
              <w:rPr>
                <w:rFonts w:ascii="Times New Roman" w:hAnsi="Times New Roman" w:eastAsia="Times New Roman" w:cs="Times New Roman"/>
                <w:sz w:val="16"/>
                <w:szCs w:val="16"/>
                <w:color w:val="FF0000"/>
                <w:spacing w:val="-1"/>
                <w:position w:val="1"/>
              </w:rPr>
              <w:t>n</w:t>
            </w:r>
            <w:r>
              <w:rPr>
                <w:rFonts w:ascii="SimSun" w:hAnsi="SimSun" w:eastAsia="SimSun" w:cs="SimSun"/>
                <w:sz w:val="24"/>
                <w:szCs w:val="24"/>
                <w:color w:val="FF0000"/>
                <w:spacing w:val="-1"/>
                <w:position w:val="1"/>
              </w:rPr>
              <w:t>—发酵浓缩后的污泥含水率可按</w:t>
            </w:r>
            <w:r>
              <w:rPr>
                <w:rFonts w:ascii="SimSun" w:hAnsi="SimSun" w:eastAsia="SimSun" w:cs="SimSun"/>
                <w:sz w:val="24"/>
                <w:szCs w:val="24"/>
                <w:color w:val="FF0000"/>
                <w:spacing w:val="-40"/>
                <w:position w:val="1"/>
              </w:rPr>
              <w:t> </w:t>
            </w:r>
            <w:r>
              <w:rPr>
                <w:rFonts w:ascii="Times New Roman" w:hAnsi="Times New Roman" w:eastAsia="Times New Roman" w:cs="Times New Roman"/>
                <w:sz w:val="24"/>
                <w:szCs w:val="24"/>
                <w:color w:val="FF0000"/>
                <w:spacing w:val="-1"/>
                <w:position w:val="1"/>
              </w:rPr>
              <w:t>90%</w:t>
            </w:r>
            <w:r>
              <w:rPr>
                <w:rFonts w:ascii="SimSun" w:hAnsi="SimSun" w:eastAsia="SimSun" w:cs="SimSun"/>
                <w:sz w:val="24"/>
                <w:szCs w:val="24"/>
                <w:color w:val="FF0000"/>
                <w:spacing w:val="-1"/>
                <w:position w:val="1"/>
              </w:rPr>
              <w:t>计算；</w:t>
            </w:r>
          </w:p>
          <w:p>
            <w:pPr>
              <w:ind w:firstLine="1311"/>
              <w:spacing w:before="189" w:line="184" w:lineRule="auto"/>
              <w:rPr>
                <w:rFonts w:ascii="SimSun" w:hAnsi="SimSun" w:eastAsia="SimSun" w:cs="SimSun"/>
                <w:sz w:val="24"/>
                <w:szCs w:val="24"/>
              </w:rPr>
            </w:pPr>
            <w:r>
              <w:rPr>
                <w:rFonts w:ascii="Times New Roman" w:hAnsi="Times New Roman" w:eastAsia="Times New Roman" w:cs="Times New Roman"/>
                <w:sz w:val="24"/>
                <w:szCs w:val="24"/>
                <w:color w:val="FF0000"/>
                <w:spacing w:val="-1"/>
              </w:rPr>
              <w:t>M</w:t>
            </w:r>
            <w:r>
              <w:rPr>
                <w:rFonts w:ascii="Times New Roman" w:hAnsi="Times New Roman" w:eastAsia="Times New Roman" w:cs="Times New Roman"/>
                <w:sz w:val="16"/>
                <w:szCs w:val="16"/>
                <w:color w:val="FF0000"/>
                <w:spacing w:val="-1"/>
              </w:rPr>
              <w:t>s</w:t>
            </w:r>
            <w:r>
              <w:rPr>
                <w:rFonts w:ascii="SimSun" w:hAnsi="SimSun" w:eastAsia="SimSun" w:cs="SimSun"/>
                <w:sz w:val="24"/>
                <w:szCs w:val="24"/>
                <w:color w:val="FF0000"/>
                <w:spacing w:val="-1"/>
              </w:rPr>
              <w:t>—污泥发酵后体积缩减系数，宜取</w:t>
            </w:r>
            <w:r>
              <w:rPr>
                <w:rFonts w:ascii="Times New Roman" w:hAnsi="Times New Roman" w:eastAsia="Times New Roman" w:cs="Times New Roman"/>
                <w:sz w:val="24"/>
                <w:szCs w:val="24"/>
                <w:color w:val="FF0000"/>
                <w:spacing w:val="-1"/>
              </w:rPr>
              <w:t>0.8</w:t>
            </w:r>
            <w:r>
              <w:rPr>
                <w:rFonts w:ascii="SimSun" w:hAnsi="SimSun" w:eastAsia="SimSun" w:cs="SimSun"/>
                <w:sz w:val="24"/>
                <w:szCs w:val="24"/>
                <w:color w:val="FF0000"/>
                <w:spacing w:val="-1"/>
              </w:rPr>
              <w:t>；</w:t>
            </w:r>
          </w:p>
          <w:p>
            <w:pPr>
              <w:ind w:firstLine="1335"/>
              <w:spacing w:before="185"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2"/>
                <w:position w:val="1"/>
              </w:rPr>
              <w:t>1.2</w:t>
            </w:r>
            <w:r>
              <w:rPr>
                <w:rFonts w:ascii="SimSun" w:hAnsi="SimSun" w:eastAsia="SimSun" w:cs="SimSun"/>
                <w:sz w:val="24"/>
                <w:szCs w:val="24"/>
                <w:color w:val="FF0000"/>
                <w:spacing w:val="-2"/>
                <w:position w:val="1"/>
              </w:rPr>
              <w:t>—清掏后遗留</w:t>
            </w:r>
            <w:r>
              <w:rPr>
                <w:rFonts w:ascii="Times New Roman" w:hAnsi="Times New Roman" w:eastAsia="Times New Roman" w:cs="Times New Roman"/>
                <w:sz w:val="24"/>
                <w:szCs w:val="24"/>
                <w:color w:val="FF0000"/>
                <w:spacing w:val="-2"/>
                <w:position w:val="1"/>
              </w:rPr>
              <w:t>20%</w:t>
            </w:r>
            <w:r>
              <w:rPr>
                <w:rFonts w:ascii="SimSun" w:hAnsi="SimSun" w:eastAsia="SimSun" w:cs="SimSun"/>
                <w:sz w:val="24"/>
                <w:szCs w:val="24"/>
                <w:color w:val="FF0000"/>
                <w:spacing w:val="-2"/>
                <w:position w:val="1"/>
              </w:rPr>
              <w:t>的容积系数；</w:t>
            </w:r>
          </w:p>
          <w:p>
            <w:pPr>
              <w:ind w:firstLine="1309"/>
              <w:spacing w:before="188" w:line="210" w:lineRule="auto"/>
              <w:rPr>
                <w:rFonts w:ascii="SimSun" w:hAnsi="SimSun" w:eastAsia="SimSun" w:cs="SimSun"/>
                <w:sz w:val="24"/>
                <w:szCs w:val="24"/>
              </w:rPr>
            </w:pPr>
            <w:r>
              <w:rPr>
                <w:rFonts w:ascii="Times New Roman" w:hAnsi="Times New Roman" w:eastAsia="Times New Roman" w:cs="Times New Roman"/>
                <w:sz w:val="24"/>
                <w:szCs w:val="24"/>
                <w:color w:val="FF0000"/>
                <w:spacing w:val="-1"/>
              </w:rPr>
              <w:t>m</w:t>
            </w:r>
            <w:r>
              <w:rPr>
                <w:rFonts w:ascii="Times New Roman" w:hAnsi="Times New Roman" w:eastAsia="Times New Roman" w:cs="Times New Roman"/>
                <w:sz w:val="16"/>
                <w:szCs w:val="16"/>
                <w:color w:val="FF0000"/>
                <w:spacing w:val="-1"/>
                <w:position w:val="-1"/>
              </w:rPr>
              <w:t>f</w:t>
            </w:r>
            <w:r>
              <w:rPr>
                <w:rFonts w:ascii="SimSun" w:hAnsi="SimSun" w:eastAsia="SimSun" w:cs="SimSun"/>
                <w:sz w:val="24"/>
                <w:szCs w:val="24"/>
                <w:color w:val="FF0000"/>
                <w:spacing w:val="-1"/>
              </w:rPr>
              <w:t>—化粪池服务总人数</w:t>
            </w:r>
          </w:p>
          <w:p>
            <w:pPr>
              <w:ind w:firstLine="1306"/>
              <w:spacing w:before="152"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color w:val="FF0000"/>
                <w:spacing w:val="-1"/>
                <w:position w:val="1"/>
              </w:rPr>
              <w:t>b</w:t>
            </w:r>
            <w:r>
              <w:rPr>
                <w:rFonts w:ascii="Times New Roman" w:hAnsi="Times New Roman" w:eastAsia="Times New Roman" w:cs="Times New Roman"/>
                <w:sz w:val="16"/>
                <w:szCs w:val="16"/>
                <w:color w:val="FF0000"/>
                <w:spacing w:val="-1"/>
              </w:rPr>
              <w:t>f</w:t>
            </w:r>
            <w:r>
              <w:rPr>
                <w:rFonts w:ascii="SimSun" w:hAnsi="SimSun" w:eastAsia="SimSun" w:cs="SimSun"/>
                <w:sz w:val="24"/>
                <w:szCs w:val="24"/>
                <w:color w:val="FF0000"/>
                <w:spacing w:val="-1"/>
                <w:position w:val="1"/>
              </w:rPr>
              <w:t>—化粪池实际使用人数占总人数的百分数，住宅类取值为</w:t>
            </w:r>
            <w:r>
              <w:rPr>
                <w:rFonts w:ascii="Times New Roman" w:hAnsi="Times New Roman" w:eastAsia="Times New Roman" w:cs="Times New Roman"/>
                <w:sz w:val="24"/>
                <w:szCs w:val="24"/>
                <w:color w:val="FF0000"/>
                <w:spacing w:val="-1"/>
                <w:position w:val="1"/>
              </w:rPr>
              <w:t>70%</w:t>
            </w:r>
          </w:p>
          <w:p>
            <w:pPr>
              <w:ind w:firstLine="602"/>
              <w:spacing w:before="176" w:line="323" w:lineRule="exact"/>
              <w:rPr>
                <w:rFonts w:ascii="SimSun" w:hAnsi="SimSun" w:eastAsia="SimSun" w:cs="SimSun"/>
                <w:sz w:val="24"/>
                <w:szCs w:val="24"/>
              </w:rPr>
            </w:pPr>
            <w:r>
              <w:rPr>
                <w:rFonts w:ascii="Times New Roman" w:hAnsi="Times New Roman" w:eastAsia="Times New Roman" w:cs="Times New Roman"/>
                <w:sz w:val="24"/>
                <w:szCs w:val="24"/>
                <w:color w:val="FF0000"/>
                <w:position w:val="1"/>
              </w:rPr>
              <w:t>SH-01</w:t>
            </w:r>
            <w:r>
              <w:rPr>
                <w:rFonts w:ascii="SimSun" w:hAnsi="SimSun" w:eastAsia="SimSun" w:cs="SimSun"/>
                <w:sz w:val="24"/>
                <w:szCs w:val="24"/>
                <w:color w:val="FF0000"/>
                <w:position w:val="1"/>
              </w:rPr>
              <w:t>地块入住人员</w:t>
            </w:r>
            <w:r>
              <w:rPr>
                <w:rFonts w:ascii="Times New Roman" w:hAnsi="Times New Roman" w:eastAsia="Times New Roman" w:cs="Times New Roman"/>
                <w:sz w:val="24"/>
                <w:szCs w:val="24"/>
                <w:color w:val="FF0000"/>
                <w:position w:val="1"/>
              </w:rPr>
              <w:t>2420</w:t>
            </w:r>
            <w:r>
              <w:rPr>
                <w:rFonts w:ascii="SimSun" w:hAnsi="SimSun" w:eastAsia="SimSun" w:cs="SimSun"/>
                <w:sz w:val="24"/>
                <w:szCs w:val="24"/>
                <w:color w:val="FF0000"/>
                <w:position w:val="1"/>
              </w:rPr>
              <w:t>人</w:t>
            </w:r>
            <w:r>
              <w:rPr>
                <w:rFonts w:ascii="SimSun" w:hAnsi="SimSun" w:eastAsia="SimSun" w:cs="SimSun"/>
                <w:sz w:val="24"/>
                <w:szCs w:val="24"/>
                <w:color w:val="FF0000"/>
                <w:spacing w:val="-46"/>
                <w:position w:val="1"/>
              </w:rPr>
              <w:t>，（</w:t>
            </w:r>
            <w:r>
              <w:rPr>
                <w:rFonts w:ascii="SimSun" w:hAnsi="SimSun" w:eastAsia="SimSun" w:cs="SimSun"/>
                <w:sz w:val="24"/>
                <w:szCs w:val="24"/>
                <w:color w:val="FF0000"/>
                <w:position w:val="1"/>
              </w:rPr>
              <w:t>以生活污水停留时间以</w:t>
            </w:r>
            <w:r>
              <w:rPr>
                <w:rFonts w:ascii="Times New Roman" w:hAnsi="Times New Roman" w:eastAsia="Times New Roman" w:cs="Times New Roman"/>
                <w:sz w:val="24"/>
                <w:szCs w:val="24"/>
                <w:color w:val="FF0000"/>
                <w:position w:val="1"/>
              </w:rPr>
              <w:t>24h</w:t>
            </w:r>
            <w:r>
              <w:rPr>
                <w:rFonts w:ascii="Times New Roman" w:hAnsi="Times New Roman" w:eastAsia="Times New Roman" w:cs="Times New Roman"/>
                <w:sz w:val="24"/>
                <w:szCs w:val="24"/>
                <w:color w:val="FF0000"/>
                <w:spacing w:val="-28"/>
                <w:position w:val="1"/>
              </w:rPr>
              <w:t> </w:t>
            </w:r>
            <w:r>
              <w:rPr>
                <w:rFonts w:ascii="SimSun" w:hAnsi="SimSun" w:eastAsia="SimSun" w:cs="SimSun"/>
                <w:sz w:val="24"/>
                <w:szCs w:val="24"/>
                <w:color w:val="FF0000"/>
                <w:position w:val="1"/>
              </w:rPr>
              <w:t>，</w:t>
            </w:r>
            <w:r>
              <w:rPr>
                <w:rFonts w:ascii="Times New Roman" w:hAnsi="Times New Roman" w:eastAsia="Times New Roman" w:cs="Times New Roman"/>
                <w:sz w:val="24"/>
                <w:szCs w:val="24"/>
                <w:color w:val="FF0000"/>
                <w:position w:val="1"/>
              </w:rPr>
              <w:t>90</w:t>
            </w:r>
            <w:r>
              <w:rPr>
                <w:rFonts w:ascii="SimSun" w:hAnsi="SimSun" w:eastAsia="SimSun" w:cs="SimSun"/>
                <w:sz w:val="24"/>
                <w:szCs w:val="24"/>
                <w:color w:val="FF0000"/>
                <w:position w:val="1"/>
              </w:rPr>
              <w:t>天清掏一次计</w:t>
            </w:r>
            <w:r>
              <w:rPr>
                <w:rFonts w:ascii="SimSun" w:hAnsi="SimSun" w:eastAsia="SimSun" w:cs="SimSun"/>
                <w:sz w:val="24"/>
                <w:szCs w:val="24"/>
                <w:color w:val="FF0000"/>
                <w:spacing w:val="-46"/>
                <w:position w:val="1"/>
              </w:rPr>
              <w:t>）</w:t>
            </w:r>
            <w:r>
              <w:rPr>
                <w:rFonts w:ascii="SimSun" w:hAnsi="SimSun" w:eastAsia="SimSun" w:cs="SimSun"/>
                <w:sz w:val="24"/>
                <w:szCs w:val="24"/>
                <w:color w:val="FF0000"/>
                <w:spacing w:val="16"/>
                <w:position w:val="1"/>
              </w:rPr>
              <w:t> </w:t>
            </w:r>
            <w:r>
              <w:rPr>
                <w:rFonts w:ascii="SimSun" w:hAnsi="SimSun" w:eastAsia="SimSun" w:cs="SimSun"/>
                <w:sz w:val="24"/>
                <w:szCs w:val="24"/>
                <w:color w:val="FF0000"/>
                <w:spacing w:val="-46"/>
                <w:position w:val="1"/>
              </w:rPr>
              <w:t>，</w:t>
            </w:r>
          </w:p>
          <w:p>
            <w:pPr>
              <w:ind w:firstLine="117"/>
              <w:spacing w:before="162" w:line="184" w:lineRule="auto"/>
              <w:rPr>
                <w:rFonts w:ascii="SimSun" w:hAnsi="SimSun" w:eastAsia="SimSun" w:cs="SimSun"/>
                <w:sz w:val="24"/>
                <w:szCs w:val="24"/>
              </w:rPr>
            </w:pPr>
            <w:r>
              <w:rPr>
                <w:rFonts w:ascii="SimSun" w:hAnsi="SimSun" w:eastAsia="SimSun" w:cs="SimSun"/>
                <w:sz w:val="24"/>
                <w:szCs w:val="24"/>
                <w:color w:val="FF0000"/>
                <w:spacing w:val="-3"/>
              </w:rPr>
              <w:t>化粪池有效容积</w:t>
            </w:r>
            <w:r>
              <w:rPr>
                <w:rFonts w:ascii="Times New Roman" w:hAnsi="Times New Roman" w:eastAsia="Times New Roman" w:cs="Times New Roman"/>
                <w:sz w:val="24"/>
                <w:szCs w:val="24"/>
                <w:color w:val="FF0000"/>
                <w:spacing w:val="-3"/>
              </w:rPr>
              <w:t>201.42m</w:t>
            </w:r>
            <w:r>
              <w:rPr>
                <w:rFonts w:ascii="Times New Roman" w:hAnsi="Times New Roman" w:eastAsia="Times New Roman" w:cs="Times New Roman"/>
                <w:sz w:val="16"/>
                <w:szCs w:val="16"/>
                <w:color w:val="FF0000"/>
                <w:spacing w:val="-3"/>
                <w:position w:val="8"/>
              </w:rPr>
              <w:t>3</w:t>
            </w:r>
            <w:r>
              <w:rPr>
                <w:rFonts w:ascii="SimSun" w:hAnsi="SimSun" w:eastAsia="SimSun" w:cs="SimSun"/>
                <w:sz w:val="24"/>
                <w:szCs w:val="24"/>
                <w:color w:val="FF0000"/>
                <w:spacing w:val="-3"/>
              </w:rPr>
              <w:t>，故现有化粪池总体积</w:t>
            </w:r>
            <w:r>
              <w:rPr>
                <w:rFonts w:ascii="Times New Roman" w:hAnsi="Times New Roman" w:eastAsia="Times New Roman" w:cs="Times New Roman"/>
                <w:sz w:val="24"/>
                <w:szCs w:val="24"/>
                <w:color w:val="FF0000"/>
                <w:spacing w:val="-3"/>
              </w:rPr>
              <w:t>270m</w:t>
            </w:r>
            <w:r>
              <w:rPr>
                <w:rFonts w:ascii="Times New Roman" w:hAnsi="Times New Roman" w:eastAsia="Times New Roman" w:cs="Times New Roman"/>
                <w:sz w:val="16"/>
                <w:szCs w:val="16"/>
                <w:color w:val="FF0000"/>
                <w:spacing w:val="-3"/>
                <w:position w:val="8"/>
              </w:rPr>
              <w:t>3</w:t>
            </w:r>
            <w:r>
              <w:rPr>
                <w:rFonts w:ascii="SimSun" w:hAnsi="SimSun" w:eastAsia="SimSun" w:cs="SimSun"/>
                <w:sz w:val="24"/>
                <w:szCs w:val="24"/>
                <w:color w:val="FF0000"/>
                <w:spacing w:val="-3"/>
              </w:rPr>
              <w:t>，可满足其需求。化粪池数量变</w:t>
            </w:r>
          </w:p>
          <w:p>
            <w:pPr>
              <w:ind w:firstLine="117"/>
              <w:spacing w:before="200" w:line="184" w:lineRule="auto"/>
              <w:rPr>
                <w:rFonts w:ascii="SimSun" w:hAnsi="SimSun" w:eastAsia="SimSun" w:cs="SimSun"/>
                <w:sz w:val="24"/>
                <w:szCs w:val="24"/>
              </w:rPr>
            </w:pPr>
            <w:r>
              <w:rPr>
                <w:rFonts w:ascii="SimSun" w:hAnsi="SimSun" w:eastAsia="SimSun" w:cs="SimSun"/>
                <w:sz w:val="24"/>
                <w:szCs w:val="24"/>
                <w:color w:val="FF0000"/>
                <w:spacing w:val="-1"/>
              </w:rPr>
              <w:t>动前后生活污水量、处理工艺均为未发生改变。</w:t>
            </w:r>
          </w:p>
          <w:p>
            <w:pPr>
              <w:ind w:firstLine="599"/>
              <w:spacing w:before="203" w:line="184" w:lineRule="auto"/>
              <w:rPr>
                <w:rFonts w:ascii="SimSun" w:hAnsi="SimSun" w:eastAsia="SimSun" w:cs="SimSun"/>
                <w:sz w:val="24"/>
                <w:szCs w:val="24"/>
              </w:rPr>
            </w:pPr>
            <w:r>
              <w:rPr>
                <w:rFonts w:ascii="SimSun" w:hAnsi="SimSun" w:eastAsia="SimSun" w:cs="SimSun"/>
                <w:sz w:val="24"/>
                <w:szCs w:val="24"/>
                <w:color w:val="FF0000"/>
                <w:spacing w:val="-1"/>
              </w:rPr>
              <w:t>综上，该项目在建设期间未发生重大变更。</w:t>
            </w:r>
          </w:p>
        </w:tc>
      </w:tr>
    </w:tbl>
    <w:p>
      <w:pPr>
        <w:rPr>
          <w:rFonts w:ascii="SimSun"/>
          <w:sz w:val="21"/>
        </w:rPr>
      </w:pPr>
      <w:r/>
    </w:p>
    <w:p>
      <w:pPr>
        <w:sectPr>
          <w:footerReference w:type="default" r:id="rId15"/>
          <w:pgSz w:w="11906" w:h="16839"/>
          <w:pgMar w:top="1416" w:right="1304" w:bottom="1147" w:left="1474" w:header="0" w:footer="1004"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3891" w:hRule="atLeast"/>
        </w:trPr>
        <w:tc>
          <w:tcPr>
            <w:tcW w:w="9122" w:type="dxa"/>
            <w:vAlign w:val="top"/>
          </w:tcPr>
          <w:p>
            <w:pPr>
              <w:ind w:firstLine="120"/>
              <w:spacing w:before="17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生产工艺流程（附流程图）</w:t>
            </w:r>
          </w:p>
          <w:p>
            <w:pPr>
              <w:ind w:firstLine="600"/>
              <w:spacing w:before="287" w:line="184" w:lineRule="auto"/>
              <w:rPr>
                <w:rFonts w:ascii="SimSun" w:hAnsi="SimSun" w:eastAsia="SimSun" w:cs="SimSun"/>
                <w:sz w:val="24"/>
                <w:szCs w:val="24"/>
              </w:rPr>
            </w:pPr>
            <w:r>
              <w:rPr>
                <w:rFonts w:ascii="SimSun" w:hAnsi="SimSun" w:eastAsia="SimSun" w:cs="SimSun"/>
                <w:sz w:val="24"/>
                <w:szCs w:val="24"/>
                <w:spacing w:val="-3"/>
              </w:rPr>
              <w:t>一、施工期</w:t>
            </w:r>
          </w:p>
          <w:p>
            <w:pPr>
              <w:ind w:firstLine="1016"/>
              <w:spacing w:before="253" w:line="6898" w:lineRule="exact"/>
              <w:textAlignment w:val="center"/>
              <w:rPr/>
            </w:pPr>
            <w:r>
              <w:drawing>
                <wp:inline distT="0" distB="0" distL="0" distR="0">
                  <wp:extent cx="4495800" cy="4379975"/>
                  <wp:effectExtent l="0" t="0" r="0" b="0"/>
                  <wp:docPr id="23" name="IM 23"/>
                  <wp:cNvGraphicFramePr/>
                  <a:graphic>
                    <a:graphicData uri="http://schemas.openxmlformats.org/drawingml/2006/picture">
                      <pic:pic>
                        <pic:nvPicPr>
                          <pic:cNvPr id="23" name="IM 23"/>
                          <pic:cNvPicPr/>
                        </pic:nvPicPr>
                        <pic:blipFill>
                          <a:blip r:embed="rId35"/>
                          <a:stretch>
                            <a:fillRect/>
                          </a:stretch>
                        </pic:blipFill>
                        <pic:spPr>
                          <a:xfrm rot="0">
                            <a:off x="0" y="0"/>
                            <a:ext cx="4495800" cy="4379975"/>
                          </a:xfrm>
                          <a:prstGeom prst="rect">
                            <a:avLst/>
                          </a:prstGeom>
                        </pic:spPr>
                      </pic:pic>
                    </a:graphicData>
                  </a:graphic>
                </wp:inline>
              </w:drawing>
            </w:r>
          </w:p>
          <w:p>
            <w:pPr>
              <w:ind w:firstLine="3214"/>
              <w:spacing w:before="253"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图</w:t>
            </w:r>
            <w:r>
              <w:rPr>
                <w:rFonts w:ascii="SimSun" w:hAnsi="SimSun" w:eastAsia="SimSun" w:cs="SimSun"/>
                <w:sz w:val="24"/>
                <w:szCs w:val="24"/>
                <w:spacing w:val="-47"/>
              </w:rPr>
              <w:t> </w:t>
            </w:r>
            <w:r>
              <w:rPr>
                <w:rFonts w:ascii="SimSun" w:hAnsi="SimSun" w:eastAsia="SimSun" w:cs="SimSun"/>
                <w:sz w:val="24"/>
                <w:szCs w:val="24"/>
                <w14:textOutline w14:w="4358" w14:cap="sq" w14:cmpd="sng">
                  <w14:solidFill>
                    <w14:srgbClr w14:val="000000"/>
                  </w14:solidFill>
                  <w14:prstDash w14:val="solid"/>
                  <w14:bevel/>
                </w14:textOutline>
                <w:spacing w:val="-4"/>
              </w:rPr>
              <w:t>4-1</w:t>
            </w:r>
            <w:r>
              <w:rPr>
                <w:rFonts w:ascii="SimSun" w:hAnsi="SimSun" w:eastAsia="SimSun" w:cs="SimSun"/>
                <w:sz w:val="24"/>
                <w:szCs w:val="24"/>
                <w:spacing w:val="66"/>
              </w:rPr>
              <w:t> </w:t>
            </w:r>
            <w:r>
              <w:rPr>
                <w:rFonts w:ascii="SimSun" w:hAnsi="SimSun" w:eastAsia="SimSun" w:cs="SimSun"/>
                <w:sz w:val="24"/>
                <w:szCs w:val="24"/>
                <w14:textOutline w14:w="4358" w14:cap="sq" w14:cmpd="sng">
                  <w14:solidFill>
                    <w14:srgbClr w14:val="000000"/>
                  </w14:solidFill>
                  <w14:prstDash w14:val="solid"/>
                  <w14:bevel/>
                </w14:textOutline>
                <w:spacing w:val="-4"/>
              </w:rPr>
              <w:t>施工期工艺流程图</w:t>
            </w:r>
          </w:p>
          <w:p>
            <w:pPr>
              <w:ind w:firstLine="615"/>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9"/>
              </w:rPr>
              <w:t> </w:t>
            </w:r>
            <w:r>
              <w:rPr>
                <w:rFonts w:ascii="SimSun" w:hAnsi="SimSun" w:eastAsia="SimSun" w:cs="SimSun"/>
                <w:sz w:val="24"/>
                <w:szCs w:val="24"/>
                <w:spacing w:val="-10"/>
              </w:rPr>
              <w:t>、三通一平</w:t>
            </w:r>
          </w:p>
          <w:p>
            <w:pPr>
              <w:ind w:left="116" w:right="108" w:firstLine="482"/>
              <w:spacing w:before="230" w:line="301" w:lineRule="auto"/>
              <w:rPr>
                <w:rFonts w:ascii="SimSun" w:hAnsi="SimSun" w:eastAsia="SimSun" w:cs="SimSun"/>
                <w:sz w:val="24"/>
                <w:szCs w:val="24"/>
              </w:rPr>
            </w:pPr>
            <w:r>
              <w:rPr>
                <w:rFonts w:ascii="SimSun" w:hAnsi="SimSun" w:eastAsia="SimSun" w:cs="SimSun"/>
                <w:sz w:val="24"/>
                <w:szCs w:val="24"/>
              </w:rPr>
              <w:t>建设项目三通一平主要为对地表土及杂物清理阶段部署，对现有场地内的地表农</w:t>
            </w:r>
            <w:r>
              <w:rPr>
                <w:rFonts w:ascii="SimSun" w:hAnsi="SimSun" w:eastAsia="SimSun" w:cs="SimSun"/>
                <w:sz w:val="24"/>
                <w:szCs w:val="24"/>
                <w:spacing w:val="9"/>
              </w:rPr>
              <w:t> </w:t>
            </w:r>
            <w:r>
              <w:rPr>
                <w:rFonts w:ascii="SimSun" w:hAnsi="SimSun" w:eastAsia="SimSun" w:cs="SimSun"/>
                <w:sz w:val="24"/>
                <w:szCs w:val="24"/>
              </w:rPr>
              <w:t>作物、树木、构筑物以挖掘机配合铲运机及翻斗车同时施工，保证对地表土及杂物的</w:t>
            </w:r>
            <w:r>
              <w:rPr>
                <w:rFonts w:ascii="SimSun" w:hAnsi="SimSun" w:eastAsia="SimSun" w:cs="SimSun"/>
                <w:sz w:val="24"/>
                <w:szCs w:val="24"/>
                <w:spacing w:val="12"/>
              </w:rPr>
              <w:t> </w:t>
            </w:r>
            <w:r>
              <w:rPr>
                <w:rFonts w:ascii="SimSun" w:hAnsi="SimSun" w:eastAsia="SimSun" w:cs="SimSun"/>
                <w:sz w:val="24"/>
                <w:szCs w:val="24"/>
                <w:spacing w:val="-4"/>
              </w:rPr>
              <w:t>清理。</w:t>
            </w:r>
          </w:p>
          <w:p>
            <w:pPr>
              <w:ind w:firstLine="592"/>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30"/>
              </w:rPr>
              <w:t> </w:t>
            </w:r>
            <w:r>
              <w:rPr>
                <w:rFonts w:ascii="SimSun" w:hAnsi="SimSun" w:eastAsia="SimSun" w:cs="SimSun"/>
                <w:sz w:val="24"/>
                <w:szCs w:val="24"/>
                <w:spacing w:val="-6"/>
              </w:rPr>
              <w:t>、基础工程</w:t>
            </w:r>
          </w:p>
          <w:p>
            <w:pPr>
              <w:ind w:left="116" w:right="105" w:firstLine="482"/>
              <w:spacing w:before="229" w:line="316" w:lineRule="auto"/>
              <w:rPr>
                <w:rFonts w:ascii="SimSun" w:hAnsi="SimSun" w:eastAsia="SimSun" w:cs="SimSun"/>
                <w:sz w:val="24"/>
                <w:szCs w:val="24"/>
              </w:rPr>
            </w:pPr>
            <w:r>
              <w:rPr>
                <w:rFonts w:ascii="SimSun" w:hAnsi="SimSun" w:eastAsia="SimSun" w:cs="SimSun"/>
                <w:sz w:val="24"/>
                <w:szCs w:val="24"/>
              </w:rPr>
              <w:t>建设项目基础工程主要为场地的填土和夯实。建筑工人利用压路机分片压碾，并</w:t>
            </w:r>
            <w:r>
              <w:rPr>
                <w:rFonts w:ascii="SimSun" w:hAnsi="SimSun" w:eastAsia="SimSun" w:cs="SimSun"/>
                <w:sz w:val="24"/>
                <w:szCs w:val="24"/>
                <w:spacing w:val="9"/>
              </w:rPr>
              <w:t> </w:t>
            </w:r>
            <w:r>
              <w:rPr>
                <w:rFonts w:ascii="SimSun" w:hAnsi="SimSun" w:eastAsia="SimSun" w:cs="SimSun"/>
                <w:sz w:val="24"/>
                <w:szCs w:val="24"/>
              </w:rPr>
              <w:t>浇水湿润填土以利于密实。然后利用起重机械吊起特制的重锤来冲击基土表面，使地</w:t>
            </w:r>
            <w:r>
              <w:rPr>
                <w:rFonts w:ascii="SimSun" w:hAnsi="SimSun" w:eastAsia="SimSun" w:cs="SimSun"/>
                <w:sz w:val="24"/>
                <w:szCs w:val="24"/>
                <w:spacing w:val="12"/>
              </w:rPr>
              <w:t> </w:t>
            </w:r>
            <w:r>
              <w:rPr>
                <w:rFonts w:ascii="SimSun" w:hAnsi="SimSun" w:eastAsia="SimSun" w:cs="SimSun"/>
                <w:sz w:val="24"/>
                <w:szCs w:val="24"/>
                <w:spacing w:val="-4"/>
              </w:rPr>
              <w:t>基受到压密，一般夯打为</w:t>
            </w:r>
            <w:r>
              <w:rPr>
                <w:rFonts w:ascii="SimSun" w:hAnsi="SimSun" w:eastAsia="SimSun" w:cs="SimSun"/>
                <w:sz w:val="24"/>
                <w:szCs w:val="24"/>
                <w:spacing w:val="-7"/>
              </w:rPr>
              <w:t>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4"/>
              </w:rPr>
              <w:t>遍。该工段主要污染物为施工机械产生的噪声、扬尘和</w:t>
            </w:r>
            <w:r>
              <w:rPr>
                <w:rFonts w:ascii="SimSun" w:hAnsi="SimSun" w:eastAsia="SimSun" w:cs="SimSun"/>
                <w:sz w:val="24"/>
                <w:szCs w:val="24"/>
              </w:rPr>
              <w:t> </w:t>
            </w:r>
            <w:r>
              <w:rPr>
                <w:rFonts w:ascii="SimSun" w:hAnsi="SimSun" w:eastAsia="SimSun" w:cs="SimSun"/>
                <w:sz w:val="24"/>
                <w:szCs w:val="24"/>
                <w:spacing w:val="-4"/>
              </w:rPr>
              <w:t>弃土。</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34"/>
              </w:rPr>
              <w:t> </w:t>
            </w:r>
            <w:r>
              <w:rPr>
                <w:rFonts w:ascii="SimSun" w:hAnsi="SimSun" w:eastAsia="SimSun" w:cs="SimSun"/>
                <w:sz w:val="24"/>
                <w:szCs w:val="24"/>
                <w:spacing w:val="-6"/>
              </w:rPr>
              <w:t>、主体工程</w:t>
            </w:r>
          </w:p>
          <w:p>
            <w:pPr>
              <w:ind w:firstLine="599"/>
              <w:spacing w:before="228" w:line="184" w:lineRule="auto"/>
              <w:rPr>
                <w:rFonts w:ascii="SimSun" w:hAnsi="SimSun" w:eastAsia="SimSun" w:cs="SimSun"/>
                <w:sz w:val="24"/>
                <w:szCs w:val="24"/>
              </w:rPr>
            </w:pPr>
            <w:r>
              <w:rPr>
                <w:rFonts w:ascii="SimSun" w:hAnsi="SimSun" w:eastAsia="SimSun" w:cs="SimSun"/>
                <w:sz w:val="24"/>
                <w:szCs w:val="24"/>
              </w:rPr>
              <w:t>建设项目主体工程主要为钻孔灌注，现浇钢砼柱、梁，砖墙砌筑。建设项目利用</w:t>
            </w:r>
          </w:p>
        </w:tc>
      </w:tr>
    </w:tbl>
    <w:p>
      <w:pPr>
        <w:rPr>
          <w:rFonts w:ascii="SimSun"/>
          <w:sz w:val="21"/>
        </w:rPr>
      </w:pPr>
      <w:r/>
    </w:p>
    <w:p>
      <w:pPr>
        <w:sectPr>
          <w:footerReference w:type="default" r:id="rId34"/>
          <w:pgSz w:w="11906" w:h="16839"/>
          <w:pgMar w:top="1416" w:right="1304" w:bottom="1147" w:left="1474" w:header="0" w:footer="1001"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4203" w:hRule="atLeast"/>
        </w:trPr>
        <w:tc>
          <w:tcPr>
            <w:tcW w:w="9122" w:type="dxa"/>
            <w:vAlign w:val="top"/>
          </w:tcPr>
          <w:p>
            <w:pPr>
              <w:ind w:left="116" w:right="108"/>
              <w:spacing w:before="119" w:line="325" w:lineRule="auto"/>
              <w:rPr>
                <w:rFonts w:ascii="SimSun" w:hAnsi="SimSun" w:eastAsia="SimSun" w:cs="SimSun"/>
                <w:sz w:val="24"/>
                <w:szCs w:val="24"/>
              </w:rPr>
            </w:pPr>
            <w:r>
              <w:rPr>
                <w:rFonts w:ascii="SimSun" w:hAnsi="SimSun" w:eastAsia="SimSun" w:cs="SimSun"/>
                <w:sz w:val="24"/>
                <w:szCs w:val="24"/>
              </w:rPr>
              <w:t>钻孔设备进行钻孔后，用钢筋混凝土浇灌。浇灌时注入预先拌制均匀的混凝土，随灌</w:t>
            </w:r>
            <w:r>
              <w:rPr>
                <w:rFonts w:ascii="SimSun" w:hAnsi="SimSun" w:eastAsia="SimSun" w:cs="SimSun"/>
                <w:sz w:val="24"/>
                <w:szCs w:val="24"/>
                <w:spacing w:val="12"/>
              </w:rPr>
              <w:t> </w:t>
            </w:r>
            <w:r>
              <w:rPr>
                <w:rFonts w:ascii="SimSun" w:hAnsi="SimSun" w:eastAsia="SimSun" w:cs="SimSun"/>
                <w:sz w:val="24"/>
                <w:szCs w:val="24"/>
              </w:rPr>
              <w:t>随振，振捣均匀，防止混凝土不实和素浆上浮。然后根据施工图纸，进行钢筋的配料</w:t>
            </w:r>
            <w:r>
              <w:rPr>
                <w:rFonts w:ascii="SimSun" w:hAnsi="SimSun" w:eastAsia="SimSun" w:cs="SimSun"/>
                <w:sz w:val="24"/>
                <w:szCs w:val="24"/>
                <w:spacing w:val="11"/>
              </w:rPr>
              <w:t> </w:t>
            </w:r>
            <w:r>
              <w:rPr>
                <w:rFonts w:ascii="SimSun" w:hAnsi="SimSun" w:eastAsia="SimSun" w:cs="SimSun"/>
                <w:sz w:val="24"/>
                <w:szCs w:val="24"/>
              </w:rPr>
              <w:t>和加工，安装于架好的模板之处，及时连续灌筑混凝土，并捣实使混凝土成型。建设</w:t>
            </w:r>
            <w:r>
              <w:rPr>
                <w:rFonts w:ascii="SimSun" w:hAnsi="SimSun" w:eastAsia="SimSun" w:cs="SimSun"/>
                <w:sz w:val="24"/>
                <w:szCs w:val="24"/>
                <w:spacing w:val="11"/>
              </w:rPr>
              <w:t> </w:t>
            </w:r>
            <w:r>
              <w:rPr>
                <w:rFonts w:ascii="SimSun" w:hAnsi="SimSun" w:eastAsia="SimSun" w:cs="SimSun"/>
                <w:sz w:val="24"/>
                <w:szCs w:val="24"/>
              </w:rPr>
              <w:t>项目在砖墙砌筑时，首先进行水泥砂浆的调配，然后再挂线砌筑。该工段工期较长，</w:t>
            </w:r>
            <w:r>
              <w:rPr>
                <w:rFonts w:ascii="SimSun" w:hAnsi="SimSun" w:eastAsia="SimSun" w:cs="SimSun"/>
                <w:sz w:val="24"/>
                <w:szCs w:val="24"/>
                <w:spacing w:val="11"/>
              </w:rPr>
              <w:t> </w:t>
            </w:r>
            <w:r>
              <w:rPr>
                <w:rFonts w:ascii="SimSun" w:hAnsi="SimSun" w:eastAsia="SimSun" w:cs="SimSun"/>
                <w:sz w:val="24"/>
                <w:szCs w:val="24"/>
                <w:spacing w:val="-1"/>
              </w:rPr>
              <w:t>主要污染物为搅拌机产生的噪声、扬尘和建筑弃渣等固废。</w:t>
            </w:r>
          </w:p>
          <w:p>
            <w:pPr>
              <w:ind w:firstLine="591"/>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8"/>
              </w:rPr>
              <w:t> </w:t>
            </w:r>
            <w:r>
              <w:rPr>
                <w:rFonts w:ascii="SimSun" w:hAnsi="SimSun" w:eastAsia="SimSun" w:cs="SimSun"/>
                <w:sz w:val="24"/>
                <w:szCs w:val="24"/>
                <w:spacing w:val="-6"/>
              </w:rPr>
              <w:t>、装饰工程</w:t>
            </w:r>
          </w:p>
          <w:p>
            <w:pPr>
              <w:ind w:left="116" w:right="108" w:firstLine="480"/>
              <w:spacing w:before="228" w:line="316" w:lineRule="auto"/>
              <w:rPr>
                <w:rFonts w:ascii="SimSun" w:hAnsi="SimSun" w:eastAsia="SimSun" w:cs="SimSun"/>
                <w:sz w:val="24"/>
                <w:szCs w:val="24"/>
              </w:rPr>
            </w:pPr>
            <w:r>
              <w:rPr>
                <w:rFonts w:ascii="SimSun" w:hAnsi="SimSun" w:eastAsia="SimSun" w:cs="SimSun"/>
                <w:sz w:val="24"/>
                <w:szCs w:val="24"/>
              </w:rPr>
              <w:t>利用各种加工机械对木材、塑钢等按图进行加工，同时进行屋面制作，然后采用</w:t>
            </w:r>
            <w:r>
              <w:rPr>
                <w:rFonts w:ascii="SimSun" w:hAnsi="SimSun" w:eastAsia="SimSun" w:cs="SimSun"/>
                <w:sz w:val="24"/>
                <w:szCs w:val="24"/>
                <w:spacing w:val="11"/>
              </w:rPr>
              <w:t> </w:t>
            </w:r>
            <w:r>
              <w:rPr>
                <w:rFonts w:ascii="SimSun" w:hAnsi="SimSun" w:eastAsia="SimSun" w:cs="SimSun"/>
                <w:sz w:val="24"/>
                <w:szCs w:val="24"/>
              </w:rPr>
              <w:t>浅色环保型高级涂料和仿石涂料喷刷，最后对外露的铁件进行油漆施工，本工段时间</w:t>
            </w:r>
            <w:r>
              <w:rPr>
                <w:rFonts w:ascii="SimSun" w:hAnsi="SimSun" w:eastAsia="SimSun" w:cs="SimSun"/>
                <w:sz w:val="24"/>
                <w:szCs w:val="24"/>
                <w:spacing w:val="12"/>
              </w:rPr>
              <w:t> </w:t>
            </w:r>
            <w:r>
              <w:rPr>
                <w:rFonts w:ascii="SimSun" w:hAnsi="SimSun" w:eastAsia="SimSun" w:cs="SimSun"/>
                <w:sz w:val="24"/>
                <w:szCs w:val="24"/>
              </w:rPr>
              <w:t>较短，使用的涂料和油漆量较少。主要污染物为搅拌机产生的噪声、扬尘和建筑弃渣</w:t>
            </w:r>
            <w:r>
              <w:rPr>
                <w:rFonts w:ascii="SimSun" w:hAnsi="SimSun" w:eastAsia="SimSun" w:cs="SimSun"/>
                <w:sz w:val="24"/>
                <w:szCs w:val="24"/>
                <w:spacing w:val="12"/>
              </w:rPr>
              <w:t> </w:t>
            </w:r>
            <w:r>
              <w:rPr>
                <w:rFonts w:ascii="SimSun" w:hAnsi="SimSun" w:eastAsia="SimSun" w:cs="SimSun"/>
                <w:sz w:val="24"/>
                <w:szCs w:val="24"/>
                <w:spacing w:val="-3"/>
              </w:rPr>
              <w:t>等固废。</w:t>
            </w:r>
          </w:p>
          <w:p>
            <w:pPr>
              <w:ind w:firstLine="598"/>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30"/>
              </w:rPr>
              <w:t> </w:t>
            </w:r>
            <w:r>
              <w:rPr>
                <w:rFonts w:ascii="SimSun" w:hAnsi="SimSun" w:eastAsia="SimSun" w:cs="SimSun"/>
                <w:sz w:val="24"/>
                <w:szCs w:val="24"/>
                <w:spacing w:val="-7"/>
              </w:rPr>
              <w:t>、工程验收</w:t>
            </w:r>
          </w:p>
          <w:p>
            <w:pPr>
              <w:ind w:firstLine="597"/>
              <w:spacing w:before="229" w:line="184" w:lineRule="auto"/>
              <w:rPr>
                <w:rFonts w:ascii="SimSun" w:hAnsi="SimSun" w:eastAsia="SimSun" w:cs="SimSun"/>
                <w:sz w:val="24"/>
                <w:szCs w:val="24"/>
              </w:rPr>
            </w:pPr>
            <w:r>
              <w:rPr>
                <w:rFonts w:ascii="SimSun" w:hAnsi="SimSun" w:eastAsia="SimSun" w:cs="SimSun"/>
                <w:sz w:val="24"/>
                <w:szCs w:val="24"/>
                <w:spacing w:val="-4"/>
              </w:rPr>
              <w:t>本项目工程验收主要是对结构强度、环保、绿化等进行验收，验收合格交付使用。</w:t>
            </w:r>
          </w:p>
          <w:p>
            <w:pPr>
              <w:ind w:firstLine="600"/>
              <w:spacing w:before="229" w:line="184" w:lineRule="auto"/>
              <w:rPr>
                <w:rFonts w:ascii="SimSun" w:hAnsi="SimSun" w:eastAsia="SimSun" w:cs="SimSun"/>
                <w:sz w:val="24"/>
                <w:szCs w:val="24"/>
              </w:rPr>
            </w:pPr>
            <w:r>
              <w:rPr>
                <w:rFonts w:ascii="SimSun" w:hAnsi="SimSun" w:eastAsia="SimSun" w:cs="SimSun"/>
                <w:sz w:val="24"/>
                <w:szCs w:val="24"/>
                <w:spacing w:val="-3"/>
              </w:rPr>
              <w:t>二、运营期</w:t>
            </w:r>
          </w:p>
          <w:p>
            <w:pPr>
              <w:ind w:firstLine="906"/>
              <w:spacing w:before="172" w:line="6744" w:lineRule="exact"/>
              <w:textAlignment w:val="center"/>
              <w:rPr/>
            </w:pPr>
            <w:r>
              <w:drawing>
                <wp:inline distT="0" distB="0" distL="0" distR="0">
                  <wp:extent cx="4639055" cy="4282440"/>
                  <wp:effectExtent l="0" t="0" r="0" b="0"/>
                  <wp:docPr id="24" name="IM 24"/>
                  <wp:cNvGraphicFramePr/>
                  <a:graphic>
                    <a:graphicData uri="http://schemas.openxmlformats.org/drawingml/2006/picture">
                      <pic:pic>
                        <pic:nvPicPr>
                          <pic:cNvPr id="24" name="IM 24"/>
                          <pic:cNvPicPr/>
                        </pic:nvPicPr>
                        <pic:blipFill>
                          <a:blip r:embed="rId37"/>
                          <a:stretch>
                            <a:fillRect/>
                          </a:stretch>
                        </pic:blipFill>
                        <pic:spPr>
                          <a:xfrm rot="0">
                            <a:off x="0" y="0"/>
                            <a:ext cx="4639055" cy="4282440"/>
                          </a:xfrm>
                          <a:prstGeom prst="rect">
                            <a:avLst/>
                          </a:prstGeom>
                        </pic:spPr>
                      </pic:pic>
                    </a:graphicData>
                  </a:graphic>
                </wp:inline>
              </w:drawing>
            </w:r>
          </w:p>
          <w:p>
            <w:pPr>
              <w:ind w:firstLine="3332"/>
              <w:spacing w:before="97"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图4-2运营期工艺流程图</w:t>
            </w:r>
          </w:p>
          <w:p>
            <w:pPr>
              <w:ind w:left="115" w:right="129" w:firstLine="484"/>
              <w:spacing w:before="152" w:line="272" w:lineRule="auto"/>
              <w:rPr>
                <w:rFonts w:ascii="SimSun" w:hAnsi="SimSun" w:eastAsia="SimSun" w:cs="SimSun"/>
                <w:sz w:val="24"/>
                <w:szCs w:val="24"/>
              </w:rPr>
            </w:pPr>
            <w:r>
              <w:rPr>
                <w:rFonts w:ascii="SimSun" w:hAnsi="SimSun" w:eastAsia="SimSun" w:cs="SimSun"/>
                <w:sz w:val="24"/>
                <w:szCs w:val="24"/>
                <w:spacing w:val="-1"/>
              </w:rPr>
              <w:t>项目投入运营后，入住小区人员因日常生活产生生活污水、生活垃圾、油烟以及</w:t>
            </w:r>
            <w:r>
              <w:rPr>
                <w:rFonts w:ascii="SimSun" w:hAnsi="SimSun" w:eastAsia="SimSun" w:cs="SimSun"/>
                <w:sz w:val="24"/>
                <w:szCs w:val="24"/>
                <w:spacing w:val="21"/>
              </w:rPr>
              <w:t> </w:t>
            </w:r>
            <w:r>
              <w:rPr>
                <w:rFonts w:ascii="SimSun" w:hAnsi="SimSun" w:eastAsia="SimSun" w:cs="SimSun"/>
                <w:sz w:val="24"/>
                <w:szCs w:val="24"/>
                <w:spacing w:val="-1"/>
              </w:rPr>
              <w:t>机动车尾气等污染物。</w:t>
            </w:r>
          </w:p>
        </w:tc>
      </w:tr>
    </w:tbl>
    <w:p>
      <w:pPr>
        <w:ind w:firstLine="434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rPr>
        <w:t>-</w:t>
      </w:r>
      <w:r>
        <w:rPr>
          <w:rFonts w:ascii="Times New Roman" w:hAnsi="Times New Roman" w:eastAsia="Times New Roman" w:cs="Times New Roman"/>
          <w:sz w:val="21"/>
          <w:szCs w:val="21"/>
          <w:spacing w:val="25"/>
          <w:w w:val="101"/>
        </w:rPr>
        <w:t> </w:t>
      </w:r>
      <w:r>
        <w:rPr>
          <w:rFonts w:ascii="Times New Roman" w:hAnsi="Times New Roman" w:eastAsia="Times New Roman" w:cs="Times New Roman"/>
          <w:sz w:val="21"/>
          <w:szCs w:val="21"/>
          <w:spacing w:val="-6"/>
          <w:w w:val="97"/>
        </w:rPr>
        <w:t>14</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6"/>
          <w:w w:val="97"/>
        </w:rPr>
        <w:t>-</w:t>
      </w:r>
    </w:p>
    <w:p>
      <w:pPr>
        <w:sectPr>
          <w:footerReference w:type="default" r:id="rId36"/>
          <w:pgSz w:w="11906" w:h="16839"/>
          <w:pgMar w:top="1416"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5"/>
        <w:gridCol w:w="442"/>
        <w:gridCol w:w="740"/>
        <w:gridCol w:w="1741"/>
        <w:gridCol w:w="1227"/>
        <w:gridCol w:w="4241"/>
        <w:gridCol w:w="366"/>
      </w:tblGrid>
      <w:tr>
        <w:trPr>
          <w:trHeight w:val="2037" w:hRule="atLeast"/>
        </w:trPr>
        <w:tc>
          <w:tcPr>
            <w:tcW w:w="9122" w:type="dxa"/>
            <w:vAlign w:val="top"/>
            <w:gridSpan w:val="7"/>
          </w:tcPr>
          <w:p>
            <w:pPr>
              <w:ind w:firstLine="121"/>
              <w:spacing w:before="17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工程占地及总平面布置图（附图）</w:t>
            </w:r>
          </w:p>
          <w:p>
            <w:pPr>
              <w:ind w:left="116" w:right="103" w:firstLine="240"/>
              <w:spacing w:before="289" w:line="301" w:lineRule="auto"/>
              <w:rPr>
                <w:rFonts w:ascii="Times New Roman" w:hAnsi="Times New Roman" w:eastAsia="Times New Roman" w:cs="Times New Roman"/>
                <w:sz w:val="24"/>
                <w:szCs w:val="24"/>
              </w:rPr>
            </w:pPr>
            <w:r>
              <w:rPr>
                <w:rFonts w:ascii="SimSun" w:hAnsi="SimSun" w:eastAsia="SimSun" w:cs="SimSun"/>
                <w:sz w:val="24"/>
                <w:szCs w:val="24"/>
                <w:spacing w:val="-4"/>
              </w:rPr>
              <w:t>本次为阶段性验收调查，验收调查对象为</w:t>
            </w:r>
            <w:r>
              <w:rPr>
                <w:rFonts w:ascii="SimSun" w:hAnsi="SimSun" w:eastAsia="SimSun" w:cs="SimSun"/>
                <w:sz w:val="24"/>
                <w:szCs w:val="24"/>
                <w:spacing w:val="-30"/>
              </w:rPr>
              <w:t> </w:t>
            </w:r>
            <w:r>
              <w:rPr>
                <w:rFonts w:ascii="Times New Roman" w:hAnsi="Times New Roman" w:eastAsia="Times New Roman" w:cs="Times New Roman"/>
                <w:sz w:val="24"/>
                <w:szCs w:val="24"/>
                <w:spacing w:val="-4"/>
              </w:rPr>
              <w:t>SH-01</w:t>
            </w:r>
            <w:r>
              <w:rPr>
                <w:rFonts w:ascii="Times New Roman" w:hAnsi="Times New Roman" w:eastAsia="Times New Roman" w:cs="Times New Roman"/>
                <w:sz w:val="24"/>
                <w:szCs w:val="24"/>
                <w:spacing w:val="9"/>
              </w:rPr>
              <w:t> </w:t>
            </w:r>
            <w:r>
              <w:rPr>
                <w:rFonts w:ascii="SimSun" w:hAnsi="SimSun" w:eastAsia="SimSun" w:cs="SimSun"/>
                <w:sz w:val="24"/>
                <w:szCs w:val="24"/>
                <w:spacing w:val="-4"/>
              </w:rPr>
              <w:t>地块区的</w:t>
            </w:r>
            <w:r>
              <w:rPr>
                <w:rFonts w:ascii="SimSun" w:hAnsi="SimSun" w:eastAsia="SimSun" w:cs="SimSun"/>
                <w:sz w:val="24"/>
                <w:szCs w:val="24"/>
                <w:spacing w:val="-55"/>
              </w:rPr>
              <w:t> </w:t>
            </w:r>
            <w:r>
              <w:rPr>
                <w:rFonts w:ascii="Times New Roman" w:hAnsi="Times New Roman" w:eastAsia="Times New Roman" w:cs="Times New Roman"/>
                <w:sz w:val="24"/>
                <w:szCs w:val="24"/>
                <w:spacing w:val="-4"/>
              </w:rPr>
              <w:t>25</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栋住宅楼（</w:t>
            </w:r>
            <w:r>
              <w:rPr>
                <w:rFonts w:ascii="SimSun" w:hAnsi="SimSun" w:eastAsia="SimSun" w:cs="SimSun"/>
                <w:sz w:val="24"/>
                <w:szCs w:val="24"/>
                <w:spacing w:val="-57"/>
              </w:rPr>
              <w:t> </w:t>
            </w:r>
            <w:r>
              <w:rPr>
                <w:rFonts w:ascii="Times New Roman" w:hAnsi="Times New Roman" w:eastAsia="Times New Roman" w:cs="Times New Roman"/>
                <w:sz w:val="24"/>
                <w:szCs w:val="24"/>
                <w:spacing w:val="-4"/>
              </w:rPr>
              <w:t>18</w:t>
            </w:r>
            <w:r>
              <w:rPr>
                <w:rFonts w:ascii="Times New Roman" w:hAnsi="Times New Roman" w:eastAsia="Times New Roman" w:cs="Times New Roman"/>
                <w:sz w:val="24"/>
                <w:szCs w:val="24"/>
                <w:spacing w:val="9"/>
              </w:rPr>
              <w:t> </w:t>
            </w:r>
            <w:r>
              <w:rPr>
                <w:rFonts w:ascii="SimSun" w:hAnsi="SimSun" w:eastAsia="SimSun" w:cs="SimSun"/>
                <w:sz w:val="24"/>
                <w:szCs w:val="24"/>
                <w:spacing w:val="-4"/>
              </w:rPr>
              <w:t>栋</w:t>
            </w:r>
            <w:r>
              <w:rPr>
                <w:rFonts w:ascii="SimSun" w:hAnsi="SimSun" w:eastAsia="SimSun" w:cs="SimSun"/>
                <w:sz w:val="24"/>
                <w:szCs w:val="24"/>
                <w:spacing w:val="-50"/>
              </w:rPr>
              <w:t> </w:t>
            </w:r>
            <w:r>
              <w:rPr>
                <w:rFonts w:ascii="Times New Roman" w:hAnsi="Times New Roman" w:eastAsia="Times New Roman" w:cs="Times New Roman"/>
                <w:sz w:val="24"/>
                <w:szCs w:val="24"/>
                <w:spacing w:val="-4"/>
              </w:rPr>
              <w:t>3F</w:t>
            </w:r>
            <w:r>
              <w:rPr>
                <w:rFonts w:ascii="SimSun" w:hAnsi="SimSun" w:eastAsia="SimSun" w:cs="SimSun"/>
                <w:sz w:val="24"/>
                <w:szCs w:val="24"/>
                <w:spacing w:val="-4"/>
              </w:rPr>
              <w:t>、</w:t>
            </w:r>
            <w:r>
              <w:rPr>
                <w:rFonts w:ascii="SimSun" w:hAnsi="SimSun" w:eastAsia="SimSun" w:cs="SimSun"/>
                <w:sz w:val="24"/>
                <w:szCs w:val="24"/>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5"/>
              </w:rPr>
              <w:t> </w:t>
            </w:r>
            <w:r>
              <w:rPr>
                <w:rFonts w:ascii="SimSun" w:hAnsi="SimSun" w:eastAsia="SimSun" w:cs="SimSun"/>
                <w:sz w:val="24"/>
                <w:szCs w:val="24"/>
                <w:spacing w:val="-5"/>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5"/>
              </w:rPr>
              <w:t>20F</w:t>
            </w:r>
            <w:r>
              <w:rPr>
                <w:rFonts w:ascii="Times New Roman" w:hAnsi="Times New Roman" w:eastAsia="Times New Roman" w:cs="Times New Roman"/>
                <w:sz w:val="24"/>
                <w:szCs w:val="24"/>
                <w:spacing w:val="-33"/>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5"/>
              </w:rPr>
              <w:t>23F</w:t>
            </w:r>
            <w:r>
              <w:rPr>
                <w:rFonts w:ascii="Times New Roman" w:hAnsi="Times New Roman" w:eastAsia="Times New Roman" w:cs="Times New Roman"/>
                <w:sz w:val="24"/>
                <w:szCs w:val="24"/>
                <w:spacing w:val="-33"/>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rPr>
              <w:t>栋</w:t>
            </w:r>
            <w:r>
              <w:rPr>
                <w:rFonts w:ascii="SimSun" w:hAnsi="SimSun" w:eastAsia="SimSun" w:cs="SimSun"/>
                <w:sz w:val="24"/>
                <w:szCs w:val="24"/>
                <w:spacing w:val="-55"/>
              </w:rPr>
              <w:t> </w:t>
            </w:r>
            <w:r>
              <w:rPr>
                <w:rFonts w:ascii="Times New Roman" w:hAnsi="Times New Roman" w:eastAsia="Times New Roman" w:cs="Times New Roman"/>
                <w:sz w:val="24"/>
                <w:szCs w:val="24"/>
                <w:spacing w:val="-5"/>
              </w:rPr>
              <w:t>24F</w:t>
            </w:r>
            <w:r>
              <w:rPr>
                <w:rFonts w:ascii="SimSun" w:hAnsi="SimSun" w:eastAsia="SimSun" w:cs="SimSun"/>
                <w:sz w:val="24"/>
                <w:szCs w:val="24"/>
                <w:spacing w:val="-5"/>
              </w:rPr>
              <w:t>）相关配套服务设施，总占地</w:t>
            </w:r>
            <w:r>
              <w:rPr>
                <w:rFonts w:ascii="SimSun" w:hAnsi="SimSun" w:eastAsia="SimSun" w:cs="SimSun"/>
                <w:sz w:val="24"/>
                <w:szCs w:val="24"/>
                <w:spacing w:val="-47"/>
              </w:rPr>
              <w:t> </w:t>
            </w:r>
            <w:r>
              <w:rPr>
                <w:rFonts w:ascii="Times New Roman" w:hAnsi="Times New Roman" w:eastAsia="Times New Roman" w:cs="Times New Roman"/>
                <w:sz w:val="24"/>
                <w:szCs w:val="24"/>
                <w:spacing w:val="-5"/>
              </w:rPr>
              <w:t>63091.02</w:t>
            </w:r>
            <w:r>
              <w:rPr>
                <w:rFonts w:ascii="Times New Roman" w:hAnsi="Times New Roman" w:eastAsia="Times New Roman" w:cs="Times New Roman"/>
                <w:sz w:val="24"/>
                <w:szCs w:val="24"/>
                <w:spacing w:val="8"/>
              </w:rPr>
              <w:t> </w:t>
            </w:r>
            <w:r>
              <w:rPr>
                <w:rFonts w:ascii="SimSun" w:hAnsi="SimSun" w:eastAsia="SimSun" w:cs="SimSun"/>
                <w:sz w:val="24"/>
                <w:szCs w:val="24"/>
                <w:spacing w:val="-5"/>
              </w:rPr>
              <w:t>平方米（约</w:t>
            </w:r>
            <w:r>
              <w:rPr>
                <w:rFonts w:ascii="SimSun" w:hAnsi="SimSun" w:eastAsia="SimSun" w:cs="SimSun"/>
                <w:sz w:val="24"/>
                <w:szCs w:val="24"/>
                <w:spacing w:val="-48"/>
              </w:rPr>
              <w:t> </w:t>
            </w:r>
            <w:r>
              <w:rPr>
                <w:rFonts w:ascii="Times New Roman" w:hAnsi="Times New Roman" w:eastAsia="Times New Roman" w:cs="Times New Roman"/>
                <w:sz w:val="24"/>
                <w:szCs w:val="24"/>
                <w:spacing w:val="-5"/>
              </w:rPr>
              <w:t>94.64</w:t>
            </w:r>
            <w:r>
              <w:rPr>
                <w:rFonts w:ascii="Times New Roman" w:hAnsi="Times New Roman" w:eastAsia="Times New Roman" w:cs="Times New Roman"/>
                <w:sz w:val="24"/>
                <w:szCs w:val="24"/>
              </w:rPr>
              <w:t> </w:t>
            </w:r>
            <w:r>
              <w:rPr>
                <w:rFonts w:ascii="SimSun" w:hAnsi="SimSun" w:eastAsia="SimSun" w:cs="SimSun"/>
                <w:sz w:val="24"/>
                <w:szCs w:val="24"/>
                <w:spacing w:val="-2"/>
              </w:rPr>
              <w:t>亩</w:t>
            </w:r>
            <w:r>
              <w:rPr>
                <w:rFonts w:ascii="SimSun" w:hAnsi="SimSun" w:eastAsia="SimSun" w:cs="SimSun"/>
                <w:sz w:val="24"/>
                <w:szCs w:val="24"/>
                <w:spacing w:val="-69"/>
              </w:rPr>
              <w:t>）</w:t>
            </w:r>
            <w:r>
              <w:rPr>
                <w:rFonts w:ascii="SimSun" w:hAnsi="SimSun" w:eastAsia="SimSun" w:cs="SimSun"/>
                <w:sz w:val="24"/>
                <w:szCs w:val="24"/>
                <w:spacing w:val="37"/>
              </w:rPr>
              <w:t> </w:t>
            </w:r>
            <w:r>
              <w:rPr>
                <w:rFonts w:ascii="SimSun" w:hAnsi="SimSun" w:eastAsia="SimSun" w:cs="SimSun"/>
                <w:sz w:val="24"/>
                <w:szCs w:val="24"/>
                <w:spacing w:val="-69"/>
              </w:rPr>
              <w:t>，</w:t>
            </w:r>
            <w:r>
              <w:rPr>
                <w:rFonts w:ascii="SimSun" w:hAnsi="SimSun" w:eastAsia="SimSun" w:cs="SimSun"/>
                <w:sz w:val="24"/>
                <w:szCs w:val="24"/>
                <w:spacing w:val="-2"/>
              </w:rPr>
              <w:t>总建筑面积</w:t>
            </w:r>
            <w:r>
              <w:rPr>
                <w:rFonts w:ascii="SimSun" w:hAnsi="SimSun" w:eastAsia="SimSun" w:cs="SimSun"/>
                <w:sz w:val="24"/>
                <w:szCs w:val="24"/>
                <w:spacing w:val="-32"/>
              </w:rPr>
              <w:t> </w:t>
            </w:r>
            <w:r>
              <w:rPr>
                <w:rFonts w:ascii="Times New Roman" w:hAnsi="Times New Roman" w:eastAsia="Times New Roman" w:cs="Times New Roman"/>
                <w:sz w:val="24"/>
                <w:szCs w:val="24"/>
                <w:spacing w:val="-2"/>
              </w:rPr>
              <w:t>122998.25</w:t>
            </w:r>
            <w:r>
              <w:rPr>
                <w:rFonts w:ascii="Times New Roman" w:hAnsi="Times New Roman" w:eastAsia="Times New Roman" w:cs="Times New Roman"/>
                <w:sz w:val="24"/>
                <w:szCs w:val="24"/>
                <w:spacing w:val="8"/>
                <w:w w:val="101"/>
              </w:rPr>
              <w:t> </w:t>
            </w:r>
            <w:r>
              <w:rPr>
                <w:rFonts w:ascii="SimSun" w:hAnsi="SimSun" w:eastAsia="SimSun" w:cs="SimSun"/>
                <w:sz w:val="24"/>
                <w:szCs w:val="24"/>
                <w:spacing w:val="-2"/>
              </w:rPr>
              <w:t>平方米。</w:t>
            </w:r>
            <w:r>
              <w:rPr>
                <w:rFonts w:ascii="SimSun" w:hAnsi="SimSun" w:eastAsia="SimSun" w:cs="SimSun"/>
                <w:sz w:val="24"/>
                <w:szCs w:val="24"/>
                <w14:textOutline w14:w="4358" w14:cap="sq" w14:cmpd="sng">
                  <w14:solidFill>
                    <w14:srgbClr w14:val="000000"/>
                  </w14:solidFill>
                  <w14:prstDash w14:val="solid"/>
                  <w14:bevel/>
                </w14:textOutline>
                <w:spacing w:val="-2"/>
              </w:rPr>
              <w:t>总平面布置图见附图</w:t>
            </w:r>
            <w:r>
              <w:rPr>
                <w:rFonts w:ascii="SimSun" w:hAnsi="SimSun" w:eastAsia="SimSun" w:cs="SimSun"/>
                <w:sz w:val="24"/>
                <w:szCs w:val="24"/>
                <w:spacing w:val="-52"/>
              </w:rPr>
              <w:t> </w:t>
            </w:r>
            <w:r>
              <w:rPr>
                <w:rFonts w:ascii="Times New Roman" w:hAnsi="Times New Roman" w:eastAsia="Times New Roman" w:cs="Times New Roman"/>
                <w:sz w:val="24"/>
                <w:szCs w:val="24"/>
                <w:b/>
                <w:bCs/>
                <w:spacing w:val="-2"/>
              </w:rPr>
              <w:t>2</w:t>
            </w:r>
          </w:p>
        </w:tc>
      </w:tr>
      <w:tr>
        <w:trPr>
          <w:trHeight w:val="1976" w:hRule="atLeast"/>
        </w:trPr>
        <w:tc>
          <w:tcPr>
            <w:tcW w:w="9122" w:type="dxa"/>
            <w:vAlign w:val="top"/>
            <w:gridSpan w:val="7"/>
          </w:tcPr>
          <w:p>
            <w:pPr>
              <w:ind w:firstLine="121"/>
              <w:spacing w:before="17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工程环境保护投资：</w:t>
            </w:r>
          </w:p>
          <w:p>
            <w:pPr>
              <w:ind w:left="119" w:right="22" w:firstLine="480"/>
              <w:spacing w:before="275" w:line="341" w:lineRule="auto"/>
              <w:rPr>
                <w:rFonts w:ascii="SimSun" w:hAnsi="SimSun" w:eastAsia="SimSun" w:cs="SimSun"/>
                <w:sz w:val="24"/>
                <w:szCs w:val="24"/>
              </w:rPr>
            </w:pPr>
            <w:r>
              <w:rPr>
                <w:rFonts w:ascii="SimSun" w:hAnsi="SimSun" w:eastAsia="SimSun" w:cs="SimSun"/>
                <w:sz w:val="24"/>
                <w:szCs w:val="24"/>
                <w:spacing w:val="-7"/>
              </w:rPr>
              <w:t>项目目前实际总投资</w:t>
            </w:r>
            <w:r>
              <w:rPr>
                <w:rFonts w:ascii="SimSun" w:hAnsi="SimSun" w:eastAsia="SimSun" w:cs="SimSun"/>
                <w:sz w:val="24"/>
                <w:szCs w:val="24"/>
                <w:spacing w:val="-37"/>
              </w:rPr>
              <w:t> </w:t>
            </w:r>
            <w:r>
              <w:rPr>
                <w:rFonts w:ascii="Times New Roman" w:hAnsi="Times New Roman" w:eastAsia="Times New Roman" w:cs="Times New Roman"/>
                <w:sz w:val="24"/>
                <w:szCs w:val="24"/>
                <w:spacing w:val="-7"/>
              </w:rPr>
              <w:t>72000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7"/>
              </w:rPr>
              <w:t>万元，其中环保投资</w:t>
            </w:r>
            <w:r>
              <w:rPr>
                <w:rFonts w:ascii="SimSun" w:hAnsi="SimSun" w:eastAsia="SimSun" w:cs="SimSun"/>
                <w:sz w:val="24"/>
                <w:szCs w:val="24"/>
                <w:spacing w:val="-50"/>
              </w:rPr>
              <w:t> </w:t>
            </w:r>
            <w:r>
              <w:rPr>
                <w:rFonts w:ascii="Times New Roman" w:hAnsi="Times New Roman" w:eastAsia="Times New Roman" w:cs="Times New Roman"/>
                <w:sz w:val="24"/>
                <w:szCs w:val="24"/>
                <w:spacing w:val="-7"/>
              </w:rPr>
              <w:t>3225</w:t>
            </w:r>
            <w:r>
              <w:rPr>
                <w:rFonts w:ascii="Times New Roman" w:hAnsi="Times New Roman" w:eastAsia="Times New Roman" w:cs="Times New Roman"/>
                <w:sz w:val="24"/>
                <w:szCs w:val="24"/>
                <w:spacing w:val="15"/>
              </w:rPr>
              <w:t> </w:t>
            </w:r>
            <w:r>
              <w:rPr>
                <w:rFonts w:ascii="SimSun" w:hAnsi="SimSun" w:eastAsia="SimSun" w:cs="SimSun"/>
                <w:sz w:val="24"/>
                <w:szCs w:val="24"/>
                <w:spacing w:val="-7"/>
              </w:rPr>
              <w:t>万元，环保投资占比</w:t>
            </w:r>
            <w:r>
              <w:rPr>
                <w:rFonts w:ascii="SimSun" w:hAnsi="SimSun" w:eastAsia="SimSun" w:cs="SimSun"/>
                <w:sz w:val="24"/>
                <w:szCs w:val="24"/>
                <w:spacing w:val="-56"/>
              </w:rPr>
              <w:t> </w:t>
            </w:r>
            <w:r>
              <w:rPr>
                <w:rFonts w:ascii="Times New Roman" w:hAnsi="Times New Roman" w:eastAsia="Times New Roman" w:cs="Times New Roman"/>
                <w:sz w:val="24"/>
                <w:szCs w:val="24"/>
                <w:spacing w:val="-7"/>
              </w:rPr>
              <w:t>4.48%</w:t>
            </w:r>
            <w:r>
              <w:rPr>
                <w:rFonts w:ascii="SimSun" w:hAnsi="SimSun" w:eastAsia="SimSun" w:cs="SimSun"/>
                <w:sz w:val="24"/>
                <w:szCs w:val="24"/>
                <w:spacing w:val="-7"/>
              </w:rPr>
              <w:t>。</w:t>
            </w:r>
            <w:r>
              <w:rPr>
                <w:rFonts w:ascii="SimSun" w:hAnsi="SimSun" w:eastAsia="SimSun" w:cs="SimSun"/>
                <w:sz w:val="24"/>
                <w:szCs w:val="24"/>
              </w:rPr>
              <w:t> </w:t>
            </w:r>
            <w:r>
              <w:rPr>
                <w:rFonts w:ascii="SimSun" w:hAnsi="SimSun" w:eastAsia="SimSun" w:cs="SimSun"/>
                <w:sz w:val="24"/>
                <w:szCs w:val="24"/>
                <w:spacing w:val="-3"/>
              </w:rPr>
              <w:t>详见表</w:t>
            </w:r>
            <w:r>
              <w:rPr>
                <w:rFonts w:ascii="SimSun" w:hAnsi="SimSun" w:eastAsia="SimSun" w:cs="SimSun"/>
                <w:sz w:val="24"/>
                <w:szCs w:val="24"/>
                <w:spacing w:val="-52"/>
              </w:rPr>
              <w:t> </w:t>
            </w:r>
            <w:r>
              <w:rPr>
                <w:rFonts w:ascii="Times New Roman" w:hAnsi="Times New Roman" w:eastAsia="Times New Roman" w:cs="Times New Roman"/>
                <w:sz w:val="24"/>
                <w:szCs w:val="24"/>
                <w:spacing w:val="-3"/>
              </w:rPr>
              <w:t>4-3</w:t>
            </w:r>
            <w:r>
              <w:rPr>
                <w:rFonts w:ascii="SimSun" w:hAnsi="SimSun" w:eastAsia="SimSun" w:cs="SimSun"/>
                <w:sz w:val="24"/>
                <w:szCs w:val="24"/>
                <w:spacing w:val="-3"/>
              </w:rPr>
              <w:t>。</w:t>
            </w:r>
          </w:p>
          <w:p>
            <w:pPr>
              <w:ind w:firstLine="2726"/>
              <w:spacing w:before="6" w:line="197"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4-3</w:t>
            </w:r>
            <w:r>
              <w:rPr>
                <w:rFonts w:ascii="SimSun" w:hAnsi="SimSun" w:eastAsia="SimSun" w:cs="SimSun"/>
                <w:sz w:val="24"/>
                <w:szCs w:val="24"/>
                <w14:textOutline w14:w="4358" w14:cap="sq" w14:cmpd="sng">
                  <w14:solidFill>
                    <w14:srgbClr w14:val="000000"/>
                  </w14:solidFill>
                  <w14:prstDash w14:val="solid"/>
                  <w14:bevel/>
                </w14:textOutline>
              </w:rPr>
              <w:t>项目环保治理设施投资一览表</w:t>
            </w:r>
          </w:p>
        </w:tc>
      </w:tr>
      <w:tr>
        <w:trPr>
          <w:trHeight w:val="629" w:hRule="atLeast"/>
        </w:trPr>
        <w:tc>
          <w:tcPr>
            <w:tcW w:w="365" w:type="dxa"/>
            <w:vAlign w:val="top"/>
            <w:vMerge w:val="restart"/>
            <w:tcBorders>
              <w:top w:val="none" w:color="000000" w:sz="2" w:space="0"/>
              <w:bottom w:val="none" w:color="000000" w:sz="2" w:space="0"/>
            </w:tcBorders>
          </w:tcPr>
          <w:p>
            <w:pPr>
              <w:rPr>
                <w:rFonts w:ascii="SimSun"/>
                <w:sz w:val="21"/>
              </w:rPr>
            </w:pPr>
            <w:r/>
          </w:p>
        </w:tc>
        <w:tc>
          <w:tcPr>
            <w:tcW w:w="442" w:type="dxa"/>
            <w:vAlign w:val="top"/>
            <w:textDirection w:val="tbRlV"/>
          </w:tcPr>
          <w:p>
            <w:pPr>
              <w:ind w:firstLine="52"/>
              <w:spacing w:before="115" w:line="180"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2"/>
              </w:rPr>
              <w:t> </w:t>
            </w:r>
            <w:r>
              <w:rPr>
                <w:rFonts w:ascii="SimSun" w:hAnsi="SimSun" w:eastAsia="SimSun" w:cs="SimSun"/>
                <w:sz w:val="21"/>
                <w:szCs w:val="21"/>
                <w:spacing w:val="-1"/>
              </w:rPr>
              <w:t>号</w:t>
            </w:r>
          </w:p>
        </w:tc>
        <w:tc>
          <w:tcPr>
            <w:tcW w:w="740" w:type="dxa"/>
            <w:vAlign w:val="top"/>
          </w:tcPr>
          <w:p>
            <w:pPr>
              <w:ind w:firstLine="161"/>
              <w:spacing w:before="207" w:line="184" w:lineRule="auto"/>
              <w:rPr>
                <w:rFonts w:ascii="SimSun" w:hAnsi="SimSun" w:eastAsia="SimSun" w:cs="SimSun"/>
                <w:sz w:val="21"/>
                <w:szCs w:val="21"/>
              </w:rPr>
            </w:pPr>
            <w:r>
              <w:rPr>
                <w:rFonts w:ascii="SimSun" w:hAnsi="SimSun" w:eastAsia="SimSun" w:cs="SimSun"/>
                <w:sz w:val="21"/>
                <w:szCs w:val="21"/>
                <w:spacing w:val="-5"/>
              </w:rPr>
              <w:t>序号</w:t>
            </w:r>
          </w:p>
        </w:tc>
        <w:tc>
          <w:tcPr>
            <w:tcW w:w="1741" w:type="dxa"/>
            <w:vAlign w:val="top"/>
          </w:tcPr>
          <w:p>
            <w:pPr>
              <w:ind w:firstLine="669"/>
              <w:spacing w:before="207" w:line="184" w:lineRule="auto"/>
              <w:rPr>
                <w:rFonts w:ascii="SimSun" w:hAnsi="SimSun" w:eastAsia="SimSun" w:cs="SimSun"/>
                <w:sz w:val="21"/>
                <w:szCs w:val="21"/>
              </w:rPr>
            </w:pPr>
            <w:r>
              <w:rPr>
                <w:rFonts w:ascii="SimSun" w:hAnsi="SimSun" w:eastAsia="SimSun" w:cs="SimSun"/>
                <w:sz w:val="21"/>
                <w:szCs w:val="21"/>
                <w:spacing w:val="-7"/>
              </w:rPr>
              <w:t>项目</w:t>
            </w:r>
          </w:p>
        </w:tc>
        <w:tc>
          <w:tcPr>
            <w:tcW w:w="1227" w:type="dxa"/>
            <w:vAlign w:val="top"/>
          </w:tcPr>
          <w:p>
            <w:pPr>
              <w:ind w:left="203" w:right="193" w:hanging="2"/>
              <w:spacing w:before="52" w:line="229" w:lineRule="auto"/>
              <w:rPr>
                <w:rFonts w:ascii="SimSun" w:hAnsi="SimSun" w:eastAsia="SimSun" w:cs="SimSun"/>
                <w:sz w:val="21"/>
                <w:szCs w:val="21"/>
              </w:rPr>
            </w:pPr>
            <w:r>
              <w:rPr>
                <w:rFonts w:ascii="SimSun" w:hAnsi="SimSun" w:eastAsia="SimSun" w:cs="SimSun"/>
                <w:sz w:val="21"/>
                <w:szCs w:val="21"/>
                <w:spacing w:val="-4"/>
              </w:rPr>
              <w:t>投资金额</w:t>
            </w:r>
            <w:r>
              <w:rPr>
                <w:rFonts w:ascii="SimSun" w:hAnsi="SimSun" w:eastAsia="SimSun" w:cs="SimSun"/>
                <w:sz w:val="21"/>
                <w:szCs w:val="21"/>
                <w:spacing w:val="3"/>
              </w:rPr>
              <w:t> </w:t>
            </w:r>
            <w:r>
              <w:rPr>
                <w:rFonts w:ascii="SimSun" w:hAnsi="SimSun" w:eastAsia="SimSun" w:cs="SimSun"/>
                <w:sz w:val="21"/>
                <w:szCs w:val="21"/>
                <w:spacing w:val="-8"/>
              </w:rPr>
              <w:t>（万元）</w:t>
            </w:r>
          </w:p>
        </w:tc>
        <w:tc>
          <w:tcPr>
            <w:tcW w:w="4241" w:type="dxa"/>
            <w:vAlign w:val="top"/>
          </w:tcPr>
          <w:p>
            <w:pPr>
              <w:ind w:firstLine="1919"/>
              <w:spacing w:before="207" w:line="184" w:lineRule="auto"/>
              <w:rPr>
                <w:rFonts w:ascii="SimSun" w:hAnsi="SimSun" w:eastAsia="SimSun" w:cs="SimSun"/>
                <w:sz w:val="21"/>
                <w:szCs w:val="21"/>
              </w:rPr>
            </w:pPr>
            <w:r>
              <w:rPr>
                <w:rFonts w:ascii="SimSun" w:hAnsi="SimSun" w:eastAsia="SimSun" w:cs="SimSun"/>
                <w:sz w:val="21"/>
                <w:szCs w:val="21"/>
                <w:spacing w:val="-6"/>
              </w:rPr>
              <w:t>备注</w:t>
            </w:r>
          </w:p>
        </w:tc>
        <w:tc>
          <w:tcPr>
            <w:tcW w:w="366" w:type="dxa"/>
            <w:vAlign w:val="top"/>
            <w:vMerge w:val="restart"/>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restart"/>
            <w:textDirection w:val="tbRlV"/>
            <w:tcBorders>
              <w:bottom w:val="none" w:color="000000" w:sz="2" w:space="0"/>
            </w:tcBorders>
          </w:tcPr>
          <w:p>
            <w:pPr>
              <w:ind w:firstLine="541"/>
              <w:spacing w:before="115" w:line="180" w:lineRule="auto"/>
              <w:rPr>
                <w:rFonts w:ascii="SimSun" w:hAnsi="SimSun" w:eastAsia="SimSun" w:cs="SimSun"/>
                <w:sz w:val="21"/>
                <w:szCs w:val="21"/>
              </w:rPr>
            </w:pPr>
            <w:r>
              <w:rPr>
                <w:rFonts w:ascii="SimSun" w:hAnsi="SimSun" w:eastAsia="SimSun" w:cs="SimSun"/>
                <w:sz w:val="21"/>
                <w:szCs w:val="21"/>
                <w:spacing w:val="-1"/>
              </w:rPr>
              <w:t>施</w:t>
            </w:r>
            <w:r>
              <w:rPr>
                <w:rFonts w:ascii="SimSun" w:hAnsi="SimSun" w:eastAsia="SimSun" w:cs="SimSun"/>
                <w:sz w:val="21"/>
                <w:szCs w:val="21"/>
                <w:spacing w:val="-2"/>
              </w:rPr>
              <w:t> </w:t>
            </w:r>
            <w:r>
              <w:rPr>
                <w:rFonts w:ascii="SimSun" w:hAnsi="SimSun" w:eastAsia="SimSun" w:cs="SimSun"/>
                <w:sz w:val="21"/>
                <w:szCs w:val="21"/>
                <w:spacing w:val="-1"/>
              </w:rPr>
              <w:t>工</w:t>
            </w:r>
            <w:r>
              <w:rPr>
                <w:rFonts w:ascii="SimSun" w:hAnsi="SimSun" w:eastAsia="SimSun" w:cs="SimSun"/>
                <w:sz w:val="21"/>
                <w:szCs w:val="21"/>
                <w:spacing w:val="-1"/>
              </w:rPr>
              <w:t> </w:t>
            </w:r>
            <w:r>
              <w:rPr>
                <w:rFonts w:ascii="SimSun" w:hAnsi="SimSun" w:eastAsia="SimSun" w:cs="SimSun"/>
                <w:sz w:val="21"/>
                <w:szCs w:val="21"/>
                <w:spacing w:val="-1"/>
              </w:rPr>
              <w:t>期</w:t>
            </w:r>
          </w:p>
        </w:tc>
        <w:tc>
          <w:tcPr>
            <w:tcW w:w="740" w:type="dxa"/>
            <w:vAlign w:val="top"/>
          </w:tcPr>
          <w:p>
            <w:pPr>
              <w:ind w:firstLine="337"/>
              <w:spacing w:before="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41" w:type="dxa"/>
            <w:vAlign w:val="top"/>
          </w:tcPr>
          <w:p>
            <w:pPr>
              <w:ind w:firstLine="259"/>
              <w:spacing w:before="53" w:line="184" w:lineRule="auto"/>
              <w:rPr>
                <w:rFonts w:ascii="SimSun" w:hAnsi="SimSun" w:eastAsia="SimSun" w:cs="SimSun"/>
                <w:sz w:val="21"/>
                <w:szCs w:val="21"/>
              </w:rPr>
            </w:pPr>
            <w:r>
              <w:rPr>
                <w:rFonts w:ascii="SimSun" w:hAnsi="SimSun" w:eastAsia="SimSun" w:cs="SimSun"/>
                <w:sz w:val="21"/>
                <w:szCs w:val="21"/>
                <w:spacing w:val="-4"/>
              </w:rPr>
              <w:t>防止水土流失</w:t>
            </w:r>
          </w:p>
        </w:tc>
        <w:tc>
          <w:tcPr>
            <w:tcW w:w="1227" w:type="dxa"/>
            <w:vAlign w:val="top"/>
          </w:tcPr>
          <w:p>
            <w:pPr>
              <w:ind w:firstLine="515"/>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4241" w:type="dxa"/>
            <w:vAlign w:val="top"/>
          </w:tcPr>
          <w:p>
            <w:pPr>
              <w:ind w:firstLine="978"/>
              <w:spacing w:before="53" w:line="184" w:lineRule="auto"/>
              <w:rPr>
                <w:rFonts w:ascii="SimSun" w:hAnsi="SimSun" w:eastAsia="SimSun" w:cs="SimSun"/>
                <w:sz w:val="21"/>
                <w:szCs w:val="21"/>
              </w:rPr>
            </w:pPr>
            <w:r>
              <w:rPr>
                <w:rFonts w:ascii="SimSun" w:hAnsi="SimSun" w:eastAsia="SimSun" w:cs="SimSun"/>
                <w:sz w:val="21"/>
                <w:szCs w:val="21"/>
                <w:spacing w:val="-2"/>
              </w:rPr>
              <w:t>实施路面硬化及局部绿化</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17"/>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41" w:type="dxa"/>
            <w:vAlign w:val="top"/>
          </w:tcPr>
          <w:p>
            <w:pPr>
              <w:ind w:firstLine="453"/>
              <w:spacing w:before="53" w:line="184" w:lineRule="auto"/>
              <w:rPr>
                <w:rFonts w:ascii="SimSun" w:hAnsi="SimSun" w:eastAsia="SimSun" w:cs="SimSun"/>
                <w:sz w:val="21"/>
                <w:szCs w:val="21"/>
              </w:rPr>
            </w:pPr>
            <w:r>
              <w:rPr>
                <w:rFonts w:ascii="SimSun" w:hAnsi="SimSun" w:eastAsia="SimSun" w:cs="SimSun"/>
                <w:sz w:val="21"/>
                <w:szCs w:val="21"/>
                <w:spacing w:val="-3"/>
              </w:rPr>
              <w:t>废水治理</w:t>
            </w:r>
          </w:p>
        </w:tc>
        <w:tc>
          <w:tcPr>
            <w:tcW w:w="1227" w:type="dxa"/>
            <w:vAlign w:val="top"/>
          </w:tcPr>
          <w:p>
            <w:pPr>
              <w:ind w:firstLine="568"/>
              <w:spacing w:before="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241" w:type="dxa"/>
            <w:vAlign w:val="top"/>
          </w:tcPr>
          <w:p>
            <w:pPr>
              <w:ind w:firstLine="976"/>
              <w:spacing w:before="53" w:line="184" w:lineRule="auto"/>
              <w:rPr>
                <w:rFonts w:ascii="SimSun" w:hAnsi="SimSun" w:eastAsia="SimSun" w:cs="SimSun"/>
                <w:sz w:val="21"/>
                <w:szCs w:val="21"/>
              </w:rPr>
            </w:pPr>
            <w:r>
              <w:rPr>
                <w:rFonts w:ascii="SimSun" w:hAnsi="SimSun" w:eastAsia="SimSun" w:cs="SimSun"/>
                <w:sz w:val="21"/>
                <w:szCs w:val="21"/>
                <w:spacing w:val="-2"/>
              </w:rPr>
              <w:t>建设沉淀池、简易化粪池</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628"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21"/>
              <w:spacing w:before="24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41" w:type="dxa"/>
            <w:vAlign w:val="top"/>
          </w:tcPr>
          <w:p>
            <w:pPr>
              <w:ind w:firstLine="464"/>
              <w:spacing w:before="209" w:line="184" w:lineRule="auto"/>
              <w:rPr>
                <w:rFonts w:ascii="SimSun" w:hAnsi="SimSun" w:eastAsia="SimSun" w:cs="SimSun"/>
                <w:sz w:val="21"/>
                <w:szCs w:val="21"/>
              </w:rPr>
            </w:pPr>
            <w:r>
              <w:rPr>
                <w:rFonts w:ascii="SimSun" w:hAnsi="SimSun" w:eastAsia="SimSun" w:cs="SimSun"/>
                <w:sz w:val="21"/>
                <w:szCs w:val="21"/>
                <w:spacing w:val="-5"/>
              </w:rPr>
              <w:t>噪声治理</w:t>
            </w:r>
          </w:p>
        </w:tc>
        <w:tc>
          <w:tcPr>
            <w:tcW w:w="1227" w:type="dxa"/>
            <w:vAlign w:val="top"/>
          </w:tcPr>
          <w:p>
            <w:pPr>
              <w:ind w:firstLine="530"/>
              <w:spacing w:before="24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18</w:t>
            </w:r>
          </w:p>
        </w:tc>
        <w:tc>
          <w:tcPr>
            <w:tcW w:w="4241" w:type="dxa"/>
            <w:vAlign w:val="top"/>
          </w:tcPr>
          <w:p>
            <w:pPr>
              <w:ind w:left="1509" w:right="28" w:hanging="1393"/>
              <w:spacing w:before="53" w:line="229" w:lineRule="auto"/>
              <w:rPr>
                <w:rFonts w:ascii="SimSun" w:hAnsi="SimSun" w:eastAsia="SimSun" w:cs="SimSun"/>
                <w:sz w:val="21"/>
                <w:szCs w:val="21"/>
              </w:rPr>
            </w:pPr>
            <w:r>
              <w:rPr>
                <w:rFonts w:ascii="SimSun" w:hAnsi="SimSun" w:eastAsia="SimSun" w:cs="SimSun"/>
                <w:sz w:val="21"/>
                <w:szCs w:val="21"/>
                <w:spacing w:val="-12"/>
              </w:rPr>
              <w:t>屏蔽结构和实体围墙；</w:t>
            </w:r>
            <w:r>
              <w:rPr>
                <w:rFonts w:ascii="SimSun" w:hAnsi="SimSun" w:eastAsia="SimSun" w:cs="SimSun"/>
                <w:sz w:val="21"/>
                <w:szCs w:val="21"/>
                <w:spacing w:val="25"/>
              </w:rPr>
              <w:t> </w:t>
            </w:r>
            <w:r>
              <w:rPr>
                <w:rFonts w:ascii="SimSun" w:hAnsi="SimSun" w:eastAsia="SimSun" w:cs="SimSun"/>
                <w:sz w:val="21"/>
                <w:szCs w:val="21"/>
                <w:spacing w:val="-12"/>
              </w:rPr>
              <w:t>木工房、钢筋加工房、</w:t>
            </w:r>
            <w:r>
              <w:rPr>
                <w:rFonts w:ascii="SimSun" w:hAnsi="SimSun" w:eastAsia="SimSun" w:cs="SimSun"/>
                <w:sz w:val="21"/>
                <w:szCs w:val="21"/>
              </w:rPr>
              <w:t> </w:t>
            </w:r>
            <w:r>
              <w:rPr>
                <w:rFonts w:ascii="SimSun" w:hAnsi="SimSun" w:eastAsia="SimSun" w:cs="SimSun"/>
                <w:sz w:val="21"/>
                <w:szCs w:val="21"/>
                <w:spacing w:val="-4"/>
              </w:rPr>
              <w:t>隔声屏障等等</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16"/>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41" w:type="dxa"/>
            <w:vAlign w:val="top"/>
          </w:tcPr>
          <w:p>
            <w:pPr>
              <w:ind w:firstLine="453"/>
              <w:spacing w:before="53" w:line="184" w:lineRule="auto"/>
              <w:rPr>
                <w:rFonts w:ascii="SimSun" w:hAnsi="SimSun" w:eastAsia="SimSun" w:cs="SimSun"/>
                <w:sz w:val="21"/>
                <w:szCs w:val="21"/>
              </w:rPr>
            </w:pPr>
            <w:r>
              <w:rPr>
                <w:rFonts w:ascii="SimSun" w:hAnsi="SimSun" w:eastAsia="SimSun" w:cs="SimSun"/>
                <w:sz w:val="21"/>
                <w:szCs w:val="21"/>
                <w:spacing w:val="-3"/>
              </w:rPr>
              <w:t>扬尘治理</w:t>
            </w:r>
          </w:p>
        </w:tc>
        <w:tc>
          <w:tcPr>
            <w:tcW w:w="1227" w:type="dxa"/>
            <w:vAlign w:val="top"/>
          </w:tcPr>
          <w:p>
            <w:pPr>
              <w:ind w:firstLine="477"/>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100</w:t>
            </w:r>
          </w:p>
        </w:tc>
        <w:tc>
          <w:tcPr>
            <w:tcW w:w="4241" w:type="dxa"/>
            <w:vAlign w:val="top"/>
          </w:tcPr>
          <w:p>
            <w:pPr>
              <w:ind w:firstLine="133"/>
              <w:spacing w:before="53" w:line="184" w:lineRule="auto"/>
              <w:rPr>
                <w:rFonts w:ascii="SimSun" w:hAnsi="SimSun" w:eastAsia="SimSun" w:cs="SimSun"/>
                <w:sz w:val="21"/>
                <w:szCs w:val="21"/>
              </w:rPr>
            </w:pPr>
            <w:r>
              <w:rPr>
                <w:rFonts w:ascii="SimSun" w:hAnsi="SimSun" w:eastAsia="SimSun" w:cs="SimSun"/>
                <w:sz w:val="21"/>
                <w:szCs w:val="21"/>
                <w:spacing w:val="-1"/>
              </w:rPr>
              <w:t>铺设钢板和草垫、围护结构、维护屏障等。</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tcBorders>
          </w:tcPr>
          <w:p>
            <w:pPr>
              <w:rPr>
                <w:rFonts w:ascii="SimSun"/>
                <w:sz w:val="21"/>
              </w:rPr>
            </w:pPr>
            <w:r/>
          </w:p>
        </w:tc>
        <w:tc>
          <w:tcPr>
            <w:tcW w:w="2481" w:type="dxa"/>
            <w:vAlign w:val="top"/>
            <w:gridSpan w:val="2"/>
          </w:tcPr>
          <w:p>
            <w:pPr>
              <w:ind w:firstLine="1039"/>
              <w:spacing w:before="53" w:line="184" w:lineRule="auto"/>
              <w:rPr>
                <w:rFonts w:ascii="SimSun" w:hAnsi="SimSun" w:eastAsia="SimSun" w:cs="SimSun"/>
                <w:sz w:val="21"/>
                <w:szCs w:val="21"/>
              </w:rPr>
            </w:pPr>
            <w:r>
              <w:rPr>
                <w:rFonts w:ascii="SimSun" w:hAnsi="SimSun" w:eastAsia="SimSun" w:cs="SimSun"/>
                <w:sz w:val="21"/>
                <w:szCs w:val="21"/>
                <w:spacing w:val="-8"/>
              </w:rPr>
              <w:t>小计</w:t>
            </w:r>
          </w:p>
        </w:tc>
        <w:tc>
          <w:tcPr>
            <w:tcW w:w="1227" w:type="dxa"/>
            <w:vAlign w:val="top"/>
          </w:tcPr>
          <w:p>
            <w:pPr>
              <w:ind w:firstLine="477"/>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173</w:t>
            </w:r>
          </w:p>
        </w:tc>
        <w:tc>
          <w:tcPr>
            <w:tcW w:w="4241" w:type="dxa"/>
            <w:vAlign w:val="top"/>
          </w:tcPr>
          <w:p>
            <w:pPr>
              <w:ind w:firstLine="2091"/>
              <w:spacing w:before="1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restart"/>
            <w:textDirection w:val="tbRlV"/>
            <w:tcBorders>
              <w:bottom w:val="none" w:color="000000" w:sz="2" w:space="0"/>
            </w:tcBorders>
          </w:tcPr>
          <w:p>
            <w:pPr>
              <w:ind w:firstLine="1171"/>
              <w:spacing w:before="115" w:line="180" w:lineRule="auto"/>
              <w:rPr>
                <w:rFonts w:ascii="SimSun" w:hAnsi="SimSun" w:eastAsia="SimSun" w:cs="SimSun"/>
                <w:sz w:val="21"/>
                <w:szCs w:val="21"/>
              </w:rPr>
            </w:pPr>
            <w:r>
              <w:rPr>
                <w:rFonts w:ascii="SimSun" w:hAnsi="SimSun" w:eastAsia="SimSun" w:cs="SimSun"/>
                <w:sz w:val="21"/>
                <w:szCs w:val="21"/>
                <w:spacing w:val="-1"/>
              </w:rPr>
              <w:t>运</w:t>
            </w:r>
            <w:r>
              <w:rPr>
                <w:rFonts w:ascii="SimSun" w:hAnsi="SimSun" w:eastAsia="SimSun" w:cs="SimSun"/>
                <w:sz w:val="21"/>
                <w:szCs w:val="21"/>
                <w:spacing w:val="-2"/>
              </w:rPr>
              <w:t> </w:t>
            </w:r>
            <w:r>
              <w:rPr>
                <w:rFonts w:ascii="SimSun" w:hAnsi="SimSun" w:eastAsia="SimSun" w:cs="SimSun"/>
                <w:sz w:val="21"/>
                <w:szCs w:val="21"/>
                <w:spacing w:val="-1"/>
              </w:rPr>
              <w:t>营</w:t>
            </w:r>
            <w:r>
              <w:rPr>
                <w:rFonts w:ascii="SimSun" w:hAnsi="SimSun" w:eastAsia="SimSun" w:cs="SimSun"/>
                <w:sz w:val="21"/>
                <w:szCs w:val="21"/>
                <w:spacing w:val="-1"/>
              </w:rPr>
              <w:t> </w:t>
            </w:r>
            <w:r>
              <w:rPr>
                <w:rFonts w:ascii="SimSun" w:hAnsi="SimSun" w:eastAsia="SimSun" w:cs="SimSun"/>
                <w:sz w:val="21"/>
                <w:szCs w:val="21"/>
                <w:spacing w:val="-1"/>
              </w:rPr>
              <w:t>期</w:t>
            </w:r>
          </w:p>
        </w:tc>
        <w:tc>
          <w:tcPr>
            <w:tcW w:w="740" w:type="dxa"/>
            <w:vAlign w:val="top"/>
          </w:tcPr>
          <w:p>
            <w:pPr>
              <w:ind w:firstLine="337"/>
              <w:spacing w:before="24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41" w:type="dxa"/>
            <w:vAlign w:val="top"/>
          </w:tcPr>
          <w:p>
            <w:pPr>
              <w:ind w:left="669" w:right="134" w:hanging="529"/>
              <w:spacing w:before="53" w:line="229" w:lineRule="auto"/>
              <w:rPr>
                <w:rFonts w:ascii="SimSun" w:hAnsi="SimSun" w:eastAsia="SimSun" w:cs="SimSun"/>
                <w:sz w:val="21"/>
                <w:szCs w:val="21"/>
              </w:rPr>
            </w:pPr>
            <w:r>
              <w:rPr>
                <w:rFonts w:ascii="SimSun" w:hAnsi="SimSun" w:eastAsia="SimSun" w:cs="SimSun"/>
                <w:sz w:val="21"/>
                <w:szCs w:val="21"/>
                <w:spacing w:val="-2"/>
              </w:rPr>
              <w:t>排烟管道、排风</w:t>
            </w:r>
            <w:r>
              <w:rPr>
                <w:rFonts w:ascii="SimSun" w:hAnsi="SimSun" w:eastAsia="SimSun" w:cs="SimSun"/>
                <w:sz w:val="21"/>
                <w:szCs w:val="21"/>
                <w:spacing w:val="4"/>
              </w:rPr>
              <w:t> </w:t>
            </w:r>
            <w:r>
              <w:rPr>
                <w:rFonts w:ascii="SimSun" w:hAnsi="SimSun" w:eastAsia="SimSun" w:cs="SimSun"/>
                <w:sz w:val="21"/>
                <w:szCs w:val="21"/>
                <w:spacing w:val="-7"/>
              </w:rPr>
              <w:t>系统</w:t>
            </w:r>
          </w:p>
        </w:tc>
        <w:tc>
          <w:tcPr>
            <w:tcW w:w="1227" w:type="dxa"/>
            <w:vAlign w:val="top"/>
          </w:tcPr>
          <w:p>
            <w:pPr>
              <w:ind w:firstLine="462"/>
              <w:spacing w:before="24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500</w:t>
            </w:r>
          </w:p>
        </w:tc>
        <w:tc>
          <w:tcPr>
            <w:tcW w:w="4241" w:type="dxa"/>
            <w:vAlign w:val="top"/>
          </w:tcPr>
          <w:p>
            <w:pPr>
              <w:ind w:left="1619" w:right="121" w:hanging="1486"/>
              <w:spacing w:before="53" w:line="229" w:lineRule="auto"/>
              <w:rPr>
                <w:rFonts w:ascii="SimSun" w:hAnsi="SimSun" w:eastAsia="SimSun" w:cs="SimSun"/>
                <w:sz w:val="21"/>
                <w:szCs w:val="21"/>
              </w:rPr>
            </w:pPr>
            <w:r>
              <w:rPr>
                <w:rFonts w:ascii="SimSun" w:hAnsi="SimSun" w:eastAsia="SimSun" w:cs="SimSun"/>
                <w:sz w:val="21"/>
                <w:szCs w:val="21"/>
                <w:spacing w:val="-9"/>
              </w:rPr>
              <w:t>住宅楼设置排油烟竖井；</w:t>
            </w:r>
            <w:r>
              <w:rPr>
                <w:rFonts w:ascii="SimSun" w:hAnsi="SimSun" w:eastAsia="SimSun" w:cs="SimSun"/>
                <w:sz w:val="21"/>
                <w:szCs w:val="21"/>
                <w:spacing w:val="57"/>
              </w:rPr>
              <w:t> </w:t>
            </w:r>
            <w:r>
              <w:rPr>
                <w:rFonts w:ascii="SimSun" w:hAnsi="SimSun" w:eastAsia="SimSun" w:cs="SimSun"/>
                <w:sz w:val="21"/>
                <w:szCs w:val="21"/>
                <w:spacing w:val="-9"/>
              </w:rPr>
              <w:t>车库、等功能用房</w:t>
            </w:r>
            <w:r>
              <w:rPr>
                <w:rFonts w:ascii="SimSun" w:hAnsi="SimSun" w:eastAsia="SimSun" w:cs="SimSun"/>
                <w:sz w:val="21"/>
                <w:szCs w:val="21"/>
              </w:rPr>
              <w:t> </w:t>
            </w:r>
            <w:r>
              <w:rPr>
                <w:rFonts w:ascii="SimSun" w:hAnsi="SimSun" w:eastAsia="SimSun" w:cs="SimSun"/>
                <w:sz w:val="21"/>
                <w:szCs w:val="21"/>
                <w:spacing w:val="-6"/>
              </w:rPr>
              <w:t>的排风系统</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940"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spacing w:line="302" w:lineRule="auto"/>
              <w:rPr>
                <w:rFonts w:ascii="SimSun"/>
                <w:sz w:val="21"/>
              </w:rPr>
            </w:pPr>
            <w:r/>
          </w:p>
          <w:p>
            <w:pPr>
              <w:ind w:firstLine="31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41" w:type="dxa"/>
            <w:vAlign w:val="top"/>
          </w:tcPr>
          <w:p>
            <w:pPr>
              <w:ind w:left="459" w:right="134" w:hanging="318"/>
              <w:spacing w:before="212" w:line="274" w:lineRule="auto"/>
              <w:rPr>
                <w:rFonts w:ascii="SimSun" w:hAnsi="SimSun" w:eastAsia="SimSun" w:cs="SimSun"/>
                <w:sz w:val="21"/>
                <w:szCs w:val="21"/>
              </w:rPr>
            </w:pPr>
            <w:r>
              <w:rPr>
                <w:rFonts w:ascii="SimSun" w:hAnsi="SimSun" w:eastAsia="SimSun" w:cs="SimSun"/>
                <w:sz w:val="21"/>
                <w:szCs w:val="21"/>
                <w:spacing w:val="-2"/>
              </w:rPr>
              <w:t>化粪池及雨污水</w:t>
            </w:r>
            <w:r>
              <w:rPr>
                <w:rFonts w:ascii="SimSun" w:hAnsi="SimSun" w:eastAsia="SimSun" w:cs="SimSun"/>
                <w:sz w:val="21"/>
                <w:szCs w:val="21"/>
                <w:spacing w:val="3"/>
              </w:rPr>
              <w:t> </w:t>
            </w:r>
            <w:r>
              <w:rPr>
                <w:rFonts w:ascii="SimSun" w:hAnsi="SimSun" w:eastAsia="SimSun" w:cs="SimSun"/>
                <w:sz w:val="21"/>
                <w:szCs w:val="21"/>
                <w:spacing w:val="-4"/>
              </w:rPr>
              <w:t>管网建设</w:t>
            </w:r>
          </w:p>
        </w:tc>
        <w:tc>
          <w:tcPr>
            <w:tcW w:w="1227" w:type="dxa"/>
            <w:vAlign w:val="top"/>
          </w:tcPr>
          <w:p>
            <w:pPr>
              <w:spacing w:line="301" w:lineRule="auto"/>
              <w:rPr>
                <w:rFonts w:ascii="SimSun"/>
                <w:sz w:val="21"/>
              </w:rPr>
            </w:pPr>
            <w:r/>
          </w:p>
          <w:p>
            <w:pPr>
              <w:ind w:firstLine="426"/>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1500</w:t>
            </w:r>
          </w:p>
        </w:tc>
        <w:tc>
          <w:tcPr>
            <w:tcW w:w="4241" w:type="dxa"/>
            <w:vAlign w:val="top"/>
          </w:tcPr>
          <w:p>
            <w:pPr>
              <w:ind w:firstLine="119"/>
              <w:spacing w:before="54" w:line="184" w:lineRule="auto"/>
              <w:rPr>
                <w:rFonts w:ascii="SimSun" w:hAnsi="SimSun" w:eastAsia="SimSun" w:cs="SimSun"/>
                <w:sz w:val="21"/>
                <w:szCs w:val="21"/>
              </w:rPr>
            </w:pPr>
            <w:r>
              <w:rPr>
                <w:rFonts w:ascii="SimSun" w:hAnsi="SimSun" w:eastAsia="SimSun" w:cs="SimSun"/>
                <w:sz w:val="21"/>
                <w:szCs w:val="21"/>
                <w:spacing w:val="-3"/>
              </w:rPr>
              <w:t>实现</w:t>
            </w:r>
            <w:r>
              <w:rPr>
                <w:rFonts w:ascii="Times New Roman" w:hAnsi="Times New Roman" w:eastAsia="Times New Roman" w:cs="Times New Roman"/>
                <w:sz w:val="21"/>
                <w:szCs w:val="21"/>
                <w:spacing w:val="-3"/>
              </w:rPr>
              <w:t>“</w:t>
            </w:r>
            <w:r>
              <w:rPr>
                <w:rFonts w:ascii="SimSun" w:hAnsi="SimSun" w:eastAsia="SimSun" w:cs="SimSun"/>
                <w:sz w:val="21"/>
                <w:szCs w:val="21"/>
                <w:spacing w:val="-3"/>
              </w:rPr>
              <w:t>雨污分流</w:t>
            </w:r>
            <w:r>
              <w:rPr>
                <w:rFonts w:ascii="Times New Roman" w:hAnsi="Times New Roman" w:eastAsia="Times New Roman" w:cs="Times New Roman"/>
                <w:sz w:val="21"/>
                <w:szCs w:val="21"/>
                <w:spacing w:val="-3"/>
              </w:rPr>
              <w:t>”</w:t>
            </w:r>
            <w:r>
              <w:rPr>
                <w:rFonts w:ascii="SimSun" w:hAnsi="SimSun" w:eastAsia="SimSun" w:cs="SimSun"/>
                <w:sz w:val="21"/>
                <w:szCs w:val="21"/>
                <w:spacing w:val="-3"/>
              </w:rPr>
              <w:t>，生活污水经化粪池处理</w:t>
            </w:r>
            <w:r>
              <w:rPr>
                <w:rFonts w:ascii="SimSun" w:hAnsi="SimSun" w:eastAsia="SimSun" w:cs="SimSun"/>
                <w:sz w:val="21"/>
                <w:szCs w:val="21"/>
                <w:spacing w:val="11"/>
              </w:rPr>
              <w:t> </w:t>
            </w:r>
            <w:r>
              <w:rPr>
                <w:rFonts w:ascii="SimSun" w:hAnsi="SimSun" w:eastAsia="SimSun" w:cs="SimSun"/>
                <w:sz w:val="21"/>
                <w:szCs w:val="21"/>
                <w:spacing w:val="-3"/>
              </w:rPr>
              <w:t>后</w:t>
            </w:r>
          </w:p>
          <w:p>
            <w:pPr>
              <w:ind w:firstLine="237"/>
              <w:spacing w:before="102" w:line="184" w:lineRule="auto"/>
              <w:rPr>
                <w:rFonts w:ascii="SimSun" w:hAnsi="SimSun" w:eastAsia="SimSun" w:cs="SimSun"/>
                <w:sz w:val="21"/>
                <w:szCs w:val="21"/>
              </w:rPr>
            </w:pPr>
            <w:r>
              <w:rPr>
                <w:rFonts w:ascii="SimSun" w:hAnsi="SimSun" w:eastAsia="SimSun" w:cs="SimSun"/>
                <w:sz w:val="21"/>
                <w:szCs w:val="21"/>
                <w:spacing w:val="-1"/>
              </w:rPr>
              <w:t>排入污水管网，由污水处理厂接管处理达</w:t>
            </w:r>
          </w:p>
          <w:p>
            <w:pPr>
              <w:ind w:firstLine="1814"/>
              <w:spacing w:before="102" w:line="184" w:lineRule="auto"/>
              <w:rPr>
                <w:rFonts w:ascii="SimSun" w:hAnsi="SimSun" w:eastAsia="SimSun" w:cs="SimSun"/>
                <w:sz w:val="21"/>
                <w:szCs w:val="21"/>
              </w:rPr>
            </w:pPr>
            <w:r>
              <w:rPr>
                <w:rFonts w:ascii="SimSun" w:hAnsi="SimSun" w:eastAsia="SimSun" w:cs="SimSun"/>
                <w:sz w:val="21"/>
                <w:szCs w:val="21"/>
                <w:spacing w:val="-4"/>
              </w:rPr>
              <w:t>标外排</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21"/>
              <w:spacing w:before="24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41" w:type="dxa"/>
            <w:vAlign w:val="top"/>
          </w:tcPr>
          <w:p>
            <w:pPr>
              <w:ind w:firstLine="152"/>
              <w:spacing w:before="211" w:line="184" w:lineRule="auto"/>
              <w:rPr>
                <w:rFonts w:ascii="SimSun" w:hAnsi="SimSun" w:eastAsia="SimSun" w:cs="SimSun"/>
                <w:sz w:val="21"/>
                <w:szCs w:val="21"/>
              </w:rPr>
            </w:pPr>
            <w:r>
              <w:rPr>
                <w:rFonts w:ascii="SimSun" w:hAnsi="SimSun" w:eastAsia="SimSun" w:cs="SimSun"/>
                <w:sz w:val="21"/>
                <w:szCs w:val="21"/>
                <w:spacing w:val="-4"/>
              </w:rPr>
              <w:t>隔声、降噪设施</w:t>
            </w:r>
          </w:p>
        </w:tc>
        <w:tc>
          <w:tcPr>
            <w:tcW w:w="1227" w:type="dxa"/>
            <w:vAlign w:val="top"/>
          </w:tcPr>
          <w:p>
            <w:pPr>
              <w:ind w:firstLine="568"/>
              <w:spacing w:before="2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241" w:type="dxa"/>
            <w:vAlign w:val="top"/>
          </w:tcPr>
          <w:p>
            <w:pPr>
              <w:ind w:left="1501" w:right="121" w:hanging="1368"/>
              <w:spacing w:before="55" w:line="229" w:lineRule="auto"/>
              <w:rPr>
                <w:rFonts w:ascii="SimSun" w:hAnsi="SimSun" w:eastAsia="SimSun" w:cs="SimSun"/>
                <w:sz w:val="21"/>
                <w:szCs w:val="21"/>
              </w:rPr>
            </w:pPr>
            <w:r>
              <w:rPr>
                <w:rFonts w:ascii="SimSun" w:hAnsi="SimSun" w:eastAsia="SimSun" w:cs="SimSun"/>
                <w:sz w:val="21"/>
                <w:szCs w:val="21"/>
                <w:spacing w:val="-1"/>
              </w:rPr>
              <w:t>对水泵等公建设备噪声采用减振、隔声、吸</w:t>
            </w:r>
            <w:r>
              <w:rPr>
                <w:rFonts w:ascii="SimSun" w:hAnsi="SimSun" w:eastAsia="SimSun" w:cs="SimSun"/>
                <w:sz w:val="21"/>
                <w:szCs w:val="21"/>
                <w:spacing w:val="10"/>
              </w:rPr>
              <w:t> </w:t>
            </w:r>
            <w:r>
              <w:rPr>
                <w:rFonts w:ascii="SimSun" w:hAnsi="SimSun" w:eastAsia="SimSun" w:cs="SimSun"/>
                <w:sz w:val="21"/>
                <w:szCs w:val="21"/>
                <w:spacing w:val="-3"/>
              </w:rPr>
              <w:t>声密闭等措施</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16"/>
              <w:spacing w:before="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41" w:type="dxa"/>
            <w:vAlign w:val="top"/>
          </w:tcPr>
          <w:p>
            <w:pPr>
              <w:ind w:firstLine="472"/>
              <w:spacing w:before="55" w:line="184" w:lineRule="auto"/>
              <w:rPr>
                <w:rFonts w:ascii="SimSun" w:hAnsi="SimSun" w:eastAsia="SimSun" w:cs="SimSun"/>
                <w:sz w:val="21"/>
                <w:szCs w:val="21"/>
              </w:rPr>
            </w:pPr>
            <w:r>
              <w:rPr>
                <w:rFonts w:ascii="SimSun" w:hAnsi="SimSun" w:eastAsia="SimSun" w:cs="SimSun"/>
                <w:sz w:val="21"/>
                <w:szCs w:val="21"/>
                <w:spacing w:val="-7"/>
              </w:rPr>
              <w:t>固废暂存</w:t>
            </w:r>
          </w:p>
        </w:tc>
        <w:tc>
          <w:tcPr>
            <w:tcW w:w="1227" w:type="dxa"/>
            <w:vAlign w:val="top"/>
          </w:tcPr>
          <w:p>
            <w:pPr>
              <w:ind w:firstLine="566"/>
              <w:spacing w:before="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241" w:type="dxa"/>
            <w:vAlign w:val="top"/>
          </w:tcPr>
          <w:p>
            <w:pPr>
              <w:ind w:firstLine="1604"/>
              <w:spacing w:before="55" w:line="184" w:lineRule="auto"/>
              <w:rPr>
                <w:rFonts w:ascii="SimSun" w:hAnsi="SimSun" w:eastAsia="SimSun" w:cs="SimSun"/>
                <w:sz w:val="21"/>
                <w:szCs w:val="21"/>
              </w:rPr>
            </w:pPr>
            <w:r>
              <w:rPr>
                <w:rFonts w:ascii="SimSun" w:hAnsi="SimSun" w:eastAsia="SimSun" w:cs="SimSun"/>
                <w:sz w:val="21"/>
                <w:szCs w:val="21"/>
                <w:spacing w:val="-3"/>
              </w:rPr>
              <w:t>垃圾收集点</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bottom w:val="none" w:color="000000" w:sz="2" w:space="0"/>
            </w:tcBorders>
          </w:tcPr>
          <w:p>
            <w:pPr>
              <w:rPr>
                <w:rFonts w:ascii="SimSun"/>
                <w:sz w:val="21"/>
              </w:rPr>
            </w:pPr>
            <w:r/>
          </w:p>
        </w:tc>
        <w:tc>
          <w:tcPr>
            <w:tcW w:w="740" w:type="dxa"/>
            <w:vAlign w:val="top"/>
          </w:tcPr>
          <w:p>
            <w:pPr>
              <w:ind w:firstLine="323"/>
              <w:spacing w:before="9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41" w:type="dxa"/>
            <w:vAlign w:val="top"/>
          </w:tcPr>
          <w:p>
            <w:pPr>
              <w:ind w:firstLine="353"/>
              <w:spacing w:before="54" w:line="184" w:lineRule="auto"/>
              <w:rPr>
                <w:rFonts w:ascii="SimSun" w:hAnsi="SimSun" w:eastAsia="SimSun" w:cs="SimSun"/>
                <w:sz w:val="21"/>
                <w:szCs w:val="21"/>
              </w:rPr>
            </w:pPr>
            <w:r>
              <w:rPr>
                <w:rFonts w:ascii="SimSun" w:hAnsi="SimSun" w:eastAsia="SimSun" w:cs="SimSun"/>
                <w:sz w:val="21"/>
                <w:szCs w:val="21"/>
                <w:spacing w:val="-3"/>
              </w:rPr>
              <w:t>绿化、景观</w:t>
            </w:r>
          </w:p>
        </w:tc>
        <w:tc>
          <w:tcPr>
            <w:tcW w:w="1227" w:type="dxa"/>
            <w:vAlign w:val="top"/>
          </w:tcPr>
          <w:p>
            <w:pPr>
              <w:ind w:firstLine="426"/>
              <w:spacing w:before="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1040</w:t>
            </w:r>
          </w:p>
        </w:tc>
        <w:tc>
          <w:tcPr>
            <w:tcW w:w="4241" w:type="dxa"/>
            <w:vAlign w:val="top"/>
          </w:tcPr>
          <w:p>
            <w:pPr>
              <w:ind w:firstLine="1227"/>
              <w:spacing w:before="54" w:line="184" w:lineRule="auto"/>
              <w:rPr>
                <w:rFonts w:ascii="Times New Roman" w:hAnsi="Times New Roman" w:eastAsia="Times New Roman" w:cs="Times New Roman"/>
                <w:sz w:val="14"/>
                <w:szCs w:val="14"/>
              </w:rPr>
            </w:pPr>
            <w:r>
              <w:rPr>
                <w:rFonts w:ascii="SimSun" w:hAnsi="SimSun" w:eastAsia="SimSun" w:cs="SimSun"/>
                <w:sz w:val="21"/>
                <w:szCs w:val="21"/>
                <w:spacing w:val="-2"/>
              </w:rPr>
              <w:t>绿化面积</w:t>
            </w:r>
            <w:r>
              <w:rPr>
                <w:rFonts w:ascii="SimSun" w:hAnsi="SimSun" w:eastAsia="SimSun" w:cs="SimSun"/>
                <w:sz w:val="21"/>
                <w:szCs w:val="21"/>
                <w:spacing w:val="-36"/>
              </w:rPr>
              <w:t> </w:t>
            </w:r>
            <w:r>
              <w:rPr>
                <w:rFonts w:ascii="Times New Roman" w:hAnsi="Times New Roman" w:eastAsia="Times New Roman" w:cs="Times New Roman"/>
                <w:sz w:val="21"/>
                <w:szCs w:val="21"/>
                <w:spacing w:val="-2"/>
              </w:rPr>
              <w:t>36195.9m</w:t>
            </w:r>
            <w:r>
              <w:rPr>
                <w:rFonts w:ascii="Times New Roman" w:hAnsi="Times New Roman" w:eastAsia="Times New Roman" w:cs="Times New Roman"/>
                <w:sz w:val="14"/>
                <w:szCs w:val="14"/>
                <w:spacing w:val="-2"/>
                <w:position w:val="6"/>
              </w:rPr>
              <w:t>2</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7" w:hRule="atLeast"/>
        </w:trPr>
        <w:tc>
          <w:tcPr>
            <w:tcW w:w="365" w:type="dxa"/>
            <w:vAlign w:val="top"/>
            <w:vMerge w:val="continue"/>
            <w:tcBorders>
              <w:top w:val="none" w:color="000000" w:sz="2" w:space="0"/>
              <w:bottom w:val="none" w:color="000000" w:sz="2" w:space="0"/>
            </w:tcBorders>
          </w:tcPr>
          <w:p>
            <w:pPr>
              <w:rPr>
                <w:rFonts w:ascii="SimSun"/>
                <w:sz w:val="21"/>
              </w:rPr>
            </w:pPr>
            <w:r/>
          </w:p>
        </w:tc>
        <w:tc>
          <w:tcPr>
            <w:tcW w:w="442" w:type="dxa"/>
            <w:vAlign w:val="top"/>
            <w:vMerge w:val="continue"/>
            <w:textDirection w:val="tbRlV"/>
            <w:tcBorders>
              <w:top w:val="none" w:color="000000" w:sz="2" w:space="0"/>
            </w:tcBorders>
          </w:tcPr>
          <w:p>
            <w:pPr>
              <w:rPr>
                <w:rFonts w:ascii="SimSun"/>
                <w:sz w:val="21"/>
              </w:rPr>
            </w:pPr>
            <w:r/>
          </w:p>
        </w:tc>
        <w:tc>
          <w:tcPr>
            <w:tcW w:w="2481" w:type="dxa"/>
            <w:vAlign w:val="top"/>
            <w:gridSpan w:val="2"/>
          </w:tcPr>
          <w:p>
            <w:pPr>
              <w:ind w:firstLine="1039"/>
              <w:spacing w:before="54" w:line="184" w:lineRule="auto"/>
              <w:rPr>
                <w:rFonts w:ascii="SimSun" w:hAnsi="SimSun" w:eastAsia="SimSun" w:cs="SimSun"/>
                <w:sz w:val="21"/>
                <w:szCs w:val="21"/>
              </w:rPr>
            </w:pPr>
            <w:r>
              <w:rPr>
                <w:rFonts w:ascii="SimSun" w:hAnsi="SimSun" w:eastAsia="SimSun" w:cs="SimSun"/>
                <w:sz w:val="21"/>
                <w:szCs w:val="21"/>
                <w:spacing w:val="-8"/>
              </w:rPr>
              <w:t>小计</w:t>
            </w:r>
          </w:p>
        </w:tc>
        <w:tc>
          <w:tcPr>
            <w:tcW w:w="1227" w:type="dxa"/>
            <w:vAlign w:val="top"/>
          </w:tcPr>
          <w:p>
            <w:pPr>
              <w:ind w:firstLine="410"/>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3052</w:t>
            </w:r>
          </w:p>
        </w:tc>
        <w:tc>
          <w:tcPr>
            <w:tcW w:w="4241" w:type="dxa"/>
            <w:vAlign w:val="top"/>
          </w:tcPr>
          <w:p>
            <w:pPr>
              <w:ind w:firstLine="2091"/>
              <w:spacing w:before="17"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66" w:type="dxa"/>
            <w:vAlign w:val="top"/>
            <w:vMerge w:val="continue"/>
            <w:tcBorders>
              <w:top w:val="none" w:color="000000" w:sz="2" w:space="0"/>
              <w:bottom w:val="none" w:color="000000" w:sz="2" w:space="0"/>
            </w:tcBorders>
          </w:tcPr>
          <w:p>
            <w:pPr>
              <w:rPr>
                <w:rFonts w:ascii="SimSun"/>
                <w:sz w:val="21"/>
              </w:rPr>
            </w:pPr>
            <w:r/>
          </w:p>
        </w:tc>
      </w:tr>
      <w:tr>
        <w:trPr>
          <w:trHeight w:val="315" w:hRule="atLeast"/>
        </w:trPr>
        <w:tc>
          <w:tcPr>
            <w:tcW w:w="365" w:type="dxa"/>
            <w:vAlign w:val="top"/>
            <w:vMerge w:val="continue"/>
            <w:tcBorders>
              <w:top w:val="none" w:color="000000" w:sz="2" w:space="0"/>
            </w:tcBorders>
          </w:tcPr>
          <w:p>
            <w:pPr>
              <w:rPr>
                <w:rFonts w:ascii="SimSun"/>
                <w:sz w:val="21"/>
              </w:rPr>
            </w:pPr>
            <w:r/>
          </w:p>
        </w:tc>
        <w:tc>
          <w:tcPr>
            <w:tcW w:w="2923" w:type="dxa"/>
            <w:vAlign w:val="top"/>
            <w:gridSpan w:val="3"/>
          </w:tcPr>
          <w:p>
            <w:pPr>
              <w:ind w:firstLine="1255"/>
              <w:spacing w:before="53" w:line="184" w:lineRule="auto"/>
              <w:rPr>
                <w:rFonts w:ascii="SimSun" w:hAnsi="SimSun" w:eastAsia="SimSun" w:cs="SimSun"/>
                <w:sz w:val="21"/>
                <w:szCs w:val="21"/>
              </w:rPr>
            </w:pPr>
            <w:r>
              <w:rPr>
                <w:rFonts w:ascii="SimSun" w:hAnsi="SimSun" w:eastAsia="SimSun" w:cs="SimSun"/>
                <w:sz w:val="21"/>
                <w:szCs w:val="21"/>
                <w:spacing w:val="-5"/>
              </w:rPr>
              <w:t>合计</w:t>
            </w:r>
          </w:p>
        </w:tc>
        <w:tc>
          <w:tcPr>
            <w:tcW w:w="1227" w:type="dxa"/>
            <w:vAlign w:val="top"/>
          </w:tcPr>
          <w:p>
            <w:pPr>
              <w:ind w:firstLine="410"/>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3225</w:t>
            </w:r>
          </w:p>
        </w:tc>
        <w:tc>
          <w:tcPr>
            <w:tcW w:w="4241" w:type="dxa"/>
            <w:vAlign w:val="top"/>
          </w:tcPr>
          <w:p>
            <w:pPr>
              <w:ind w:firstLine="2091"/>
              <w:spacing w:before="16"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66" w:type="dxa"/>
            <w:vAlign w:val="top"/>
            <w:vMerge w:val="continue"/>
            <w:tcBorders>
              <w:top w:val="none" w:color="000000" w:sz="2" w:space="0"/>
            </w:tcBorders>
          </w:tcPr>
          <w:p>
            <w:pPr>
              <w:rPr>
                <w:rFonts w:ascii="SimSun"/>
                <w:sz w:val="21"/>
              </w:rPr>
            </w:pPr>
            <w:r/>
          </w:p>
        </w:tc>
      </w:tr>
      <w:tr>
        <w:trPr>
          <w:trHeight w:val="3928" w:hRule="atLeast"/>
        </w:trPr>
        <w:tc>
          <w:tcPr>
            <w:tcW w:w="9122" w:type="dxa"/>
            <w:vAlign w:val="top"/>
            <w:gridSpan w:val="7"/>
          </w:tcPr>
          <w:p>
            <w:pPr>
              <w:ind w:firstLine="123"/>
              <w:spacing w:before="188"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与项目有关的污染源、主要环境问题及环保控制措施</w:t>
            </w:r>
          </w:p>
          <w:p>
            <w:pPr>
              <w:ind w:firstLine="615"/>
              <w:spacing w:before="285" w:line="184"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9"/>
              </w:rPr>
              <w:t> </w:t>
            </w:r>
            <w:r>
              <w:rPr>
                <w:rFonts w:ascii="SimSun" w:hAnsi="SimSun" w:eastAsia="SimSun" w:cs="SimSun"/>
                <w:sz w:val="24"/>
                <w:szCs w:val="24"/>
                <w:spacing w:val="-5"/>
              </w:rPr>
              <w:t>、与项目有关的生态破坏</w:t>
            </w:r>
          </w:p>
          <w:p>
            <w:pPr>
              <w:ind w:left="115" w:right="108" w:firstLine="481"/>
              <w:spacing w:before="226" w:line="331" w:lineRule="auto"/>
              <w:rPr>
                <w:rFonts w:ascii="SimSun" w:hAnsi="SimSun" w:eastAsia="SimSun" w:cs="SimSun"/>
                <w:sz w:val="24"/>
                <w:szCs w:val="24"/>
              </w:rPr>
            </w:pPr>
            <w:r>
              <w:rPr>
                <w:rFonts w:ascii="SimSun" w:hAnsi="SimSun" w:eastAsia="SimSun" w:cs="SimSun"/>
                <w:sz w:val="24"/>
                <w:szCs w:val="24"/>
              </w:rPr>
              <w:t>本项目选址、建设方案及布置等符合水土保持法规、规范和有关规定的约束性规</w:t>
            </w:r>
            <w:r>
              <w:rPr>
                <w:rFonts w:ascii="SimSun" w:hAnsi="SimSun" w:eastAsia="SimSun" w:cs="SimSun"/>
                <w:sz w:val="24"/>
                <w:szCs w:val="24"/>
                <w:spacing w:val="11"/>
              </w:rPr>
              <w:t> </w:t>
            </w:r>
            <w:r>
              <w:rPr>
                <w:rFonts w:ascii="SimSun" w:hAnsi="SimSun" w:eastAsia="SimSun" w:cs="SimSun"/>
                <w:sz w:val="24"/>
                <w:szCs w:val="24"/>
                <w:spacing w:val="-1"/>
              </w:rPr>
              <w:t>定</w:t>
            </w:r>
            <w:r>
              <w:rPr>
                <w:rFonts w:ascii="Times New Roman" w:hAnsi="Times New Roman" w:eastAsia="Times New Roman" w:cs="Times New Roman"/>
                <w:sz w:val="24"/>
                <w:szCs w:val="24"/>
                <w:spacing w:val="-1"/>
              </w:rPr>
              <w:t>;</w:t>
            </w:r>
            <w:r>
              <w:rPr>
                <w:rFonts w:ascii="SimSun" w:hAnsi="SimSun" w:eastAsia="SimSun" w:cs="SimSun"/>
                <w:sz w:val="24"/>
                <w:szCs w:val="24"/>
                <w:spacing w:val="-1"/>
              </w:rPr>
              <w:t>总体布局合理，项目施工工序安排比较合理，能够保证工程质量和进度</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1"/>
              </w:rPr>
              <w:t>基坑开挖</w:t>
            </w:r>
            <w:r>
              <w:rPr>
                <w:rFonts w:ascii="SimSun" w:hAnsi="SimSun" w:eastAsia="SimSun" w:cs="SimSun"/>
                <w:sz w:val="24"/>
                <w:szCs w:val="24"/>
              </w:rPr>
              <w:t> </w:t>
            </w:r>
            <w:r>
              <w:rPr>
                <w:rFonts w:ascii="SimSun" w:hAnsi="SimSun" w:eastAsia="SimSun" w:cs="SimSun"/>
                <w:sz w:val="24"/>
                <w:szCs w:val="24"/>
              </w:rPr>
              <w:t>采取的分片开挖工序在一定程度上减少了水土流失，工程施工过程中已尽力避免地表</w:t>
            </w:r>
            <w:r>
              <w:rPr>
                <w:rFonts w:ascii="SimSun" w:hAnsi="SimSun" w:eastAsia="SimSun" w:cs="SimSun"/>
                <w:sz w:val="24"/>
                <w:szCs w:val="24"/>
                <w:spacing w:val="13"/>
              </w:rPr>
              <w:t> </w:t>
            </w:r>
            <w:r>
              <w:rPr>
                <w:rFonts w:ascii="SimSun" w:hAnsi="SimSun" w:eastAsia="SimSun" w:cs="SimSun"/>
                <w:sz w:val="24"/>
                <w:szCs w:val="24"/>
              </w:rPr>
              <w:t>大面积、长时间裸露，并合理利用了开挖土方，工程弃土处置符合相关管理规定。综</w:t>
            </w:r>
            <w:r>
              <w:rPr>
                <w:rFonts w:ascii="SimSun" w:hAnsi="SimSun" w:eastAsia="SimSun" w:cs="SimSun"/>
                <w:sz w:val="24"/>
                <w:szCs w:val="24"/>
                <w:spacing w:val="13"/>
              </w:rPr>
              <w:t> </w:t>
            </w:r>
            <w:r>
              <w:rPr>
                <w:rFonts w:ascii="SimSun" w:hAnsi="SimSun" w:eastAsia="SimSun" w:cs="SimSun"/>
                <w:sz w:val="24"/>
                <w:szCs w:val="24"/>
              </w:rPr>
              <w:t>合分析表明，本项目主体工程设计、施工组织及方法等基本符合相关规定，不存在明</w:t>
            </w:r>
            <w:r>
              <w:rPr>
                <w:rFonts w:ascii="SimSun" w:hAnsi="SimSun" w:eastAsia="SimSun" w:cs="SimSun"/>
                <w:sz w:val="24"/>
                <w:szCs w:val="24"/>
                <w:spacing w:val="13"/>
              </w:rPr>
              <w:t> </w:t>
            </w:r>
            <w:r>
              <w:rPr>
                <w:rFonts w:ascii="SimSun" w:hAnsi="SimSun" w:eastAsia="SimSun" w:cs="SimSun"/>
                <w:sz w:val="24"/>
                <w:szCs w:val="24"/>
                <w:spacing w:val="-1"/>
              </w:rPr>
              <w:t>显水土保持制约因素。</w:t>
            </w:r>
          </w:p>
        </w:tc>
      </w:tr>
    </w:tbl>
    <w:p>
      <w:pPr>
        <w:spacing w:line="257" w:lineRule="exact"/>
        <w:rPr>
          <w:rFonts w:ascii="SimSun"/>
          <w:sz w:val="20"/>
        </w:rPr>
      </w:pPr>
      <w:r/>
    </w:p>
    <w:p>
      <w:pPr>
        <w:sectPr>
          <w:footerReference w:type="default" r:id="rId38"/>
          <w:pgSz w:w="11906" w:h="16839"/>
          <w:pgMar w:top="1416" w:right="1304" w:bottom="1147" w:left="1474" w:header="0" w:footer="1001"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4057" w:hRule="atLeast"/>
        </w:trPr>
        <w:tc>
          <w:tcPr>
            <w:tcW w:w="9122" w:type="dxa"/>
            <w:vAlign w:val="top"/>
          </w:tcPr>
          <w:p>
            <w:pPr>
              <w:ind w:left="114" w:right="39" w:firstLine="485"/>
              <w:spacing w:before="116" w:line="342" w:lineRule="auto"/>
              <w:rPr>
                <w:rFonts w:ascii="SimSun" w:hAnsi="SimSun" w:eastAsia="SimSun" w:cs="SimSun"/>
                <w:sz w:val="24"/>
                <w:szCs w:val="24"/>
              </w:rPr>
            </w:pPr>
            <w:r>
              <w:rPr>
                <w:rFonts w:ascii="SimSun" w:hAnsi="SimSun" w:eastAsia="SimSun" w:cs="SimSun"/>
                <w:sz w:val="24"/>
                <w:szCs w:val="24"/>
              </w:rPr>
              <w:t>项目建设过程中不可避免会使项目区产生新增水土流失，对项目区生态环境造成</w:t>
            </w:r>
            <w:r>
              <w:rPr>
                <w:rFonts w:ascii="SimSun" w:hAnsi="SimSun" w:eastAsia="SimSun" w:cs="SimSun"/>
                <w:sz w:val="24"/>
                <w:szCs w:val="24"/>
                <w:spacing w:val="8"/>
              </w:rPr>
              <w:t> </w:t>
            </w:r>
            <w:r>
              <w:rPr>
                <w:rFonts w:ascii="SimSun" w:hAnsi="SimSun" w:eastAsia="SimSun" w:cs="SimSun"/>
                <w:sz w:val="24"/>
                <w:szCs w:val="24"/>
              </w:rPr>
              <w:t>不良影响。主体工程设计在建筑区设置了永久雨排管网，利于汇集并有序排放屋面雨</w:t>
            </w:r>
            <w:r>
              <w:rPr>
                <w:rFonts w:ascii="SimSun" w:hAnsi="SimSun" w:eastAsia="SimSun" w:cs="SimSun"/>
                <w:sz w:val="24"/>
                <w:szCs w:val="24"/>
                <w:spacing w:val="14"/>
              </w:rPr>
              <w:t> </w:t>
            </w:r>
            <w:r>
              <w:rPr>
                <w:rFonts w:ascii="SimSun" w:hAnsi="SimSun" w:eastAsia="SimSun" w:cs="SimSun"/>
                <w:sz w:val="24"/>
                <w:szCs w:val="24"/>
                <w:spacing w:val="-8"/>
              </w:rPr>
              <w:t>水；</w:t>
            </w:r>
            <w:r>
              <w:rPr>
                <w:rFonts w:ascii="SimSun" w:hAnsi="SimSun" w:eastAsia="SimSun" w:cs="SimSun"/>
                <w:sz w:val="24"/>
                <w:szCs w:val="24"/>
                <w:spacing w:val="27"/>
              </w:rPr>
              <w:t> </w:t>
            </w:r>
            <w:r>
              <w:rPr>
                <w:rFonts w:ascii="SimSun" w:hAnsi="SimSun" w:eastAsia="SimSun" w:cs="SimSun"/>
                <w:sz w:val="24"/>
                <w:szCs w:val="24"/>
                <w:spacing w:val="-8"/>
              </w:rPr>
              <w:t>沿道路设计敷设永久雨排管网，配套雨水口，利于汇集并有序排放道路广场雨水，</w:t>
            </w:r>
            <w:r>
              <w:rPr>
                <w:rFonts w:ascii="SimSun" w:hAnsi="SimSun" w:eastAsia="SimSun" w:cs="SimSun"/>
                <w:sz w:val="24"/>
                <w:szCs w:val="24"/>
              </w:rPr>
              <w:t> </w:t>
            </w:r>
            <w:r>
              <w:rPr>
                <w:rFonts w:ascii="SimSun" w:hAnsi="SimSun" w:eastAsia="SimSun" w:cs="SimSun"/>
                <w:sz w:val="24"/>
                <w:szCs w:val="24"/>
                <w:spacing w:val="-4"/>
              </w:rPr>
              <w:t>设计透水铺装，增加雨水蓄渗；</w:t>
            </w:r>
            <w:r>
              <w:rPr>
                <w:rFonts w:ascii="SimSun" w:hAnsi="SimSun" w:eastAsia="SimSun" w:cs="SimSun"/>
                <w:sz w:val="24"/>
                <w:szCs w:val="24"/>
                <w:spacing w:val="73"/>
              </w:rPr>
              <w:t> </w:t>
            </w:r>
            <w:r>
              <w:rPr>
                <w:rFonts w:ascii="SimSun" w:hAnsi="SimSun" w:eastAsia="SimSun" w:cs="SimSun"/>
                <w:sz w:val="24"/>
                <w:szCs w:val="24"/>
                <w:spacing w:val="-4"/>
              </w:rPr>
              <w:t>设计在植被栽种前进行土地整治，恢复土地生产力，</w:t>
            </w:r>
            <w:r>
              <w:rPr>
                <w:rFonts w:ascii="SimSun" w:hAnsi="SimSun" w:eastAsia="SimSun" w:cs="SimSun"/>
                <w:sz w:val="24"/>
                <w:szCs w:val="24"/>
              </w:rPr>
              <w:t> </w:t>
            </w:r>
            <w:r>
              <w:rPr>
                <w:rFonts w:ascii="SimSun" w:hAnsi="SimSun" w:eastAsia="SimSun" w:cs="SimSun"/>
                <w:sz w:val="24"/>
                <w:szCs w:val="24"/>
                <w:spacing w:val="-5"/>
              </w:rPr>
              <w:t>布设景观绿化，避免项目区土地裸露；</w:t>
            </w:r>
            <w:r>
              <w:rPr>
                <w:rFonts w:ascii="SimSun" w:hAnsi="SimSun" w:eastAsia="SimSun" w:cs="SimSun"/>
                <w:sz w:val="24"/>
                <w:szCs w:val="24"/>
                <w:spacing w:val="79"/>
              </w:rPr>
              <w:t> </w:t>
            </w:r>
            <w:r>
              <w:rPr>
                <w:rFonts w:ascii="SimSun" w:hAnsi="SimSun" w:eastAsia="SimSun" w:cs="SimSun"/>
                <w:sz w:val="24"/>
                <w:szCs w:val="24"/>
                <w:spacing w:val="-5"/>
              </w:rPr>
              <w:t>设计雨水回用系统保护并利用水资源，以上措</w:t>
            </w:r>
            <w:r>
              <w:rPr>
                <w:rFonts w:ascii="SimSun" w:hAnsi="SimSun" w:eastAsia="SimSun" w:cs="SimSun"/>
                <w:sz w:val="24"/>
                <w:szCs w:val="24"/>
              </w:rPr>
              <w:t> </w:t>
            </w:r>
            <w:r>
              <w:rPr>
                <w:rFonts w:ascii="SimSun" w:hAnsi="SimSun" w:eastAsia="SimSun" w:cs="SimSun"/>
                <w:sz w:val="24"/>
                <w:szCs w:val="24"/>
              </w:rPr>
              <w:t>施均在项目竣工前子以施工完成，与主体工程同步投产使用。项目施工期间在基坑外</w:t>
            </w:r>
            <w:r>
              <w:rPr>
                <w:rFonts w:ascii="SimSun" w:hAnsi="SimSun" w:eastAsia="SimSun" w:cs="SimSun"/>
                <w:sz w:val="24"/>
                <w:szCs w:val="24"/>
                <w:spacing w:val="14"/>
              </w:rPr>
              <w:t> </w:t>
            </w:r>
            <w:r>
              <w:rPr>
                <w:rFonts w:ascii="SimSun" w:hAnsi="SimSun" w:eastAsia="SimSun" w:cs="SimSun"/>
                <w:sz w:val="24"/>
                <w:szCs w:val="24"/>
              </w:rPr>
              <w:t>侧设置了临时排水沟，出入口设置了洗车平台及临时沉砂池，有序排放施工积水，并</w:t>
            </w:r>
            <w:r>
              <w:rPr>
                <w:rFonts w:ascii="SimSun" w:hAnsi="SimSun" w:eastAsia="SimSun" w:cs="SimSun"/>
                <w:sz w:val="24"/>
                <w:szCs w:val="24"/>
                <w:spacing w:val="14"/>
              </w:rPr>
              <w:t> </w:t>
            </w:r>
            <w:r>
              <w:rPr>
                <w:rFonts w:ascii="SimSun" w:hAnsi="SimSun" w:eastAsia="SimSun" w:cs="SimSun"/>
                <w:sz w:val="24"/>
                <w:szCs w:val="24"/>
                <w:spacing w:val="-3"/>
              </w:rPr>
              <w:t>沉淀泥沙，防止水土流失。在此基础上，针对临时占地补充绿化恢复；</w:t>
            </w:r>
            <w:r>
              <w:rPr>
                <w:rFonts w:ascii="SimSun" w:hAnsi="SimSun" w:eastAsia="SimSun" w:cs="SimSun"/>
                <w:sz w:val="24"/>
                <w:szCs w:val="24"/>
                <w:spacing w:val="90"/>
              </w:rPr>
              <w:t> </w:t>
            </w:r>
            <w:r>
              <w:rPr>
                <w:rFonts w:ascii="SimSun" w:hAnsi="SimSun" w:eastAsia="SimSun" w:cs="SimSun"/>
                <w:sz w:val="24"/>
                <w:szCs w:val="24"/>
                <w:spacing w:val="-3"/>
              </w:rPr>
              <w:t>完善截</w:t>
            </w:r>
            <w:r>
              <w:rPr>
                <w:rFonts w:ascii="Times New Roman" w:hAnsi="Times New Roman" w:eastAsia="Times New Roman" w:cs="Times New Roman"/>
                <w:sz w:val="24"/>
                <w:szCs w:val="24"/>
                <w:spacing w:val="-3"/>
              </w:rPr>
              <w:t>(</w:t>
            </w:r>
            <w:r>
              <w:rPr>
                <w:rFonts w:ascii="SimSun" w:hAnsi="SimSun" w:eastAsia="SimSun" w:cs="SimSun"/>
                <w:sz w:val="24"/>
                <w:szCs w:val="24"/>
                <w:spacing w:val="-3"/>
              </w:rPr>
              <w:t>排</w:t>
            </w:r>
            <w:r>
              <w:rPr>
                <w:rFonts w:ascii="Times New Roman" w:hAnsi="Times New Roman" w:eastAsia="Times New Roman" w:cs="Times New Roman"/>
                <w:sz w:val="24"/>
                <w:szCs w:val="24"/>
                <w:spacing w:val="-3"/>
              </w:rPr>
              <w:t>)</w:t>
            </w:r>
            <w:r>
              <w:rPr>
                <w:rFonts w:ascii="SimSun" w:hAnsi="SimSun" w:eastAsia="SimSun" w:cs="SimSun"/>
                <w:sz w:val="24"/>
                <w:szCs w:val="24"/>
                <w:spacing w:val="-3"/>
              </w:rPr>
              <w:t>水</w:t>
            </w:r>
          </w:p>
          <w:p>
            <w:pPr>
              <w:ind w:left="128" w:right="108" w:hanging="12"/>
              <w:spacing w:before="191" w:line="272" w:lineRule="auto"/>
              <w:rPr>
                <w:rFonts w:ascii="SimSun" w:hAnsi="SimSun" w:eastAsia="SimSun" w:cs="SimSun"/>
                <w:sz w:val="24"/>
                <w:szCs w:val="24"/>
              </w:rPr>
            </w:pPr>
            <w:r>
              <w:rPr>
                <w:rFonts w:ascii="SimSun" w:hAnsi="SimSun" w:eastAsia="SimSun" w:cs="SimSun"/>
                <w:sz w:val="24"/>
                <w:szCs w:val="24"/>
                <w:spacing w:val="-5"/>
              </w:rPr>
              <w:t>措施；</w:t>
            </w:r>
            <w:r>
              <w:rPr>
                <w:rFonts w:ascii="SimSun" w:hAnsi="SimSun" w:eastAsia="SimSun" w:cs="SimSun"/>
                <w:sz w:val="24"/>
                <w:szCs w:val="24"/>
                <w:spacing w:val="77"/>
              </w:rPr>
              <w:t> </w:t>
            </w:r>
            <w:r>
              <w:rPr>
                <w:rFonts w:ascii="SimSun" w:hAnsi="SimSun" w:eastAsia="SimSun" w:cs="SimSun"/>
                <w:sz w:val="24"/>
                <w:szCs w:val="24"/>
                <w:spacing w:val="-5"/>
              </w:rPr>
              <w:t>对项目程开挖场地及后续覆土增设塑料彩条布临时苫盖措施，将生态的不利影</w:t>
            </w:r>
            <w:r>
              <w:rPr>
                <w:rFonts w:ascii="SimSun" w:hAnsi="SimSun" w:eastAsia="SimSun" w:cs="SimSun"/>
                <w:sz w:val="24"/>
                <w:szCs w:val="24"/>
              </w:rPr>
              <w:t> </w:t>
            </w:r>
            <w:r>
              <w:rPr>
                <w:rFonts w:ascii="SimSun" w:hAnsi="SimSun" w:eastAsia="SimSun" w:cs="SimSun"/>
                <w:sz w:val="24"/>
                <w:szCs w:val="24"/>
                <w:spacing w:val="-4"/>
              </w:rPr>
              <w:t>响降到最小。</w:t>
            </w:r>
          </w:p>
          <w:p>
            <w:pPr>
              <w:ind w:firstLine="592"/>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1"/>
              </w:rPr>
              <w:t> </w:t>
            </w:r>
            <w:r>
              <w:rPr>
                <w:rFonts w:ascii="SimSun" w:hAnsi="SimSun" w:eastAsia="SimSun" w:cs="SimSun"/>
                <w:sz w:val="24"/>
                <w:szCs w:val="24"/>
                <w:spacing w:val="-5"/>
              </w:rPr>
              <w:t>、污染物排放</w:t>
            </w:r>
          </w:p>
          <w:p>
            <w:pPr>
              <w:ind w:firstLine="603"/>
              <w:spacing w:before="228" w:line="18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116" w:right="108" w:firstLine="479"/>
              <w:spacing w:before="228" w:line="360" w:lineRule="auto"/>
              <w:rPr>
                <w:rFonts w:ascii="SimSun" w:hAnsi="SimSun" w:eastAsia="SimSun" w:cs="SimSun"/>
                <w:sz w:val="24"/>
                <w:szCs w:val="24"/>
              </w:rPr>
            </w:pPr>
            <w:r>
              <w:rPr>
                <w:rFonts w:ascii="SimSun" w:hAnsi="SimSun" w:eastAsia="SimSun" w:cs="SimSun"/>
                <w:sz w:val="24"/>
                <w:szCs w:val="24"/>
                <w:spacing w:val="-5"/>
              </w:rPr>
              <w:t>施工期施工车辆的运输会引起施工扬尘及房屋装修产生的油漆废气；</w:t>
            </w:r>
            <w:r>
              <w:rPr>
                <w:rFonts w:ascii="SimSun" w:hAnsi="SimSun" w:eastAsia="SimSun" w:cs="SimSun"/>
                <w:sz w:val="24"/>
                <w:szCs w:val="24"/>
                <w:spacing w:val="68"/>
              </w:rPr>
              <w:t> </w:t>
            </w:r>
            <w:r>
              <w:rPr>
                <w:rFonts w:ascii="SimSun" w:hAnsi="SimSun" w:eastAsia="SimSun" w:cs="SimSun"/>
                <w:sz w:val="24"/>
                <w:szCs w:val="24"/>
                <w:spacing w:val="-5"/>
              </w:rPr>
              <w:t>施工过程中</w:t>
            </w:r>
            <w:r>
              <w:rPr>
                <w:rFonts w:ascii="SimSun" w:hAnsi="SimSun" w:eastAsia="SimSun" w:cs="SimSun"/>
                <w:sz w:val="24"/>
                <w:szCs w:val="24"/>
              </w:rPr>
              <w:t> </w:t>
            </w:r>
            <w:r>
              <w:rPr>
                <w:rFonts w:ascii="SimSun" w:hAnsi="SimSun" w:eastAsia="SimSun" w:cs="SimSun"/>
                <w:sz w:val="24"/>
                <w:szCs w:val="24"/>
                <w:spacing w:val="-10"/>
              </w:rPr>
              <w:t>产生的施工废水和生活污水；</w:t>
            </w:r>
            <w:r>
              <w:rPr>
                <w:rFonts w:ascii="SimSun" w:hAnsi="SimSun" w:eastAsia="SimSun" w:cs="SimSun"/>
                <w:sz w:val="24"/>
                <w:szCs w:val="24"/>
                <w:spacing w:val="57"/>
              </w:rPr>
              <w:t> </w:t>
            </w:r>
            <w:r>
              <w:rPr>
                <w:rFonts w:ascii="SimSun" w:hAnsi="SimSun" w:eastAsia="SimSun" w:cs="SimSun"/>
                <w:sz w:val="24"/>
                <w:szCs w:val="24"/>
                <w:spacing w:val="-10"/>
              </w:rPr>
              <w:t>机械会产生噪声；</w:t>
            </w:r>
            <w:r>
              <w:rPr>
                <w:rFonts w:ascii="SimSun" w:hAnsi="SimSun" w:eastAsia="SimSun" w:cs="SimSun"/>
                <w:sz w:val="24"/>
                <w:szCs w:val="24"/>
                <w:spacing w:val="85"/>
              </w:rPr>
              <w:t> </w:t>
            </w:r>
            <w:r>
              <w:rPr>
                <w:rFonts w:ascii="SimSun" w:hAnsi="SimSun" w:eastAsia="SimSun" w:cs="SimSun"/>
                <w:sz w:val="24"/>
                <w:szCs w:val="24"/>
                <w:spacing w:val="-10"/>
              </w:rPr>
              <w:t>以及施工期间的建筑垃圾、装修垃圾</w:t>
            </w:r>
            <w:r>
              <w:rPr>
                <w:rFonts w:ascii="SimSun" w:hAnsi="SimSun" w:eastAsia="SimSun" w:cs="SimSun"/>
                <w:sz w:val="24"/>
                <w:szCs w:val="24"/>
              </w:rPr>
              <w:t> </w:t>
            </w:r>
            <w:r>
              <w:rPr>
                <w:rFonts w:ascii="SimSun" w:hAnsi="SimSun" w:eastAsia="SimSun" w:cs="SimSun"/>
                <w:sz w:val="24"/>
                <w:szCs w:val="24"/>
                <w:spacing w:val="-2"/>
              </w:rPr>
              <w:t>和生活垃圾等固废。</w:t>
            </w:r>
          </w:p>
          <w:p>
            <w:pPr>
              <w:ind w:firstLine="603"/>
              <w:spacing w:before="1" w:line="20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）运营期</w:t>
            </w:r>
          </w:p>
          <w:p>
            <w:pPr>
              <w:ind w:left="121" w:right="108" w:firstLine="475"/>
              <w:spacing w:before="202" w:line="272" w:lineRule="auto"/>
              <w:rPr>
                <w:rFonts w:ascii="SimSun" w:hAnsi="SimSun" w:eastAsia="SimSun" w:cs="SimSun"/>
                <w:sz w:val="24"/>
                <w:szCs w:val="24"/>
              </w:rPr>
            </w:pPr>
            <w:r>
              <w:rPr>
                <w:rFonts w:ascii="SimSun" w:hAnsi="SimSun" w:eastAsia="SimSun" w:cs="SimSun"/>
                <w:sz w:val="24"/>
                <w:szCs w:val="24"/>
                <w:spacing w:val="-10"/>
              </w:rPr>
              <w:t>运营期废气主要为汽车尾气和油烟废气；</w:t>
            </w:r>
            <w:r>
              <w:rPr>
                <w:rFonts w:ascii="SimSun" w:hAnsi="SimSun" w:eastAsia="SimSun" w:cs="SimSun"/>
                <w:sz w:val="24"/>
                <w:szCs w:val="24"/>
                <w:spacing w:val="61"/>
              </w:rPr>
              <w:t> </w:t>
            </w:r>
            <w:r>
              <w:rPr>
                <w:rFonts w:ascii="SimSun" w:hAnsi="SimSun" w:eastAsia="SimSun" w:cs="SimSun"/>
                <w:sz w:val="24"/>
                <w:szCs w:val="24"/>
                <w:spacing w:val="-10"/>
              </w:rPr>
              <w:t>废水为生活污水；</w:t>
            </w:r>
            <w:r>
              <w:rPr>
                <w:rFonts w:ascii="SimSun" w:hAnsi="SimSun" w:eastAsia="SimSun" w:cs="SimSun"/>
                <w:sz w:val="24"/>
                <w:szCs w:val="24"/>
                <w:spacing w:val="61"/>
              </w:rPr>
              <w:t> </w:t>
            </w:r>
            <w:r>
              <w:rPr>
                <w:rFonts w:ascii="SimSun" w:hAnsi="SimSun" w:eastAsia="SimSun" w:cs="SimSun"/>
                <w:sz w:val="24"/>
                <w:szCs w:val="24"/>
                <w:spacing w:val="-10"/>
              </w:rPr>
              <w:t>项目噪声主要是水泵</w:t>
            </w:r>
            <w:r>
              <w:rPr>
                <w:rFonts w:ascii="SimSun" w:hAnsi="SimSun" w:eastAsia="SimSun" w:cs="SimSun"/>
                <w:sz w:val="24"/>
                <w:szCs w:val="24"/>
              </w:rPr>
              <w:t> </w:t>
            </w:r>
            <w:r>
              <w:rPr>
                <w:rFonts w:ascii="SimSun" w:hAnsi="SimSun" w:eastAsia="SimSun" w:cs="SimSun"/>
                <w:sz w:val="24"/>
                <w:szCs w:val="24"/>
                <w:spacing w:val="-7"/>
              </w:rPr>
              <w:t>与风机噪声及汽车出入地下车库的交通噪声等；</w:t>
            </w:r>
            <w:r>
              <w:rPr>
                <w:rFonts w:ascii="SimSun" w:hAnsi="SimSun" w:eastAsia="SimSun" w:cs="SimSun"/>
                <w:sz w:val="24"/>
                <w:szCs w:val="24"/>
                <w:spacing w:val="82"/>
              </w:rPr>
              <w:t> </w:t>
            </w:r>
            <w:r>
              <w:rPr>
                <w:rFonts w:ascii="SimSun" w:hAnsi="SimSun" w:eastAsia="SimSun" w:cs="SimSun"/>
                <w:sz w:val="24"/>
                <w:szCs w:val="24"/>
                <w:spacing w:val="-7"/>
              </w:rPr>
              <w:t>固废主要为生活垃圾。</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5"/>
              </w:rPr>
              <w:t> </w:t>
            </w:r>
            <w:r>
              <w:rPr>
                <w:rFonts w:ascii="SimSun" w:hAnsi="SimSun" w:eastAsia="SimSun" w:cs="SimSun"/>
                <w:sz w:val="24"/>
                <w:szCs w:val="24"/>
                <w:spacing w:val="-3"/>
              </w:rPr>
              <w:t>、主要环境问题及环境保护措施</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firstLine="615"/>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8"/>
              </w:rPr>
              <w:t>1</w:t>
            </w:r>
            <w:r>
              <w:rPr>
                <w:rFonts w:ascii="SimSun" w:hAnsi="SimSun" w:eastAsia="SimSun" w:cs="SimSun"/>
                <w:sz w:val="24"/>
                <w:szCs w:val="24"/>
                <w:spacing w:val="-8"/>
              </w:rPr>
              <w:t>）废气</w:t>
            </w:r>
          </w:p>
          <w:p>
            <w:pPr>
              <w:ind w:left="116" w:right="108" w:firstLine="479"/>
              <w:spacing w:before="228" w:line="360" w:lineRule="auto"/>
              <w:rPr>
                <w:rFonts w:ascii="SimSun" w:hAnsi="SimSun" w:eastAsia="SimSun" w:cs="SimSun"/>
                <w:sz w:val="24"/>
                <w:szCs w:val="24"/>
              </w:rPr>
            </w:pPr>
            <w:r>
              <w:rPr>
                <w:rFonts w:ascii="SimSun" w:hAnsi="SimSun" w:eastAsia="SimSun" w:cs="SimSun"/>
                <w:sz w:val="24"/>
                <w:szCs w:val="24"/>
              </w:rPr>
              <w:t>施工阶段，频繁使用机动车辆运输建筑材料、施工设备及器材、建筑垃圾等，排</w:t>
            </w:r>
            <w:r>
              <w:rPr>
                <w:rFonts w:ascii="SimSun" w:hAnsi="SimSun" w:eastAsia="SimSun" w:cs="SimSun"/>
                <w:sz w:val="24"/>
                <w:szCs w:val="24"/>
                <w:spacing w:val="13"/>
              </w:rPr>
              <w:t> </w:t>
            </w:r>
            <w:r>
              <w:rPr>
                <w:rFonts w:ascii="SimSun" w:hAnsi="SimSun" w:eastAsia="SimSun" w:cs="SimSun"/>
                <w:sz w:val="24"/>
                <w:szCs w:val="24"/>
              </w:rPr>
              <w:t>出的机动车尾气，装饰工程用油漆、涂料等挥发造成的废气，施工作业过程以及施工</w:t>
            </w:r>
            <w:r>
              <w:rPr>
                <w:rFonts w:ascii="SimSun" w:hAnsi="SimSun" w:eastAsia="SimSun" w:cs="SimSun"/>
                <w:sz w:val="24"/>
                <w:szCs w:val="24"/>
                <w:spacing w:val="12"/>
              </w:rPr>
              <w:t> </w:t>
            </w:r>
            <w:r>
              <w:rPr>
                <w:rFonts w:ascii="SimSun" w:hAnsi="SimSun" w:eastAsia="SimSun" w:cs="SimSun"/>
                <w:sz w:val="24"/>
                <w:szCs w:val="24"/>
                <w:spacing w:val="-1"/>
              </w:rPr>
              <w:t>材料的运输产生的扬尘，对周围环境有一定的影响。</w:t>
            </w:r>
          </w:p>
          <w:p>
            <w:pPr>
              <w:ind w:firstLine="599"/>
              <w:spacing w:line="202" w:lineRule="auto"/>
              <w:rPr>
                <w:rFonts w:ascii="SimSun" w:hAnsi="SimSun" w:eastAsia="SimSun" w:cs="SimSun"/>
                <w:sz w:val="24"/>
                <w:szCs w:val="24"/>
              </w:rPr>
            </w:pPr>
            <w:r>
              <w:rPr>
                <w:rFonts w:ascii="SimSun" w:hAnsi="SimSun" w:eastAsia="SimSun" w:cs="SimSun"/>
                <w:sz w:val="24"/>
                <w:szCs w:val="24"/>
                <w:spacing w:val="-1"/>
              </w:rPr>
              <w:t>建设单位采取的治理措施如下：</w:t>
            </w:r>
          </w:p>
          <w:p>
            <w:pPr>
              <w:ind w:firstLine="617"/>
              <w:spacing w:before="203" w:line="186"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16"/>
                <w:szCs w:val="16"/>
                <w:spacing w:val="-5"/>
                <w:position w:val="3"/>
              </w:rPr>
              <w:t>1</w:t>
            </w:r>
            <w:r>
              <w:rPr>
                <w:rFonts w:ascii="SimSun" w:hAnsi="SimSun" w:eastAsia="SimSun" w:cs="SimSun"/>
                <w:sz w:val="24"/>
                <w:szCs w:val="24"/>
                <w:spacing w:val="-5"/>
              </w:rPr>
              <w:t>施工现场道路进行硬化处理。减少道路扬尘。</w:t>
            </w:r>
          </w:p>
          <w:p>
            <w:pPr>
              <w:ind w:left="118" w:right="108" w:firstLine="498"/>
              <w:spacing w:before="227" w:line="27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2</w:t>
            </w:r>
            <w:r>
              <w:rPr>
                <w:rFonts w:ascii="SimSun" w:hAnsi="SimSun" w:eastAsia="SimSun" w:cs="SimSun"/>
                <w:sz w:val="24"/>
                <w:szCs w:val="24"/>
                <w:spacing w:val="-3"/>
              </w:rPr>
              <w:t>施工现场制定洒水降尘制度，配备专用洒水设备及指定专人负责，在易产生扬</w:t>
            </w:r>
            <w:r>
              <w:rPr>
                <w:rFonts w:ascii="SimSun" w:hAnsi="SimSun" w:eastAsia="SimSun" w:cs="SimSun"/>
                <w:sz w:val="24"/>
                <w:szCs w:val="24"/>
                <w:spacing w:val="19"/>
              </w:rPr>
              <w:t> </w:t>
            </w:r>
            <w:r>
              <w:rPr>
                <w:rFonts w:ascii="SimSun" w:hAnsi="SimSun" w:eastAsia="SimSun" w:cs="SimSun"/>
                <w:sz w:val="24"/>
                <w:szCs w:val="24"/>
                <w:spacing w:val="-1"/>
              </w:rPr>
              <w:t>尘的季节，施工场地采取洒水降尘。</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16"/>
                <w:szCs w:val="16"/>
                <w:spacing w:val="-5"/>
                <w:position w:val="3"/>
              </w:rPr>
              <w:t>3</w:t>
            </w:r>
            <w:r>
              <w:rPr>
                <w:rFonts w:ascii="SimSun" w:hAnsi="SimSun" w:eastAsia="SimSun" w:cs="SimSun"/>
                <w:sz w:val="24"/>
                <w:szCs w:val="24"/>
                <w:spacing w:val="-5"/>
              </w:rPr>
              <w:t>场地出入口设置洗车区域对上路车辆进行冲洗清洁。</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4</w:t>
            </w:r>
            <w:r>
              <w:rPr>
                <w:rFonts w:ascii="SimSun" w:hAnsi="SimSun" w:eastAsia="SimSun" w:cs="SimSun"/>
                <w:sz w:val="24"/>
                <w:szCs w:val="24"/>
                <w:spacing w:val="-4"/>
              </w:rPr>
              <w:t>现场土方贮存时，防止黄土露脸，被大风吹土扬尘，对土堆进行覆盖。</w:t>
            </w:r>
          </w:p>
        </w:tc>
      </w:tr>
    </w:tbl>
    <w:p>
      <w:pPr>
        <w:ind w:firstLine="4344"/>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rPr>
        <w:t>-</w:t>
      </w:r>
      <w:r>
        <w:rPr>
          <w:rFonts w:ascii="Times New Roman" w:hAnsi="Times New Roman" w:eastAsia="Times New Roman" w:cs="Times New Roman"/>
          <w:sz w:val="21"/>
          <w:szCs w:val="21"/>
          <w:spacing w:val="25"/>
          <w:w w:val="101"/>
        </w:rPr>
        <w:t> </w:t>
      </w:r>
      <w:r>
        <w:rPr>
          <w:rFonts w:ascii="Times New Roman" w:hAnsi="Times New Roman" w:eastAsia="Times New Roman" w:cs="Times New Roman"/>
          <w:sz w:val="21"/>
          <w:szCs w:val="21"/>
          <w:spacing w:val="-6"/>
          <w:w w:val="97"/>
        </w:rPr>
        <w:t>16</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6"/>
          <w:w w:val="97"/>
        </w:rPr>
        <w:t>-</w:t>
      </w:r>
    </w:p>
    <w:p>
      <w:pPr>
        <w:sectPr>
          <w:footerReference w:type="default" r:id="rId39"/>
          <w:pgSz w:w="11906" w:h="16839"/>
          <w:pgMar w:top="1416" w:right="1304" w:bottom="400" w:left="1474" w:header="0" w:footer="0"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4057" w:hRule="atLeast"/>
        </w:trPr>
        <w:tc>
          <w:tcPr>
            <w:tcW w:w="9122" w:type="dxa"/>
            <w:vAlign w:val="top"/>
          </w:tcPr>
          <w:p>
            <w:pPr>
              <w:ind w:firstLine="592"/>
              <w:spacing w:before="120" w:line="184"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）废水</w:t>
            </w:r>
          </w:p>
          <w:p>
            <w:pPr>
              <w:ind w:firstLine="595"/>
              <w:spacing w:before="228" w:line="184" w:lineRule="auto"/>
              <w:rPr>
                <w:rFonts w:ascii="SimSun" w:hAnsi="SimSun" w:eastAsia="SimSun" w:cs="SimSun"/>
                <w:sz w:val="24"/>
                <w:szCs w:val="24"/>
              </w:rPr>
            </w:pPr>
            <w:r>
              <w:rPr>
                <w:rFonts w:ascii="SimSun" w:hAnsi="SimSun" w:eastAsia="SimSun" w:cs="SimSun"/>
                <w:sz w:val="24"/>
                <w:szCs w:val="24"/>
                <w:spacing w:val="-1"/>
              </w:rPr>
              <w:t>施工期间，施工生产废水主要主要为施工的冲洗废水、员工的生活污水。</w:t>
            </w:r>
          </w:p>
          <w:p>
            <w:pPr>
              <w:ind w:firstLine="599"/>
              <w:spacing w:before="228" w:line="184" w:lineRule="auto"/>
              <w:rPr>
                <w:rFonts w:ascii="SimSun" w:hAnsi="SimSun" w:eastAsia="SimSun" w:cs="SimSun"/>
                <w:sz w:val="24"/>
                <w:szCs w:val="24"/>
              </w:rPr>
            </w:pPr>
            <w:r>
              <w:rPr>
                <w:rFonts w:ascii="SimSun" w:hAnsi="SimSun" w:eastAsia="SimSun" w:cs="SimSun"/>
                <w:sz w:val="24"/>
                <w:szCs w:val="24"/>
                <w:spacing w:val="-1"/>
              </w:rPr>
              <w:t>建设单位采取的治理措施如下：</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1</w:t>
            </w:r>
            <w:r>
              <w:rPr>
                <w:rFonts w:ascii="SimSun" w:hAnsi="SimSun" w:eastAsia="SimSun" w:cs="SimSun"/>
                <w:sz w:val="24"/>
                <w:szCs w:val="24"/>
                <w:spacing w:val="-4"/>
              </w:rPr>
              <w:t>现场冲洗废水经过沉淀池作现场清扫用水用于场区抑制扬尘。</w:t>
            </w:r>
          </w:p>
          <w:p>
            <w:pPr>
              <w:ind w:left="116" w:right="22" w:firstLine="500"/>
              <w:spacing w:before="226" w:line="27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2</w:t>
            </w:r>
            <w:r>
              <w:rPr>
                <w:rFonts w:ascii="SimSun" w:hAnsi="SimSun" w:eastAsia="SimSun" w:cs="SimSun"/>
                <w:sz w:val="24"/>
                <w:szCs w:val="24"/>
                <w:spacing w:val="-3"/>
              </w:rPr>
              <w:t>施工场地内，在运输车清洗处设置沉淀池。排放的废水排入沉淀池内，经二次</w:t>
            </w:r>
            <w:r>
              <w:rPr>
                <w:rFonts w:ascii="SimSun" w:hAnsi="SimSun" w:eastAsia="SimSun" w:cs="SimSun"/>
                <w:sz w:val="24"/>
                <w:szCs w:val="24"/>
                <w:spacing w:val="19"/>
              </w:rPr>
              <w:t> </w:t>
            </w:r>
            <w:r>
              <w:rPr>
                <w:rFonts w:ascii="SimSun" w:hAnsi="SimSun" w:eastAsia="SimSun" w:cs="SimSun"/>
                <w:sz w:val="24"/>
                <w:szCs w:val="24"/>
                <w:spacing w:val="-4"/>
              </w:rPr>
              <w:t>沉淀后，回收用于洒水降尘。未经处理的泥浆水，严禁直接排入城市排水设施和河流。</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3</w:t>
            </w:r>
            <w:r>
              <w:rPr>
                <w:rFonts w:ascii="Times New Roman" w:hAnsi="Times New Roman" w:eastAsia="Times New Roman" w:cs="Times New Roman"/>
                <w:sz w:val="16"/>
                <w:szCs w:val="16"/>
                <w:spacing w:val="-10"/>
                <w:position w:val="3"/>
              </w:rPr>
              <w:t> </w:t>
            </w:r>
            <w:r>
              <w:rPr>
                <w:rFonts w:ascii="SimSun" w:hAnsi="SimSun" w:eastAsia="SimSun" w:cs="SimSun"/>
                <w:sz w:val="24"/>
                <w:szCs w:val="24"/>
                <w:spacing w:val="-4"/>
              </w:rPr>
              <w:t>员工生活污水经临时化粪池处理后排入临泉县污水处理厂，尾水排入泉河。</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）噪声</w:t>
            </w:r>
          </w:p>
          <w:p>
            <w:pPr>
              <w:ind w:left="120" w:right="163" w:firstLine="475"/>
              <w:spacing w:before="229" w:line="272" w:lineRule="auto"/>
              <w:rPr>
                <w:rFonts w:ascii="SimSun" w:hAnsi="SimSun" w:eastAsia="SimSun" w:cs="SimSun"/>
                <w:sz w:val="24"/>
                <w:szCs w:val="24"/>
              </w:rPr>
            </w:pPr>
            <w:r>
              <w:rPr>
                <w:rFonts w:ascii="SimSun" w:hAnsi="SimSun" w:eastAsia="SimSun" w:cs="SimSun"/>
                <w:sz w:val="24"/>
                <w:szCs w:val="24"/>
                <w:spacing w:val="-2"/>
              </w:rPr>
              <w:t>施工噪声和人员车辆出没对附近居民产生间接影响。施工噪声声源分两大部分：</w:t>
            </w:r>
            <w:r>
              <w:rPr>
                <w:rFonts w:ascii="SimSun" w:hAnsi="SimSun" w:eastAsia="SimSun" w:cs="SimSun"/>
                <w:sz w:val="24"/>
                <w:szCs w:val="24"/>
                <w:spacing w:val="27"/>
              </w:rPr>
              <w:t> </w:t>
            </w:r>
            <w:r>
              <w:rPr>
                <w:rFonts w:ascii="SimSun" w:hAnsi="SimSun" w:eastAsia="SimSun" w:cs="SimSun"/>
                <w:sz w:val="24"/>
                <w:szCs w:val="24"/>
                <w:spacing w:val="-6"/>
              </w:rPr>
              <w:t>一是固定设备运行噪声；</w:t>
            </w:r>
            <w:r>
              <w:rPr>
                <w:rFonts w:ascii="SimSun" w:hAnsi="SimSun" w:eastAsia="SimSun" w:cs="SimSun"/>
                <w:sz w:val="24"/>
                <w:szCs w:val="24"/>
                <w:spacing w:val="64"/>
              </w:rPr>
              <w:t> </w:t>
            </w:r>
            <w:r>
              <w:rPr>
                <w:rFonts w:ascii="SimSun" w:hAnsi="SimSun" w:eastAsia="SimSun" w:cs="SimSun"/>
                <w:sz w:val="24"/>
                <w:szCs w:val="24"/>
                <w:spacing w:val="-6"/>
              </w:rPr>
              <w:t>二是运输车辆、材料加工等移动、断续式噪声源。</w:t>
            </w:r>
          </w:p>
          <w:p>
            <w:pPr>
              <w:ind w:firstLine="599"/>
              <w:spacing w:before="229" w:line="184" w:lineRule="auto"/>
              <w:rPr>
                <w:rFonts w:ascii="SimSun" w:hAnsi="SimSun" w:eastAsia="SimSun" w:cs="SimSun"/>
                <w:sz w:val="24"/>
                <w:szCs w:val="24"/>
              </w:rPr>
            </w:pPr>
            <w:r>
              <w:rPr>
                <w:rFonts w:ascii="SimSun" w:hAnsi="SimSun" w:eastAsia="SimSun" w:cs="SimSun"/>
                <w:sz w:val="24"/>
                <w:szCs w:val="24"/>
                <w:spacing w:val="-1"/>
              </w:rPr>
              <w:t>建设单位采取的治理措施如下：</w:t>
            </w:r>
          </w:p>
          <w:p>
            <w:pPr>
              <w:ind w:left="135" w:right="129" w:firstLine="481"/>
              <w:spacing w:before="226" w:line="27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1</w:t>
            </w:r>
            <w:r>
              <w:rPr>
                <w:rFonts w:ascii="SimSun" w:hAnsi="SimSun" w:eastAsia="SimSun" w:cs="SimSun"/>
                <w:sz w:val="24"/>
                <w:szCs w:val="24"/>
                <w:spacing w:val="-4"/>
              </w:rPr>
              <w:t>对施工人员进场进行文明施工教育，施工中或生活中不准大声喧哗，特别是晚</w:t>
            </w:r>
            <w:r>
              <w:rPr>
                <w:rFonts w:ascii="SimSun" w:hAnsi="SimSun" w:eastAsia="SimSun" w:cs="SimSun"/>
                <w:sz w:val="24"/>
                <w:szCs w:val="24"/>
                <w:spacing w:val="33"/>
              </w:rPr>
              <w:t>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36"/>
              </w:rPr>
              <w:t> </w:t>
            </w:r>
            <w:r>
              <w:rPr>
                <w:rFonts w:ascii="SimSun" w:hAnsi="SimSun" w:eastAsia="SimSun" w:cs="SimSun"/>
                <w:sz w:val="24"/>
                <w:szCs w:val="24"/>
                <w:spacing w:val="-5"/>
              </w:rPr>
              <w:t>时之后，早</w:t>
            </w:r>
            <w:r>
              <w:rPr>
                <w:rFonts w:ascii="SimSun" w:hAnsi="SimSun" w:eastAsia="SimSun" w:cs="SimSun"/>
                <w:sz w:val="24"/>
                <w:szCs w:val="24"/>
                <w:spacing w:val="-50"/>
              </w:rPr>
              <w:t>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5"/>
              </w:rPr>
              <w:t>时前不准发生人为噪声。</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16"/>
                <w:szCs w:val="16"/>
                <w:spacing w:val="-7"/>
                <w:position w:val="3"/>
              </w:rPr>
              <w:t>2</w:t>
            </w:r>
            <w:r>
              <w:rPr>
                <w:rFonts w:ascii="SimSun" w:hAnsi="SimSun" w:eastAsia="SimSun" w:cs="SimSun"/>
                <w:sz w:val="24"/>
                <w:szCs w:val="24"/>
                <w:spacing w:val="-7"/>
              </w:rPr>
              <w:t>材料不准从车上往下扔，采用人扛下车和吊车吊运，钢管堆放不发生大的声响。</w:t>
            </w:r>
          </w:p>
          <w:p>
            <w:pPr>
              <w:ind w:left="116" w:right="108" w:firstLine="500"/>
              <w:spacing w:before="226" w:line="361"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3</w:t>
            </w:r>
            <w:r>
              <w:rPr>
                <w:rFonts w:ascii="SimSun" w:hAnsi="SimSun" w:eastAsia="SimSun" w:cs="SimSun"/>
                <w:sz w:val="24"/>
                <w:szCs w:val="24"/>
                <w:spacing w:val="-3"/>
              </w:rPr>
              <w:t>夜间施工争取少现浇混凝土及大型材料倒运，如遇抢工需夜间施工，首先通知</w:t>
            </w:r>
            <w:r>
              <w:rPr>
                <w:rFonts w:ascii="SimSun" w:hAnsi="SimSun" w:eastAsia="SimSun" w:cs="SimSun"/>
                <w:sz w:val="24"/>
                <w:szCs w:val="24"/>
                <w:spacing w:val="19"/>
              </w:rPr>
              <w:t> </w:t>
            </w:r>
            <w:r>
              <w:rPr>
                <w:rFonts w:ascii="SimSun" w:hAnsi="SimSun" w:eastAsia="SimSun" w:cs="SimSun"/>
                <w:sz w:val="24"/>
                <w:szCs w:val="24"/>
                <w:spacing w:val="-2"/>
              </w:rPr>
              <w:t>相关部门。</w:t>
            </w:r>
          </w:p>
          <w:p>
            <w:pPr>
              <w:ind w:firstLine="591"/>
              <w:spacing w:line="204" w:lineRule="auto"/>
              <w:rPr>
                <w:rFonts w:ascii="SimSun" w:hAnsi="SimSun" w:eastAsia="SimSun" w:cs="SimSun"/>
                <w:sz w:val="24"/>
                <w:szCs w:val="24"/>
              </w:rPr>
            </w:pPr>
            <w:r>
              <w:rPr>
                <w:rFonts w:ascii="Times New Roman" w:hAnsi="Times New Roman" w:eastAsia="Times New Roman" w:cs="Times New Roman"/>
                <w:sz w:val="24"/>
                <w:szCs w:val="24"/>
                <w:spacing w:val="-1"/>
              </w:rPr>
              <w:t>4</w:t>
            </w:r>
            <w:r>
              <w:rPr>
                <w:rFonts w:ascii="SimSun" w:hAnsi="SimSun" w:eastAsia="SimSun" w:cs="SimSun"/>
                <w:sz w:val="24"/>
                <w:szCs w:val="24"/>
                <w:spacing w:val="-1"/>
              </w:rPr>
              <w:t>）固体废物</w:t>
            </w:r>
          </w:p>
          <w:p>
            <w:pPr>
              <w:ind w:left="116" w:right="108" w:firstLine="479"/>
              <w:spacing w:before="203" w:line="272" w:lineRule="auto"/>
              <w:rPr>
                <w:rFonts w:ascii="SimSun" w:hAnsi="SimSun" w:eastAsia="SimSun" w:cs="SimSun"/>
                <w:sz w:val="24"/>
                <w:szCs w:val="24"/>
              </w:rPr>
            </w:pPr>
            <w:r>
              <w:rPr>
                <w:rFonts w:ascii="SimSun" w:hAnsi="SimSun" w:eastAsia="SimSun" w:cs="SimSun"/>
                <w:sz w:val="24"/>
                <w:szCs w:val="24"/>
              </w:rPr>
              <w:t>施工期间，在建设工地进行土方开挖、混凝土浇筑以及房屋建设等施工作业，将</w:t>
            </w:r>
            <w:r>
              <w:rPr>
                <w:rFonts w:ascii="SimSun" w:hAnsi="SimSun" w:eastAsia="SimSun" w:cs="SimSun"/>
                <w:sz w:val="24"/>
                <w:szCs w:val="24"/>
                <w:spacing w:val="13"/>
              </w:rPr>
              <w:t> </w:t>
            </w:r>
            <w:r>
              <w:rPr>
                <w:rFonts w:ascii="SimSun" w:hAnsi="SimSun" w:eastAsia="SimSun" w:cs="SimSun"/>
                <w:sz w:val="24"/>
                <w:szCs w:val="24"/>
                <w:spacing w:val="-1"/>
              </w:rPr>
              <w:t>产生大量建筑废土、弃渣、粉尘和废弃物。</w:t>
            </w:r>
          </w:p>
          <w:p>
            <w:pPr>
              <w:ind w:firstLine="599"/>
              <w:spacing w:before="229" w:line="184" w:lineRule="auto"/>
              <w:rPr>
                <w:rFonts w:ascii="SimSun" w:hAnsi="SimSun" w:eastAsia="SimSun" w:cs="SimSun"/>
                <w:sz w:val="24"/>
                <w:szCs w:val="24"/>
              </w:rPr>
            </w:pPr>
            <w:r>
              <w:rPr>
                <w:rFonts w:ascii="SimSun" w:hAnsi="SimSun" w:eastAsia="SimSun" w:cs="SimSun"/>
                <w:sz w:val="24"/>
                <w:szCs w:val="24"/>
                <w:spacing w:val="-1"/>
              </w:rPr>
              <w:t>建设单位采取的治理措施如下：</w:t>
            </w:r>
          </w:p>
          <w:p>
            <w:pPr>
              <w:ind w:left="123" w:right="108" w:firstLine="493"/>
              <w:spacing w:before="226" w:line="27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1</w:t>
            </w:r>
            <w:r>
              <w:rPr>
                <w:rFonts w:ascii="SimSun" w:hAnsi="SimSun" w:eastAsia="SimSun" w:cs="SimSun"/>
                <w:sz w:val="24"/>
                <w:szCs w:val="24"/>
                <w:spacing w:val="-3"/>
              </w:rPr>
              <w:t>施工中清理施工垃圾时，使用封闭的专用垃圾道或采用容器吊运，严禁随意凌</w:t>
            </w:r>
            <w:r>
              <w:rPr>
                <w:rFonts w:ascii="SimSun" w:hAnsi="SimSun" w:eastAsia="SimSun" w:cs="SimSun"/>
                <w:sz w:val="24"/>
                <w:szCs w:val="24"/>
                <w:spacing w:val="19"/>
              </w:rPr>
              <w:t> </w:t>
            </w:r>
            <w:r>
              <w:rPr>
                <w:rFonts w:ascii="SimSun" w:hAnsi="SimSun" w:eastAsia="SimSun" w:cs="SimSun"/>
                <w:sz w:val="24"/>
                <w:szCs w:val="24"/>
                <w:spacing w:val="-1"/>
              </w:rPr>
              <w:t>空抛撒造成扬尘。施工垃圾及时清运，清运时，适量洒水减少扬尘。</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2</w:t>
            </w:r>
            <w:r>
              <w:rPr>
                <w:rFonts w:ascii="SimSun" w:hAnsi="SimSun" w:eastAsia="SimSun" w:cs="SimSun"/>
                <w:sz w:val="24"/>
                <w:szCs w:val="24"/>
                <w:spacing w:val="-4"/>
              </w:rPr>
              <w:t>禁止将有毒有害废弃物用作土方回填，以免污染地下水和环境。</w:t>
            </w:r>
          </w:p>
          <w:p>
            <w:pPr>
              <w:ind w:firstLine="617"/>
              <w:spacing w:before="226"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3</w:t>
            </w:r>
            <w:r>
              <w:rPr>
                <w:rFonts w:ascii="SimSun" w:hAnsi="SimSun" w:eastAsia="SimSun" w:cs="SimSun"/>
                <w:sz w:val="24"/>
                <w:szCs w:val="24"/>
                <w:spacing w:val="-4"/>
              </w:rPr>
              <w:t>本项目开挖土方部分用于回填，其余部分外运到环卫部门指定地点。</w:t>
            </w:r>
          </w:p>
          <w:p>
            <w:pPr>
              <w:ind w:firstLine="617"/>
              <w:spacing w:before="227" w:line="18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16"/>
                <w:szCs w:val="16"/>
                <w:spacing w:val="-4"/>
                <w:position w:val="3"/>
              </w:rPr>
              <w:t>4</w:t>
            </w:r>
            <w:r>
              <w:rPr>
                <w:rFonts w:ascii="SimSun" w:hAnsi="SimSun" w:eastAsia="SimSun" w:cs="SimSun"/>
                <w:sz w:val="24"/>
                <w:szCs w:val="24"/>
                <w:spacing w:val="-4"/>
              </w:rPr>
              <w:t>施工现场零散材料和垃圾，及时清理，垃圾临时存放不得超过三天。</w:t>
            </w:r>
          </w:p>
          <w:p>
            <w:pPr>
              <w:ind w:left="119" w:right="108" w:firstLine="497"/>
              <w:spacing w:before="226" w:line="27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5</w:t>
            </w:r>
            <w:r>
              <w:rPr>
                <w:rFonts w:ascii="SimSun" w:hAnsi="SimSun" w:eastAsia="SimSun" w:cs="SimSun"/>
                <w:sz w:val="24"/>
                <w:szCs w:val="24"/>
                <w:spacing w:val="-3"/>
              </w:rPr>
              <w:t>建筑物内外的零散碎料和垃圾渣土应及时清理。楼梯踏步、休息平台、阳台等</w:t>
            </w:r>
            <w:r>
              <w:rPr>
                <w:rFonts w:ascii="SimSun" w:hAnsi="SimSun" w:eastAsia="SimSun" w:cs="SimSun"/>
                <w:sz w:val="24"/>
                <w:szCs w:val="24"/>
                <w:spacing w:val="19"/>
              </w:rPr>
              <w:t> </w:t>
            </w:r>
            <w:r>
              <w:rPr>
                <w:rFonts w:ascii="SimSun" w:hAnsi="SimSun" w:eastAsia="SimSun" w:cs="SimSun"/>
                <w:sz w:val="24"/>
                <w:szCs w:val="24"/>
                <w:spacing w:val="-1"/>
              </w:rPr>
              <w:t>悬挑结构上不得堆放垃圾及杂物。</w:t>
            </w:r>
          </w:p>
          <w:p>
            <w:pPr>
              <w:ind w:left="115" w:right="108" w:firstLine="501"/>
              <w:spacing w:before="226" w:line="361"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16"/>
                <w:szCs w:val="16"/>
                <w:spacing w:val="-3"/>
                <w:position w:val="3"/>
              </w:rPr>
              <w:t>6</w:t>
            </w:r>
            <w:r>
              <w:rPr>
                <w:rFonts w:ascii="SimSun" w:hAnsi="SimSun" w:eastAsia="SimSun" w:cs="SimSun"/>
                <w:sz w:val="24"/>
                <w:szCs w:val="24"/>
                <w:spacing w:val="-3"/>
              </w:rPr>
              <w:t>施工现场设垃圾站，及时集中分捡、回收、利用和清运。垃圾清运出场必须到</w:t>
            </w:r>
            <w:r>
              <w:rPr>
                <w:rFonts w:ascii="SimSun" w:hAnsi="SimSun" w:eastAsia="SimSun" w:cs="SimSun"/>
                <w:sz w:val="24"/>
                <w:szCs w:val="24"/>
                <w:spacing w:val="19"/>
              </w:rPr>
              <w:t> </w:t>
            </w:r>
            <w:r>
              <w:rPr>
                <w:rFonts w:ascii="SimSun" w:hAnsi="SimSun" w:eastAsia="SimSun" w:cs="SimSun"/>
                <w:sz w:val="24"/>
                <w:szCs w:val="24"/>
                <w:spacing w:val="-1"/>
              </w:rPr>
              <w:t>批准的垃圾消纳场倾倒，不得乱倒乱卸。</w:t>
            </w:r>
          </w:p>
          <w:p>
            <w:pPr>
              <w:ind w:firstLine="595"/>
              <w:spacing w:line="202" w:lineRule="auto"/>
              <w:rPr>
                <w:rFonts w:ascii="SimSun" w:hAnsi="SimSun" w:eastAsia="SimSun" w:cs="SimSun"/>
                <w:sz w:val="24"/>
                <w:szCs w:val="24"/>
              </w:rPr>
            </w:pPr>
            <w:r>
              <w:rPr>
                <w:rFonts w:ascii="SimSun" w:hAnsi="SimSun" w:eastAsia="SimSun" w:cs="SimSun"/>
                <w:sz w:val="24"/>
                <w:szCs w:val="24"/>
                <w:spacing w:val="-1"/>
              </w:rPr>
              <w:t>施工期污染物防治措施相关资料如下：</w:t>
            </w:r>
          </w:p>
        </w:tc>
      </w:tr>
    </w:tbl>
    <w:p>
      <w:pPr>
        <w:ind w:firstLine="4344"/>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rPr>
        <w:t>-</w:t>
      </w:r>
      <w:r>
        <w:rPr>
          <w:rFonts w:ascii="Times New Roman" w:hAnsi="Times New Roman" w:eastAsia="Times New Roman" w:cs="Times New Roman"/>
          <w:sz w:val="21"/>
          <w:szCs w:val="21"/>
          <w:spacing w:val="25"/>
          <w:w w:val="101"/>
        </w:rPr>
        <w:t> </w:t>
      </w:r>
      <w:r>
        <w:rPr>
          <w:rFonts w:ascii="Times New Roman" w:hAnsi="Times New Roman" w:eastAsia="Times New Roman" w:cs="Times New Roman"/>
          <w:sz w:val="21"/>
          <w:szCs w:val="21"/>
          <w:spacing w:val="-6"/>
          <w:w w:val="97"/>
        </w:rPr>
        <w:t>17</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6"/>
          <w:w w:val="97"/>
        </w:rPr>
        <w:t>-</w:t>
      </w:r>
    </w:p>
    <w:p>
      <w:pPr>
        <w:sectPr>
          <w:footerReference w:type="default" r:id="rId40"/>
          <w:pgSz w:w="11906" w:h="16839"/>
          <w:pgMar w:top="1416" w:right="1304" w:bottom="400" w:left="1474" w:header="0" w:footer="0" w:gutter="0"/>
        </w:sectPr>
        <w:rPr/>
      </w:pPr>
    </w:p>
    <w:tbl>
      <w:tblPr>
        <w:tblStyle w:val="2"/>
        <w:tblW w:w="9122"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79"/>
        <w:gridCol w:w="4543"/>
      </w:tblGrid>
      <w:tr>
        <w:trPr>
          <w:trHeight w:val="3157" w:hRule="atLeast"/>
        </w:trPr>
        <w:tc>
          <w:tcPr>
            <w:tcW w:w="4579" w:type="dxa"/>
            <w:vAlign w:val="top"/>
          </w:tcPr>
          <w:p>
            <w:pPr>
              <w:ind w:firstLine="359"/>
              <w:spacing w:before="61" w:line="3072" w:lineRule="exact"/>
              <w:textAlignment w:val="center"/>
              <w:rPr/>
            </w:pPr>
            <w:r>
              <w:drawing>
                <wp:inline distT="0" distB="0" distL="0" distR="0">
                  <wp:extent cx="2420111" cy="1950719"/>
                  <wp:effectExtent l="0" t="0" r="0" b="0"/>
                  <wp:docPr id="25" name="IM 25"/>
                  <wp:cNvGraphicFramePr/>
                  <a:graphic>
                    <a:graphicData uri="http://schemas.openxmlformats.org/drawingml/2006/picture">
                      <pic:pic>
                        <pic:nvPicPr>
                          <pic:cNvPr id="25" name="IM 25"/>
                          <pic:cNvPicPr/>
                        </pic:nvPicPr>
                        <pic:blipFill>
                          <a:blip r:embed="rId42"/>
                          <a:stretch>
                            <a:fillRect/>
                          </a:stretch>
                        </pic:blipFill>
                        <pic:spPr>
                          <a:xfrm rot="0">
                            <a:off x="0" y="0"/>
                            <a:ext cx="2420111" cy="1950719"/>
                          </a:xfrm>
                          <a:prstGeom prst="rect">
                            <a:avLst/>
                          </a:prstGeom>
                        </pic:spPr>
                      </pic:pic>
                    </a:graphicData>
                  </a:graphic>
                </wp:inline>
              </w:drawing>
            </w:r>
          </w:p>
        </w:tc>
        <w:tc>
          <w:tcPr>
            <w:tcW w:w="4543" w:type="dxa"/>
            <w:vAlign w:val="top"/>
          </w:tcPr>
          <w:p>
            <w:pPr>
              <w:ind w:firstLine="689"/>
              <w:spacing w:before="130" w:line="2919" w:lineRule="exact"/>
              <w:textAlignment w:val="center"/>
              <w:rPr/>
            </w:pPr>
            <w:r>
              <w:drawing>
                <wp:inline distT="0" distB="0" distL="0" distR="0">
                  <wp:extent cx="2179320" cy="1853183"/>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2179320" cy="1853183"/>
                          </a:xfrm>
                          <a:prstGeom prst="rect">
                            <a:avLst/>
                          </a:prstGeom>
                        </pic:spPr>
                      </pic:pic>
                    </a:graphicData>
                  </a:graphic>
                </wp:inline>
              </w:drawing>
            </w:r>
          </w:p>
        </w:tc>
      </w:tr>
      <w:tr>
        <w:trPr>
          <w:trHeight w:val="473" w:hRule="atLeast"/>
        </w:trPr>
        <w:tc>
          <w:tcPr>
            <w:tcW w:w="9122" w:type="dxa"/>
            <w:vAlign w:val="top"/>
            <w:gridSpan w:val="2"/>
          </w:tcPr>
          <w:p>
            <w:pPr>
              <w:ind w:firstLine="4090"/>
              <w:spacing w:before="117"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路面覆盖</w:t>
            </w:r>
          </w:p>
        </w:tc>
      </w:tr>
      <w:tr>
        <w:trPr>
          <w:trHeight w:val="3771" w:hRule="atLeast"/>
        </w:trPr>
        <w:tc>
          <w:tcPr>
            <w:tcW w:w="4579" w:type="dxa"/>
            <w:vAlign w:val="top"/>
          </w:tcPr>
          <w:p>
            <w:pPr>
              <w:ind w:firstLine="299"/>
              <w:spacing w:before="62" w:line="3338" w:lineRule="exact"/>
              <w:textAlignment w:val="center"/>
              <w:rPr/>
            </w:pPr>
            <w:r>
              <w:drawing>
                <wp:inline distT="0" distB="0" distL="0" distR="0">
                  <wp:extent cx="2461260" cy="2119883"/>
                  <wp:effectExtent l="0" t="0" r="0" b="0"/>
                  <wp:docPr id="27" name="IM 27"/>
                  <wp:cNvGraphicFramePr/>
                  <a:graphic>
                    <a:graphicData uri="http://schemas.openxmlformats.org/drawingml/2006/picture">
                      <pic:pic>
                        <pic:nvPicPr>
                          <pic:cNvPr id="27" name="IM 27"/>
                          <pic:cNvPicPr/>
                        </pic:nvPicPr>
                        <pic:blipFill>
                          <a:blip r:embed="rId44"/>
                          <a:stretch>
                            <a:fillRect/>
                          </a:stretch>
                        </pic:blipFill>
                        <pic:spPr>
                          <a:xfrm rot="0">
                            <a:off x="0" y="0"/>
                            <a:ext cx="2461260" cy="2119883"/>
                          </a:xfrm>
                          <a:prstGeom prst="rect">
                            <a:avLst/>
                          </a:prstGeom>
                        </pic:spPr>
                      </pic:pic>
                    </a:graphicData>
                  </a:graphic>
                </wp:inline>
              </w:drawing>
            </w:r>
          </w:p>
        </w:tc>
        <w:tc>
          <w:tcPr>
            <w:tcW w:w="4543" w:type="dxa"/>
            <w:vAlign w:val="top"/>
          </w:tcPr>
          <w:p>
            <w:pPr>
              <w:ind w:firstLine="409"/>
              <w:spacing w:before="47" w:line="3351" w:lineRule="exact"/>
              <w:textAlignment w:val="center"/>
              <w:rPr/>
            </w:pPr>
            <w:r>
              <w:drawing>
                <wp:inline distT="0" distB="0" distL="0" distR="0">
                  <wp:extent cx="2494787" cy="2127504"/>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2494787" cy="2127504"/>
                          </a:xfrm>
                          <a:prstGeom prst="rect">
                            <a:avLst/>
                          </a:prstGeom>
                        </pic:spPr>
                      </pic:pic>
                    </a:graphicData>
                  </a:graphic>
                </wp:inline>
              </w:drawing>
            </w:r>
          </w:p>
        </w:tc>
      </w:tr>
      <w:tr>
        <w:trPr>
          <w:trHeight w:val="473" w:hRule="atLeast"/>
        </w:trPr>
        <w:tc>
          <w:tcPr>
            <w:tcW w:w="4579" w:type="dxa"/>
            <w:vAlign w:val="top"/>
          </w:tcPr>
          <w:p>
            <w:pPr>
              <w:ind w:firstLine="1997"/>
              <w:spacing w:before="11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雾炮</w:t>
            </w:r>
          </w:p>
        </w:tc>
        <w:tc>
          <w:tcPr>
            <w:tcW w:w="4543" w:type="dxa"/>
            <w:vAlign w:val="top"/>
          </w:tcPr>
          <w:p>
            <w:pPr>
              <w:ind w:firstLine="1989"/>
              <w:spacing w:before="11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蓄水池</w:t>
            </w:r>
          </w:p>
        </w:tc>
      </w:tr>
      <w:tr>
        <w:trPr>
          <w:trHeight w:val="3747" w:hRule="atLeast"/>
        </w:trPr>
        <w:tc>
          <w:tcPr>
            <w:tcW w:w="4579" w:type="dxa"/>
            <w:vAlign w:val="top"/>
          </w:tcPr>
          <w:p>
            <w:pPr>
              <w:ind w:firstLine="260"/>
              <w:spacing w:before="48" w:line="3656" w:lineRule="exact"/>
              <w:textAlignment w:val="center"/>
              <w:rPr/>
            </w:pPr>
            <w:r>
              <w:drawing>
                <wp:inline distT="0" distB="0" distL="0" distR="0">
                  <wp:extent cx="2497835" cy="2321052"/>
                  <wp:effectExtent l="0" t="0" r="0" b="0"/>
                  <wp:docPr id="29" name="IM 29"/>
                  <wp:cNvGraphicFramePr/>
                  <a:graphic>
                    <a:graphicData uri="http://schemas.openxmlformats.org/drawingml/2006/picture">
                      <pic:pic>
                        <pic:nvPicPr>
                          <pic:cNvPr id="29" name="IM 29"/>
                          <pic:cNvPicPr/>
                        </pic:nvPicPr>
                        <pic:blipFill>
                          <a:blip r:embed="rId46"/>
                          <a:stretch>
                            <a:fillRect/>
                          </a:stretch>
                        </pic:blipFill>
                        <pic:spPr>
                          <a:xfrm rot="0">
                            <a:off x="0" y="0"/>
                            <a:ext cx="2497835" cy="2321052"/>
                          </a:xfrm>
                          <a:prstGeom prst="rect">
                            <a:avLst/>
                          </a:prstGeom>
                        </pic:spPr>
                      </pic:pic>
                    </a:graphicData>
                  </a:graphic>
                </wp:inline>
              </w:drawing>
            </w:r>
          </w:p>
        </w:tc>
        <w:tc>
          <w:tcPr>
            <w:tcW w:w="4543" w:type="dxa"/>
            <w:vAlign w:val="top"/>
          </w:tcPr>
          <w:p>
            <w:pPr>
              <w:ind w:firstLine="251"/>
              <w:spacing w:before="108" w:line="3533" w:lineRule="exact"/>
              <w:textAlignment w:val="center"/>
              <w:rPr/>
            </w:pPr>
            <w:r>
              <w:drawing>
                <wp:inline distT="0" distB="0" distL="0" distR="0">
                  <wp:extent cx="2641091" cy="2243328"/>
                  <wp:effectExtent l="0" t="0" r="0" b="0"/>
                  <wp:docPr id="30" name="IM 30"/>
                  <wp:cNvGraphicFramePr/>
                  <a:graphic>
                    <a:graphicData uri="http://schemas.openxmlformats.org/drawingml/2006/picture">
                      <pic:pic>
                        <pic:nvPicPr>
                          <pic:cNvPr id="30" name="IM 30"/>
                          <pic:cNvPicPr/>
                        </pic:nvPicPr>
                        <pic:blipFill>
                          <a:blip r:embed="rId47"/>
                          <a:stretch>
                            <a:fillRect/>
                          </a:stretch>
                        </pic:blipFill>
                        <pic:spPr>
                          <a:xfrm rot="0">
                            <a:off x="0" y="0"/>
                            <a:ext cx="2641091" cy="2243328"/>
                          </a:xfrm>
                          <a:prstGeom prst="rect">
                            <a:avLst/>
                          </a:prstGeom>
                        </pic:spPr>
                      </pic:pic>
                    </a:graphicData>
                  </a:graphic>
                </wp:inline>
              </w:drawing>
            </w:r>
          </w:p>
        </w:tc>
      </w:tr>
      <w:tr>
        <w:trPr>
          <w:trHeight w:val="473" w:hRule="atLeast"/>
        </w:trPr>
        <w:tc>
          <w:tcPr>
            <w:tcW w:w="4579" w:type="dxa"/>
            <w:vAlign w:val="top"/>
          </w:tcPr>
          <w:p>
            <w:pPr>
              <w:ind w:firstLine="1634"/>
              <w:spacing w:before="119" w:line="184"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1"/>
              </w:rPr>
              <w:t>施工期围挡</w:t>
            </w:r>
          </w:p>
        </w:tc>
        <w:tc>
          <w:tcPr>
            <w:tcW w:w="4543" w:type="dxa"/>
            <w:vAlign w:val="top"/>
          </w:tcPr>
          <w:p>
            <w:pPr>
              <w:ind w:firstLine="1862"/>
              <w:spacing w:before="119" w:line="184"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3"/>
              </w:rPr>
              <w:t>洒水抑尘</w:t>
            </w:r>
          </w:p>
        </w:tc>
      </w:tr>
      <w:tr>
        <w:trPr>
          <w:trHeight w:val="1889" w:hRule="atLeast"/>
        </w:trPr>
        <w:tc>
          <w:tcPr>
            <w:tcW w:w="9122" w:type="dxa"/>
            <w:vAlign w:val="top"/>
            <w:gridSpan w:val="2"/>
          </w:tcPr>
          <w:p>
            <w:pPr>
              <w:ind w:firstLine="603"/>
              <w:spacing w:before="121" w:line="18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firstLine="615"/>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6"/>
              </w:rPr>
              <w:t>1</w:t>
            </w:r>
            <w:r>
              <w:rPr>
                <w:rFonts w:ascii="SimSun" w:hAnsi="SimSun" w:eastAsia="SimSun" w:cs="SimSun"/>
                <w:sz w:val="24"/>
                <w:szCs w:val="24"/>
                <w:spacing w:val="-6"/>
              </w:rPr>
              <w:t>）废气：</w:t>
            </w:r>
          </w:p>
          <w:p>
            <w:pPr>
              <w:ind w:left="117" w:right="108" w:firstLine="481"/>
              <w:spacing w:before="228" w:line="272" w:lineRule="auto"/>
              <w:rPr>
                <w:rFonts w:ascii="SimSun" w:hAnsi="SimSun" w:eastAsia="SimSun" w:cs="SimSun"/>
                <w:sz w:val="24"/>
                <w:szCs w:val="24"/>
              </w:rPr>
            </w:pPr>
            <w:r>
              <w:rPr>
                <w:rFonts w:ascii="SimSun" w:hAnsi="SimSun" w:eastAsia="SimSun" w:cs="SimSun"/>
                <w:sz w:val="24"/>
                <w:szCs w:val="24"/>
              </w:rPr>
              <w:t>建设项目排放的大气污染物主要来自地下车库排放的汽车尾气以及天然气燃烧废</w:t>
            </w:r>
            <w:r>
              <w:rPr>
                <w:rFonts w:ascii="SimSun" w:hAnsi="SimSun" w:eastAsia="SimSun" w:cs="SimSun"/>
                <w:sz w:val="24"/>
                <w:szCs w:val="24"/>
                <w:spacing w:val="9"/>
              </w:rPr>
              <w:t> </w:t>
            </w:r>
            <w:r>
              <w:rPr>
                <w:rFonts w:ascii="SimSun" w:hAnsi="SimSun" w:eastAsia="SimSun" w:cs="SimSun"/>
                <w:sz w:val="24"/>
                <w:szCs w:val="24"/>
                <w:spacing w:val="-1"/>
              </w:rPr>
              <w:t>气、垃圾收集点臭气等。</w:t>
            </w:r>
          </w:p>
        </w:tc>
      </w:tr>
    </w:tbl>
    <w:p>
      <w:pPr>
        <w:spacing w:line="249" w:lineRule="exact"/>
        <w:rPr>
          <w:rFonts w:ascii="SimSun"/>
          <w:sz w:val="19"/>
        </w:rPr>
      </w:pPr>
      <w:r/>
    </w:p>
    <w:p>
      <w:pPr>
        <w:sectPr>
          <w:footerReference w:type="default" r:id="rId41"/>
          <w:pgSz w:w="11906" w:h="16839"/>
          <w:pgMar w:top="1416" w:right="1181" w:bottom="1147" w:left="1351" w:header="0" w:footer="1001"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1405" w:hRule="atLeast"/>
        </w:trPr>
        <w:tc>
          <w:tcPr>
            <w:tcW w:w="9122" w:type="dxa"/>
            <w:vAlign w:val="top"/>
          </w:tcPr>
          <w:p>
            <w:pPr>
              <w:ind w:left="116" w:right="105" w:firstLine="500"/>
              <w:spacing w:before="115" w:line="317" w:lineRule="auto"/>
              <w:rPr>
                <w:rFonts w:ascii="SimSun" w:hAnsi="SimSun" w:eastAsia="SimSun" w:cs="SimSun"/>
                <w:sz w:val="24"/>
                <w:szCs w:val="24"/>
              </w:rPr>
            </w:pPr>
            <w:r>
              <w:rPr>
                <w:rFonts w:ascii="SimSun" w:hAnsi="SimSun" w:eastAsia="SimSun" w:cs="SimSun"/>
                <w:sz w:val="24"/>
                <w:szCs w:val="24"/>
                <w:spacing w:val="-8"/>
                <w:w w:val="99"/>
              </w:rPr>
              <w:t>○</w:t>
            </w:r>
            <w:r>
              <w:rPr>
                <w:rFonts w:ascii="Times New Roman" w:hAnsi="Times New Roman" w:eastAsia="Times New Roman" w:cs="Times New Roman"/>
                <w:sz w:val="16"/>
                <w:szCs w:val="16"/>
                <w:spacing w:val="-8"/>
                <w:w w:val="99"/>
                <w:position w:val="3"/>
              </w:rPr>
              <w:t>1</w:t>
            </w:r>
            <w:r>
              <w:rPr>
                <w:rFonts w:ascii="SimSun" w:hAnsi="SimSun" w:eastAsia="SimSun" w:cs="SimSun"/>
                <w:sz w:val="24"/>
                <w:szCs w:val="24"/>
                <w:spacing w:val="-8"/>
                <w:w w:val="99"/>
              </w:rPr>
              <w:t>机动车辆尾气：</w:t>
            </w:r>
            <w:r>
              <w:rPr>
                <w:rFonts w:ascii="SimSun" w:hAnsi="SimSun" w:eastAsia="SimSun" w:cs="SimSun"/>
                <w:sz w:val="24"/>
                <w:szCs w:val="24"/>
                <w:spacing w:val="60"/>
              </w:rPr>
              <w:t> </w:t>
            </w:r>
            <w:r>
              <w:rPr>
                <w:rFonts w:ascii="SimSun" w:hAnsi="SimSun" w:eastAsia="SimSun" w:cs="SimSun"/>
                <w:sz w:val="24"/>
                <w:szCs w:val="24"/>
                <w:spacing w:val="-8"/>
                <w:w w:val="99"/>
              </w:rPr>
              <w:t>机动车辆尾气主要污染物为</w:t>
            </w:r>
            <w:r>
              <w:rPr>
                <w:rFonts w:ascii="SimSun" w:hAnsi="SimSun" w:eastAsia="SimSun" w:cs="SimSun"/>
                <w:sz w:val="24"/>
                <w:szCs w:val="24"/>
                <w:spacing w:val="8"/>
              </w:rPr>
              <w:t> </w:t>
            </w:r>
            <w:r>
              <w:rPr>
                <w:rFonts w:ascii="Times New Roman" w:hAnsi="Times New Roman" w:eastAsia="Times New Roman" w:cs="Times New Roman"/>
                <w:sz w:val="24"/>
                <w:szCs w:val="24"/>
                <w:spacing w:val="-8"/>
                <w:w w:val="99"/>
              </w:rPr>
              <w:t>CO</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NOx</w:t>
            </w:r>
            <w:r>
              <w:rPr>
                <w:rFonts w:ascii="Times New Roman" w:hAnsi="Times New Roman" w:eastAsia="Times New Roman" w:cs="Times New Roman"/>
                <w:sz w:val="24"/>
                <w:szCs w:val="24"/>
                <w:spacing w:val="-34"/>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HC</w:t>
            </w:r>
            <w:r>
              <w:rPr>
                <w:rFonts w:ascii="Times New Roman" w:hAnsi="Times New Roman" w:eastAsia="Times New Roman" w:cs="Times New Roman"/>
                <w:sz w:val="24"/>
                <w:szCs w:val="24"/>
                <w:spacing w:val="-26"/>
              </w:rPr>
              <w:t> </w:t>
            </w:r>
            <w:r>
              <w:rPr>
                <w:rFonts w:ascii="SimSun" w:hAnsi="SimSun" w:eastAsia="SimSun" w:cs="SimSun"/>
                <w:sz w:val="24"/>
                <w:szCs w:val="24"/>
                <w:spacing w:val="-8"/>
                <w:w w:val="99"/>
              </w:rPr>
              <w:t>。项目建成投入使</w:t>
            </w:r>
            <w:r>
              <w:rPr>
                <w:rFonts w:ascii="SimSun" w:hAnsi="SimSun" w:eastAsia="SimSun" w:cs="SimSun"/>
                <w:sz w:val="24"/>
                <w:szCs w:val="24"/>
              </w:rPr>
              <w:t> </w:t>
            </w:r>
            <w:r>
              <w:rPr>
                <w:rFonts w:ascii="SimSun" w:hAnsi="SimSun" w:eastAsia="SimSun" w:cs="SimSun"/>
                <w:sz w:val="24"/>
                <w:szCs w:val="24"/>
              </w:rPr>
              <w:t>用后，会增加项目所在区域的人口密度与流动人员的数量，相应增加了区域内的交通</w:t>
            </w:r>
            <w:r>
              <w:rPr>
                <w:rFonts w:ascii="SimSun" w:hAnsi="SimSun" w:eastAsia="SimSun" w:cs="SimSun"/>
                <w:sz w:val="24"/>
                <w:szCs w:val="24"/>
                <w:spacing w:val="12"/>
              </w:rPr>
              <w:t> </w:t>
            </w:r>
            <w:r>
              <w:rPr>
                <w:rFonts w:ascii="SimSun" w:hAnsi="SimSun" w:eastAsia="SimSun" w:cs="SimSun"/>
                <w:sz w:val="24"/>
                <w:szCs w:val="24"/>
                <w:spacing w:val="-2"/>
              </w:rPr>
              <w:t>量，</w:t>
            </w:r>
            <w:r>
              <w:rPr>
                <w:rFonts w:ascii="SimSun" w:hAnsi="SimSun" w:eastAsia="SimSun" w:cs="SimSun"/>
                <w:sz w:val="24"/>
                <w:szCs w:val="24"/>
                <w:spacing w:val="-34"/>
              </w:rPr>
              <w:t> </w:t>
            </w:r>
            <w:r>
              <w:rPr>
                <w:rFonts w:ascii="SimSun" w:hAnsi="SimSun" w:eastAsia="SimSun" w:cs="SimSun"/>
                <w:sz w:val="24"/>
                <w:szCs w:val="24"/>
                <w:spacing w:val="-2"/>
              </w:rPr>
              <w:t>但是随着机动车尾气净化器的进一步普及，经过净化器净化后排放的尾气能达到</w:t>
            </w:r>
            <w:r>
              <w:rPr>
                <w:rFonts w:ascii="SimSun" w:hAnsi="SimSun" w:eastAsia="SimSun" w:cs="SimSun"/>
                <w:sz w:val="24"/>
                <w:szCs w:val="24"/>
              </w:rPr>
              <w:t> </w:t>
            </w:r>
            <w:r>
              <w:rPr>
                <w:rFonts w:ascii="SimSun" w:hAnsi="SimSun" w:eastAsia="SimSun" w:cs="SimSun"/>
                <w:sz w:val="24"/>
                <w:szCs w:val="24"/>
                <w:spacing w:val="-1"/>
              </w:rPr>
              <w:t>排放标准的要求，且项目区有大面积的绿化，对区域环境空气质量影响较小。</w:t>
            </w:r>
          </w:p>
          <w:p>
            <w:pPr>
              <w:ind w:left="115" w:right="108" w:firstLine="501"/>
              <w:spacing w:before="228" w:line="360"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16"/>
                <w:szCs w:val="16"/>
                <w:spacing w:val="-8"/>
                <w:position w:val="3"/>
              </w:rPr>
              <w:t>2</w:t>
            </w:r>
            <w:r>
              <w:rPr>
                <w:rFonts w:ascii="SimSun" w:hAnsi="SimSun" w:eastAsia="SimSun" w:cs="SimSun"/>
                <w:sz w:val="24"/>
                <w:szCs w:val="24"/>
                <w:spacing w:val="-8"/>
              </w:rPr>
              <w:t>垃圾收集点臭气：</w:t>
            </w:r>
            <w:r>
              <w:rPr>
                <w:rFonts w:ascii="SimSun" w:hAnsi="SimSun" w:eastAsia="SimSun" w:cs="SimSun"/>
                <w:sz w:val="24"/>
                <w:szCs w:val="24"/>
                <w:spacing w:val="79"/>
              </w:rPr>
              <w:t> </w:t>
            </w:r>
            <w:r>
              <w:rPr>
                <w:rFonts w:ascii="SimSun" w:hAnsi="SimSun" w:eastAsia="SimSun" w:cs="SimSun"/>
                <w:sz w:val="24"/>
                <w:szCs w:val="24"/>
                <w:spacing w:val="-8"/>
              </w:rPr>
              <w:t>垃圾分类收集后，由环卫部门统一清运。类比同类项目，并</w:t>
            </w:r>
            <w:r>
              <w:rPr>
                <w:rFonts w:ascii="SimSun" w:hAnsi="SimSun" w:eastAsia="SimSun" w:cs="SimSun"/>
                <w:sz w:val="24"/>
                <w:szCs w:val="24"/>
              </w:rPr>
              <w:t> </w:t>
            </w:r>
            <w:r>
              <w:rPr>
                <w:rFonts w:ascii="SimSun" w:hAnsi="SimSun" w:eastAsia="SimSun" w:cs="SimSun"/>
                <w:sz w:val="24"/>
                <w:szCs w:val="24"/>
                <w:spacing w:val="-2"/>
              </w:rPr>
              <w:t>结合实际情况，在保证日产日清的情况下，一般垃圾收集点（只做简单收集）</w:t>
            </w:r>
            <w:r>
              <w:rPr>
                <w:rFonts w:ascii="SimSun" w:hAnsi="SimSun" w:eastAsia="SimSun" w:cs="SimSun"/>
                <w:sz w:val="24"/>
                <w:szCs w:val="24"/>
                <w:spacing w:val="15"/>
              </w:rPr>
              <w:t>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12"/>
              </w:rPr>
              <w:t> </w:t>
            </w:r>
            <w:r>
              <w:rPr>
                <w:rFonts w:ascii="SimSun" w:hAnsi="SimSun" w:eastAsia="SimSun" w:cs="SimSun"/>
                <w:sz w:val="24"/>
                <w:szCs w:val="24"/>
                <w:spacing w:val="-2"/>
              </w:rPr>
              <w:t>米外</w:t>
            </w:r>
            <w:r>
              <w:rPr>
                <w:rFonts w:ascii="SimSun" w:hAnsi="SimSun" w:eastAsia="SimSun" w:cs="SimSun"/>
                <w:sz w:val="24"/>
                <w:szCs w:val="24"/>
              </w:rPr>
              <w:t> </w:t>
            </w:r>
            <w:r>
              <w:rPr>
                <w:rFonts w:ascii="SimSun" w:hAnsi="SimSun" w:eastAsia="SimSun" w:cs="SimSun"/>
                <w:sz w:val="24"/>
                <w:szCs w:val="24"/>
              </w:rPr>
              <w:t>基本已无明显异味。垃圾在收集中，部分易腐败的有机垃圾由于其分解会发出异味，</w:t>
            </w:r>
            <w:r>
              <w:rPr>
                <w:rFonts w:ascii="SimSun" w:hAnsi="SimSun" w:eastAsia="SimSun" w:cs="SimSun"/>
                <w:sz w:val="24"/>
                <w:szCs w:val="24"/>
                <w:spacing w:val="13"/>
              </w:rPr>
              <w:t> </w:t>
            </w:r>
            <w:r>
              <w:rPr>
                <w:rFonts w:ascii="SimSun" w:hAnsi="SimSun" w:eastAsia="SimSun" w:cs="SimSun"/>
                <w:sz w:val="24"/>
                <w:szCs w:val="24"/>
              </w:rPr>
              <w:t>对环境的影响主要表现为臭气，恶臭的主要成分为氨、硫化氢。尤其是夏季气温较高</w:t>
            </w:r>
            <w:r>
              <w:rPr>
                <w:rFonts w:ascii="SimSun" w:hAnsi="SimSun" w:eastAsia="SimSun" w:cs="SimSun"/>
                <w:sz w:val="24"/>
                <w:szCs w:val="24"/>
                <w:spacing w:val="13"/>
              </w:rPr>
              <w:t> </w:t>
            </w:r>
            <w:r>
              <w:rPr>
                <w:rFonts w:ascii="SimSun" w:hAnsi="SimSun" w:eastAsia="SimSun" w:cs="SimSun"/>
                <w:sz w:val="24"/>
                <w:szCs w:val="24"/>
                <w:spacing w:val="-1"/>
              </w:rPr>
              <w:t>时有机物极易腐败，此时从垃圾中散发的恶臭气体明显比冬季强烈。</w:t>
            </w:r>
          </w:p>
          <w:p>
            <w:pPr>
              <w:ind w:left="117" w:right="108" w:firstLine="481"/>
              <w:spacing w:line="272" w:lineRule="auto"/>
              <w:rPr>
                <w:rFonts w:ascii="SimSun" w:hAnsi="SimSun" w:eastAsia="SimSun" w:cs="SimSun"/>
                <w:sz w:val="24"/>
                <w:szCs w:val="24"/>
              </w:rPr>
            </w:pPr>
            <w:r>
              <w:rPr>
                <w:rFonts w:ascii="SimSun" w:hAnsi="SimSun" w:eastAsia="SimSun" w:cs="SimSun"/>
                <w:sz w:val="24"/>
                <w:szCs w:val="24"/>
              </w:rPr>
              <w:t>为减小垃圾臭气对环境空气的污染，生活垃圾收集点和垃圾房做到日产日清，减</w:t>
            </w:r>
            <w:r>
              <w:rPr>
                <w:rFonts w:ascii="SimSun" w:hAnsi="SimSun" w:eastAsia="SimSun" w:cs="SimSun"/>
                <w:sz w:val="24"/>
                <w:szCs w:val="24"/>
                <w:spacing w:val="9"/>
              </w:rPr>
              <w:t> </w:t>
            </w:r>
            <w:r>
              <w:rPr>
                <w:rFonts w:ascii="SimSun" w:hAnsi="SimSun" w:eastAsia="SimSun" w:cs="SimSun"/>
                <w:sz w:val="24"/>
                <w:szCs w:val="24"/>
                <w:spacing w:val="-1"/>
              </w:rPr>
              <w:t>少其在项目地内的滞留时间。</w:t>
            </w:r>
          </w:p>
          <w:p>
            <w:pPr>
              <w:ind w:left="115" w:right="105" w:firstLine="501"/>
              <w:spacing w:before="226" w:line="302"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16"/>
                <w:szCs w:val="16"/>
                <w:spacing w:val="-8"/>
                <w:position w:val="3"/>
              </w:rPr>
              <w:t>3</w:t>
            </w:r>
            <w:r>
              <w:rPr>
                <w:rFonts w:ascii="SimSun" w:hAnsi="SimSun" w:eastAsia="SimSun" w:cs="SimSun"/>
                <w:sz w:val="24"/>
                <w:szCs w:val="24"/>
                <w:spacing w:val="-8"/>
              </w:rPr>
              <w:t>天然气燃烧废气：</w:t>
            </w:r>
            <w:r>
              <w:rPr>
                <w:rFonts w:ascii="SimSun" w:hAnsi="SimSun" w:eastAsia="SimSun" w:cs="SimSun"/>
                <w:sz w:val="24"/>
                <w:szCs w:val="24"/>
                <w:spacing w:val="79"/>
              </w:rPr>
              <w:t> </w:t>
            </w:r>
            <w:r>
              <w:rPr>
                <w:rFonts w:ascii="SimSun" w:hAnsi="SimSun" w:eastAsia="SimSun" w:cs="SimSun"/>
                <w:sz w:val="24"/>
                <w:szCs w:val="24"/>
                <w:spacing w:val="-8"/>
              </w:rPr>
              <w:t>项目建成后，居民厨房将会产生天然气燃烧废气，本项目天</w:t>
            </w:r>
            <w:r>
              <w:rPr>
                <w:rFonts w:ascii="SimSun" w:hAnsi="SimSun" w:eastAsia="SimSun" w:cs="SimSun"/>
                <w:sz w:val="24"/>
                <w:szCs w:val="24"/>
              </w:rPr>
              <w:t> </w:t>
            </w:r>
            <w:r>
              <w:rPr>
                <w:rFonts w:ascii="SimSun" w:hAnsi="SimSun" w:eastAsia="SimSun" w:cs="SimSun"/>
                <w:sz w:val="24"/>
                <w:szCs w:val="24"/>
                <w:spacing w:val="-3"/>
              </w:rPr>
              <w:t>然气年使用量约为</w:t>
            </w:r>
            <w:r>
              <w:rPr>
                <w:rFonts w:ascii="SimSun" w:hAnsi="SimSun" w:eastAsia="SimSun" w:cs="SimSun"/>
                <w:sz w:val="24"/>
                <w:szCs w:val="24"/>
                <w:spacing w:val="-25"/>
              </w:rPr>
              <w:t> </w:t>
            </w:r>
            <w:r>
              <w:rPr>
                <w:rFonts w:ascii="Times New Roman" w:hAnsi="Times New Roman" w:eastAsia="Times New Roman" w:cs="Times New Roman"/>
                <w:sz w:val="24"/>
                <w:szCs w:val="24"/>
                <w:spacing w:val="-3"/>
              </w:rPr>
              <w:t>18.</w:t>
            </w:r>
            <w:r>
              <w:rPr>
                <w:rFonts w:ascii="Times New Roman" w:hAnsi="Times New Roman" w:eastAsia="Times New Roman" w:cs="Times New Roman"/>
                <w:sz w:val="24"/>
                <w:szCs w:val="24"/>
                <w:spacing w:val="-31"/>
              </w:rPr>
              <w:t> </w:t>
            </w:r>
            <w:r>
              <w:rPr>
                <w:rFonts w:ascii="Times New Roman" w:hAnsi="Times New Roman" w:eastAsia="Times New Roman" w:cs="Times New Roman"/>
                <w:sz w:val="24"/>
                <w:szCs w:val="24"/>
                <w:spacing w:val="-3"/>
              </w:rPr>
              <w:t>13</w:t>
            </w:r>
            <w:r>
              <w:rPr>
                <w:rFonts w:ascii="Times New Roman" w:hAnsi="Times New Roman" w:eastAsia="Times New Roman" w:cs="Times New Roman"/>
                <w:sz w:val="24"/>
                <w:szCs w:val="24"/>
                <w:spacing w:val="15"/>
              </w:rPr>
              <w:t> </w:t>
            </w:r>
            <w:r>
              <w:rPr>
                <w:rFonts w:ascii="SimSun" w:hAnsi="SimSun" w:eastAsia="SimSun" w:cs="SimSun"/>
                <w:sz w:val="24"/>
                <w:szCs w:val="24"/>
                <w:spacing w:val="-3"/>
              </w:rPr>
              <w:t>万</w:t>
            </w:r>
            <w:r>
              <w:rPr>
                <w:rFonts w:ascii="SimSun" w:hAnsi="SimSun" w:eastAsia="SimSun" w:cs="SimSun"/>
                <w:sz w:val="24"/>
                <w:szCs w:val="24"/>
                <w:spacing w:val="-58"/>
              </w:rPr>
              <w:t>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13"/>
                <w:position w:val="8"/>
              </w:rPr>
              <w:t> </w:t>
            </w:r>
            <w:r>
              <w:rPr>
                <w:rFonts w:ascii="SimSun" w:hAnsi="SimSun" w:eastAsia="SimSun" w:cs="SimSun"/>
                <w:sz w:val="24"/>
                <w:szCs w:val="24"/>
                <w:spacing w:val="-3"/>
              </w:rPr>
              <w:t>，天然气属于清洁能源，燃烧产生的污染物量较少，浓</w:t>
            </w:r>
            <w:r>
              <w:rPr>
                <w:rFonts w:ascii="SimSun" w:hAnsi="SimSun" w:eastAsia="SimSun" w:cs="SimSun"/>
                <w:sz w:val="24"/>
                <w:szCs w:val="24"/>
              </w:rPr>
              <w:t> </w:t>
            </w:r>
            <w:r>
              <w:rPr>
                <w:rFonts w:ascii="SimSun" w:hAnsi="SimSun" w:eastAsia="SimSun" w:cs="SimSun"/>
                <w:sz w:val="24"/>
                <w:szCs w:val="24"/>
                <w:spacing w:val="-1"/>
              </w:rPr>
              <w:t>度很低，经排油烟管外排后也不会对大气环境质量造成影响。</w:t>
            </w:r>
          </w:p>
          <w:p>
            <w:pPr>
              <w:ind w:firstLine="508"/>
              <w:spacing w:before="207" w:line="4181" w:lineRule="exact"/>
              <w:textAlignment w:val="center"/>
              <w:rPr/>
            </w:pPr>
            <w:r>
              <w:pict>
                <v:group id="_x0000_s9" style="mso-position-vertical-relative:line;mso-position-horizontal-relative:char;width:405pt;height:209.05pt;" filled="false" stroked="false" coordsize="8100,4181" coordorigin="0,0">
                  <v:shape id="_x0000_s10" style="position:absolute;left:0;top:0;width:8100;height:4181;" filled="false" stroked="false" type="#_x0000_t75">
                    <v:imagedata r:id="rId49"/>
                  </v:shape>
                  <v:shape id="_x0000_s11" style="position:absolute;left:4608;top:834;width:2833;height:914;" filled="false" stroked="false" type="#_x0000_t75">
                    <v:imagedata r:id="rId50"/>
                  </v:shape>
                  <v:shape id="_x0000_s12" style="position:absolute;left:5684;top:1043;width:1293;height:220;"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18"/>
                              <w:szCs w:val="18"/>
                            </w:rPr>
                          </w:pPr>
                          <w:r>
                            <w:rPr>
                              <w:rFonts w:ascii="SimSun" w:hAnsi="SimSun" w:eastAsia="SimSun" w:cs="SimSun"/>
                              <w:sz w:val="18"/>
                              <w:szCs w:val="18"/>
                              <w:spacing w:val="-2"/>
                            </w:rPr>
                            <w:t>地下车库通风管</w:t>
                          </w:r>
                        </w:p>
                      </w:txbxContent>
                    </v:textbox>
                  </v:shape>
                </v:group>
              </w:pict>
            </w:r>
          </w:p>
          <w:p>
            <w:pPr>
              <w:ind w:firstLine="3728"/>
              <w:spacing w:before="20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地车车库通风管</w:t>
            </w:r>
          </w:p>
        </w:tc>
      </w:tr>
    </w:tbl>
    <w:p>
      <w:pPr>
        <w:rPr>
          <w:rFonts w:ascii="SimSun"/>
          <w:sz w:val="21"/>
        </w:rPr>
      </w:pPr>
      <w:r/>
    </w:p>
    <w:p>
      <w:pPr>
        <w:sectPr>
          <w:footerReference w:type="default" r:id="rId48"/>
          <w:pgSz w:w="11906" w:h="16839"/>
          <w:pgMar w:top="1416" w:right="1304" w:bottom="1147" w:left="1474" w:header="0" w:footer="1001" w:gutter="0"/>
        </w:sectPr>
        <w:rPr/>
      </w:pPr>
    </w:p>
    <w:tbl>
      <w:tblPr>
        <w:tblStyle w:val="2"/>
        <w:tblW w:w="9122" w:type="dxa"/>
        <w:tblInd w:w="166"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4546"/>
        <w:gridCol w:w="4576"/>
      </w:tblGrid>
      <w:tr>
        <w:trPr>
          <w:trHeight w:val="3624" w:hRule="atLeast"/>
        </w:trPr>
        <w:tc>
          <w:tcPr>
            <w:tcW w:w="4546" w:type="dxa"/>
            <w:vAlign w:val="top"/>
            <w:vMerge w:val="restart"/>
            <w:tcBorders>
              <w:left w:val="single" w:color="000000" w:sz="2" w:space="0"/>
              <w:top w:val="single" w:color="000000" w:sz="2" w:space="0"/>
              <w:bottom w:val="none" w:color="000000" w:sz="2" w:space="0"/>
            </w:tcBorders>
          </w:tcPr>
          <w:p>
            <w:pPr>
              <w:ind w:firstLine="378"/>
              <w:spacing w:before="186" w:line="3403" w:lineRule="exact"/>
              <w:textAlignment w:val="center"/>
              <w:rPr/>
            </w:pPr>
            <w:r>
              <w:drawing>
                <wp:inline distT="0" distB="0" distL="0" distR="0">
                  <wp:extent cx="2552700" cy="2161031"/>
                  <wp:effectExtent l="0" t="0" r="0" b="0"/>
                  <wp:docPr id="31" name="IM 31"/>
                  <wp:cNvGraphicFramePr/>
                  <a:graphic>
                    <a:graphicData uri="http://schemas.openxmlformats.org/drawingml/2006/picture">
                      <pic:pic>
                        <pic:nvPicPr>
                          <pic:cNvPr id="31" name="IM 31"/>
                          <pic:cNvPicPr/>
                        </pic:nvPicPr>
                        <pic:blipFill>
                          <a:blip r:embed="rId52"/>
                          <a:stretch>
                            <a:fillRect/>
                          </a:stretch>
                        </pic:blipFill>
                        <pic:spPr>
                          <a:xfrm rot="0">
                            <a:off x="0" y="0"/>
                            <a:ext cx="2552700" cy="2161031"/>
                          </a:xfrm>
                          <a:prstGeom prst="rect">
                            <a:avLst/>
                          </a:prstGeom>
                        </pic:spPr>
                      </pic:pic>
                    </a:graphicData>
                  </a:graphic>
                </wp:inline>
              </w:drawing>
            </w:r>
          </w:p>
        </w:tc>
        <w:tc>
          <w:tcPr>
            <w:tcW w:w="4576" w:type="dxa"/>
            <w:vAlign w:val="top"/>
            <w:tcBorders>
              <w:right w:val="single" w:color="000000" w:sz="2" w:space="0"/>
              <w:top w:val="single" w:color="000000" w:sz="2" w:space="0"/>
            </w:tcBorders>
          </w:tcPr>
          <w:p>
            <w:pPr>
              <w:ind w:firstLine="145"/>
              <w:spacing w:before="171" w:line="3415" w:lineRule="exact"/>
              <w:textAlignment w:val="center"/>
              <w:rPr/>
            </w:pPr>
            <w:r>
              <w:drawing>
                <wp:inline distT="0" distB="0" distL="0" distR="0">
                  <wp:extent cx="2580132" cy="2168652"/>
                  <wp:effectExtent l="0" t="0" r="0" b="0"/>
                  <wp:docPr id="32" name="IM 32"/>
                  <wp:cNvGraphicFramePr/>
                  <a:graphic>
                    <a:graphicData uri="http://schemas.openxmlformats.org/drawingml/2006/picture">
                      <pic:pic>
                        <pic:nvPicPr>
                          <pic:cNvPr id="32" name="IM 32"/>
                          <pic:cNvPicPr/>
                        </pic:nvPicPr>
                        <pic:blipFill>
                          <a:blip r:embed="rId53"/>
                          <a:stretch>
                            <a:fillRect/>
                          </a:stretch>
                        </pic:blipFill>
                        <pic:spPr>
                          <a:xfrm rot="0">
                            <a:off x="0" y="0"/>
                            <a:ext cx="2580132" cy="2168652"/>
                          </a:xfrm>
                          <a:prstGeom prst="rect">
                            <a:avLst/>
                          </a:prstGeom>
                        </pic:spPr>
                      </pic:pic>
                    </a:graphicData>
                  </a:graphic>
                </wp:inline>
              </w:drawing>
            </w:r>
          </w:p>
        </w:tc>
      </w:tr>
      <w:tr>
        <w:trPr>
          <w:trHeight w:val="20" w:hRule="atLeast"/>
        </w:trPr>
        <w:tc>
          <w:tcPr>
            <w:tcW w:w="4546" w:type="dxa"/>
            <w:vAlign w:val="top"/>
            <w:vMerge w:val="continue"/>
            <w:tcBorders>
              <w:left w:val="single" w:color="000000" w:sz="2" w:space="0"/>
              <w:top w:val="none" w:color="000000" w:sz="2" w:space="0"/>
            </w:tcBorders>
          </w:tcPr>
          <w:p>
            <w:pPr>
              <w:rPr>
                <w:rFonts w:ascii="SimSun"/>
                <w:sz w:val="21"/>
              </w:rPr>
            </w:pPr>
            <w:r/>
          </w:p>
        </w:tc>
        <w:tc>
          <w:tcPr>
            <w:tcW w:w="4576" w:type="dxa"/>
            <w:vAlign w:val="top"/>
            <w:vMerge w:val="restart"/>
            <w:tcBorders>
              <w:right w:val="single" w:color="000000" w:sz="2" w:space="0"/>
              <w:bottom w:val="none" w:color="000000" w:sz="2" w:space="0"/>
            </w:tcBorders>
          </w:tcPr>
          <w:p>
            <w:pPr>
              <w:ind w:firstLine="1584"/>
              <w:spacing w:before="79" w:line="184"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2"/>
              </w:rPr>
              <w:t>油烟通道排出口</w:t>
            </w:r>
          </w:p>
        </w:tc>
      </w:tr>
      <w:tr>
        <w:trPr>
          <w:trHeight w:val="645" w:hRule="atLeast"/>
        </w:trPr>
        <w:tc>
          <w:tcPr>
            <w:tcW w:w="4546" w:type="dxa"/>
            <w:vAlign w:val="top"/>
            <w:tcBorders>
              <w:left w:val="single" w:color="000000" w:sz="2" w:space="0"/>
            </w:tcBorders>
          </w:tcPr>
          <w:p>
            <w:pPr>
              <w:ind w:firstLine="1436"/>
              <w:spacing w:before="59" w:line="184"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1"/>
              </w:rPr>
              <w:t>地车车库通风口</w:t>
            </w:r>
          </w:p>
        </w:tc>
        <w:tc>
          <w:tcPr>
            <w:tcW w:w="4576" w:type="dxa"/>
            <w:vAlign w:val="top"/>
            <w:vMerge w:val="continue"/>
            <w:tcBorders>
              <w:right w:val="single" w:color="000000" w:sz="2" w:space="0"/>
              <w:top w:val="none" w:color="000000" w:sz="2" w:space="0"/>
            </w:tcBorders>
          </w:tcPr>
          <w:p>
            <w:pPr>
              <w:rPr>
                <w:rFonts w:ascii="SimSun"/>
                <w:sz w:val="21"/>
              </w:rPr>
            </w:pPr>
            <w:r/>
          </w:p>
        </w:tc>
      </w:tr>
      <w:tr>
        <w:trPr>
          <w:trHeight w:val="7735" w:hRule="atLeast"/>
        </w:trPr>
        <w:tc>
          <w:tcPr>
            <w:tcW w:w="9122" w:type="dxa"/>
            <w:vAlign w:val="top"/>
            <w:gridSpan w:val="2"/>
            <w:tcBorders>
              <w:left w:val="single" w:color="000000" w:sz="2" w:space="0"/>
              <w:bottom w:val="single" w:color="000000" w:sz="2" w:space="0"/>
              <w:right w:val="single" w:color="000000" w:sz="2" w:space="0"/>
            </w:tcBorders>
          </w:tcPr>
          <w:p>
            <w:pPr>
              <w:spacing w:line="307" w:lineRule="auto"/>
              <w:rPr>
                <w:rFonts w:ascii="SimSun"/>
                <w:sz w:val="21"/>
              </w:rPr>
            </w:pPr>
            <w:r/>
          </w:p>
          <w:p>
            <w:pPr>
              <w:spacing w:before="1" w:line="7259" w:lineRule="exact"/>
              <w:textAlignment w:val="center"/>
              <w:rPr/>
            </w:pPr>
            <w:r>
              <w:pict>
                <v:group id="_x0000_s13" style="mso-position-vertical-relative:line;mso-position-horizontal-relative:char;width:454.95pt;height:363pt;" filled="false" stroked="false" coordsize="9099,7260" coordorigin="0,0">
                  <v:shape id="_x0000_s14" style="position:absolute;left:0;top:2319;width:8925;height:4491;" filled="false" stroked="false" type="#_x0000_t75">
                    <v:imagedata r:id="rId54"/>
                  </v:shape>
                  <v:shape id="_x0000_s15" style="position:absolute;left:84;top:-20;width:9035;height:7300;" filled="false" stroked="false" type="#_x0000_t202">
                    <v:fill on="false"/>
                    <v:stroke on="false"/>
                    <v:path/>
                    <v:imagedata o:title=""/>
                    <o:lock v:ext="edit" aspectratio="false"/>
                    <v:textbox inset="0mm,0mm,0mm,0mm">
                      <w:txbxContent>
                        <w:p>
                          <w:pPr>
                            <w:ind w:firstLine="507"/>
                            <w:spacing w:before="19" w:line="188"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）废水：</w:t>
                          </w:r>
                        </w:p>
                        <w:p>
                          <w:pPr>
                            <w:ind w:left="20" w:right="20" w:firstLine="493"/>
                            <w:spacing w:before="224" w:line="360" w:lineRule="auto"/>
                            <w:rPr>
                              <w:rFonts w:ascii="SimSun" w:hAnsi="SimSun" w:eastAsia="SimSun" w:cs="SimSun"/>
                              <w:sz w:val="24"/>
                              <w:szCs w:val="24"/>
                            </w:rPr>
                          </w:pPr>
                          <w:r>
                            <w:rPr>
                              <w:rFonts w:ascii="SimSun" w:hAnsi="SimSun" w:eastAsia="SimSun" w:cs="SimSun"/>
                              <w:sz w:val="24"/>
                              <w:szCs w:val="24"/>
                              <w:spacing w:val="-3"/>
                            </w:rPr>
                            <w:t>本项目实行雨污分流，产生的废水主要为生活污水，主要污染物为</w:t>
                          </w:r>
                          <w:r>
                            <w:rPr>
                              <w:rFonts w:ascii="SimSun" w:hAnsi="SimSun" w:eastAsia="SimSun" w:cs="SimSun"/>
                              <w:sz w:val="24"/>
                              <w:szCs w:val="24"/>
                              <w:spacing w:val="-39"/>
                            </w:rPr>
                            <w:t> </w:t>
                          </w:r>
                          <w:r>
                            <w:rPr>
                              <w:rFonts w:ascii="Times New Roman" w:hAnsi="Times New Roman" w:eastAsia="Times New Roman" w:cs="Times New Roman"/>
                              <w:sz w:val="24"/>
                              <w:szCs w:val="24"/>
                              <w:spacing w:val="-3"/>
                            </w:rPr>
                            <w:t>COD</w:t>
                          </w:r>
                          <w:r>
                            <w:rPr>
                              <w:rFonts w:ascii="SimSun" w:hAnsi="SimSun" w:eastAsia="SimSun" w:cs="SimSun"/>
                              <w:sz w:val="24"/>
                              <w:szCs w:val="24"/>
                              <w:spacing w:val="-3"/>
                            </w:rPr>
                            <w:t>、</w:t>
                          </w:r>
                          <w:r>
                            <w:rPr>
                              <w:rFonts w:ascii="Times New Roman" w:hAnsi="Times New Roman" w:eastAsia="Times New Roman" w:cs="Times New Roman"/>
                              <w:sz w:val="24"/>
                              <w:szCs w:val="24"/>
                              <w:spacing w:val="-3"/>
                            </w:rPr>
                            <w:t>BOD</w:t>
                          </w:r>
                          <w:r>
                            <w:rPr>
                              <w:rFonts w:ascii="Times New Roman" w:hAnsi="Times New Roman" w:eastAsia="Times New Roman" w:cs="Times New Roman"/>
                              <w:sz w:val="16"/>
                              <w:szCs w:val="16"/>
                              <w:spacing w:val="-3"/>
                              <w:position w:val="-1"/>
                            </w:rPr>
                            <w:t>5</w:t>
                          </w:r>
                          <w:r>
                            <w:rPr>
                              <w:rFonts w:ascii="SimSun" w:hAnsi="SimSun" w:eastAsia="SimSun" w:cs="SimSun"/>
                              <w:sz w:val="24"/>
                              <w:szCs w:val="24"/>
                              <w:spacing w:val="-3"/>
                            </w:rPr>
                            <w:t>、</w:t>
                          </w:r>
                          <w:r>
                            <w:rPr>
                              <w:rFonts w:ascii="SimSun" w:hAnsi="SimSun" w:eastAsia="SimSun" w:cs="SimSun"/>
                              <w:sz w:val="24"/>
                              <w:szCs w:val="24"/>
                            </w:rPr>
                            <w:t> </w:t>
                          </w:r>
                          <w:r>
                            <w:rPr>
                              <w:rFonts w:ascii="Times New Roman" w:hAnsi="Times New Roman" w:eastAsia="Times New Roman" w:cs="Times New Roman"/>
                              <w:sz w:val="24"/>
                              <w:szCs w:val="24"/>
                              <w:spacing w:val="-2"/>
                            </w:rPr>
                            <w:t>NH</w:t>
                          </w:r>
                          <w:r>
                            <w:rPr>
                              <w:rFonts w:ascii="Times New Roman" w:hAnsi="Times New Roman" w:eastAsia="Times New Roman" w:cs="Times New Roman"/>
                              <w:sz w:val="16"/>
                              <w:szCs w:val="16"/>
                              <w:spacing w:val="-2"/>
                              <w:position w:val="-1"/>
                            </w:rPr>
                            <w:t>3</w:t>
                          </w:r>
                          <w:r>
                            <w:rPr>
                              <w:rFonts w:ascii="Times New Roman" w:hAnsi="Times New Roman" w:eastAsia="Times New Roman" w:cs="Times New Roman"/>
                              <w:sz w:val="24"/>
                              <w:szCs w:val="24"/>
                              <w:spacing w:val="-2"/>
                            </w:rPr>
                            <w:t>-N</w:t>
                          </w:r>
                          <w:r>
                            <w:rPr>
                              <w:rFonts w:ascii="Times New Roman" w:hAnsi="Times New Roman" w:eastAsia="Times New Roman" w:cs="Times New Roman"/>
                              <w:sz w:val="24"/>
                              <w:szCs w:val="24"/>
                              <w:spacing w:val="-4"/>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SS</w:t>
                          </w:r>
                          <w:r>
                            <w:rPr>
                              <w:rFonts w:ascii="Times New Roman" w:hAnsi="Times New Roman" w:eastAsia="Times New Roman" w:cs="Times New Roman"/>
                              <w:sz w:val="24"/>
                              <w:szCs w:val="24"/>
                              <w:spacing w:val="-33"/>
                            </w:rPr>
                            <w:t> </w:t>
                          </w:r>
                          <w:r>
                            <w:rPr>
                              <w:rFonts w:ascii="SimSun" w:hAnsi="SimSun" w:eastAsia="SimSun" w:cs="SimSun"/>
                              <w:sz w:val="24"/>
                              <w:szCs w:val="24"/>
                              <w:spacing w:val="-2"/>
                            </w:rPr>
                            <w:t>、动植物油，项目产生的污水经化粪池（共</w:t>
                          </w:r>
                          <w:r>
                            <w:rPr>
                              <w:rFonts w:ascii="SimSun" w:hAnsi="SimSun" w:eastAsia="SimSun" w:cs="SimSun"/>
                              <w:sz w:val="24"/>
                              <w:szCs w:val="24"/>
                              <w:spacing w:val="-50"/>
                            </w:rPr>
                            <w:t>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个，其中高层化粪池</w:t>
                          </w:r>
                          <w:r>
                            <w:rPr>
                              <w:rFonts w:ascii="SimSun" w:hAnsi="SimSun" w:eastAsia="SimSun" w:cs="SimSun"/>
                              <w:sz w:val="24"/>
                              <w:szCs w:val="24"/>
                              <w:spacing w:val="-55"/>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2"/>
                            </w:rPr>
                            <w:t>个均</w:t>
                          </w:r>
                          <w:r>
                            <w:rPr>
                              <w:rFonts w:ascii="SimSun" w:hAnsi="SimSun" w:eastAsia="SimSun" w:cs="SimSun"/>
                              <w:sz w:val="24"/>
                              <w:szCs w:val="24"/>
                            </w:rPr>
                            <w:t> </w:t>
                          </w:r>
                          <w:r>
                            <w:rPr>
                              <w:rFonts w:ascii="SimSun" w:hAnsi="SimSun" w:eastAsia="SimSun" w:cs="SimSun"/>
                              <w:sz w:val="24"/>
                              <w:szCs w:val="24"/>
                              <w:spacing w:val="-3"/>
                            </w:rPr>
                            <w:t>为</w:t>
                          </w:r>
                          <w:r>
                            <w:rPr>
                              <w:rFonts w:ascii="SimSun" w:hAnsi="SimSun" w:eastAsia="SimSun" w:cs="SimSun"/>
                              <w:sz w:val="24"/>
                              <w:szCs w:val="24"/>
                              <w:spacing w:val="-18"/>
                            </w:rPr>
                            <w:t> </w:t>
                          </w:r>
                          <w:r>
                            <w:rPr>
                              <w:rFonts w:ascii="Times New Roman" w:hAnsi="Times New Roman" w:eastAsia="Times New Roman" w:cs="Times New Roman"/>
                              <w:sz w:val="24"/>
                              <w:szCs w:val="24"/>
                              <w:spacing w:val="-3"/>
                            </w:rPr>
                            <w:t>100m³</w:t>
                          </w:r>
                          <w:r>
                            <w:rPr>
                              <w:rFonts w:ascii="Times New Roman" w:hAnsi="Times New Roman" w:eastAsia="Times New Roman" w:cs="Times New Roman"/>
                              <w:sz w:val="24"/>
                              <w:szCs w:val="24"/>
                              <w:spacing w:val="-34"/>
                            </w:rPr>
                            <w:t> </w:t>
                          </w:r>
                          <w:r>
                            <w:rPr>
                              <w:rFonts w:ascii="SimSun" w:hAnsi="SimSun" w:eastAsia="SimSun" w:cs="SimSun"/>
                              <w:sz w:val="24"/>
                              <w:szCs w:val="24"/>
                              <w:spacing w:val="-3"/>
                            </w:rPr>
                            <w:t>、别墅化粪池</w:t>
                          </w:r>
                          <w:r>
                            <w:rPr>
                              <w:rFonts w:ascii="SimSun" w:hAnsi="SimSun" w:eastAsia="SimSun" w:cs="SimSun"/>
                              <w:sz w:val="24"/>
                              <w:szCs w:val="24"/>
                              <w:spacing w:val="-32"/>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0"/>
                            </w:rPr>
                            <w:t> </w:t>
                          </w:r>
                          <w:r>
                            <w:rPr>
                              <w:rFonts w:ascii="SimSun" w:hAnsi="SimSun" w:eastAsia="SimSun" w:cs="SimSun"/>
                              <w:sz w:val="24"/>
                              <w:szCs w:val="24"/>
                              <w:spacing w:val="-3"/>
                            </w:rPr>
                            <w:t>个</w:t>
                          </w:r>
                          <w:r>
                            <w:rPr>
                              <w:rFonts w:ascii="SimSun" w:hAnsi="SimSun" w:eastAsia="SimSun" w:cs="SimSun"/>
                              <w:sz w:val="24"/>
                              <w:szCs w:val="24"/>
                              <w:spacing w:val="-51"/>
                            </w:rPr>
                            <w:t> </w:t>
                          </w:r>
                          <w:r>
                            <w:rPr>
                              <w:rFonts w:ascii="Times New Roman" w:hAnsi="Times New Roman" w:eastAsia="Times New Roman" w:cs="Times New Roman"/>
                              <w:sz w:val="24"/>
                              <w:szCs w:val="24"/>
                              <w:spacing w:val="-3"/>
                            </w:rPr>
                            <w:t>70m³</w:t>
                          </w:r>
                          <w:r>
                            <w:rPr>
                              <w:rFonts w:ascii="SimSun" w:hAnsi="SimSun" w:eastAsia="SimSun" w:cs="SimSun"/>
                              <w:sz w:val="24"/>
                              <w:szCs w:val="24"/>
                              <w:spacing w:val="-3"/>
                            </w:rPr>
                            <w:t>）预处理后经市政污水管网进入临泉污水处理厂深度</w:t>
                          </w:r>
                          <w:r>
                            <w:rPr>
                              <w:rFonts w:ascii="SimSun" w:hAnsi="SimSun" w:eastAsia="SimSun" w:cs="SimSun"/>
                              <w:sz w:val="24"/>
                              <w:szCs w:val="24"/>
                            </w:rPr>
                            <w:t> </w:t>
                          </w:r>
                          <w:r>
                            <w:rPr>
                              <w:rFonts w:ascii="SimSun" w:hAnsi="SimSun" w:eastAsia="SimSun" w:cs="SimSun"/>
                              <w:sz w:val="24"/>
                              <w:szCs w:val="24"/>
                            </w:rPr>
                            <w:t>处理，尾水排入泉河。雨污分流，雨水排入市政雨水管网。</w:t>
                          </w:r>
                        </w:p>
                        <w:p>
                          <w:pPr>
                            <w:spacing w:line="252" w:lineRule="auto"/>
                            <w:rPr>
                              <w:rFonts w:ascii="SimSun"/>
                              <w:sz w:val="21"/>
                            </w:rPr>
                          </w:pPr>
                          <w:r/>
                        </w:p>
                        <w:p>
                          <w:pPr>
                            <w:spacing w:line="252"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3884"/>
                            <w:spacing w:before="78" w:line="184" w:lineRule="auto"/>
                            <w:rPr>
                              <w:rFonts w:ascii="SimSun" w:hAnsi="SimSun" w:eastAsia="SimSun" w:cs="SimSun"/>
                              <w:sz w:val="24"/>
                              <w:szCs w:val="24"/>
                            </w:rPr>
                          </w:pPr>
                          <w:r>
                            <w:rPr>
                              <w:rFonts w:ascii="SimSun" w:hAnsi="SimSun" w:eastAsia="SimSun" w:cs="SimSun"/>
                              <w:sz w:val="24"/>
                              <w:szCs w:val="24"/>
                              <w:spacing w:val="-3"/>
                            </w:rPr>
                            <w:t>别墅化粪池</w:t>
                          </w:r>
                        </w:p>
                      </w:txbxContent>
                    </v:textbox>
                  </v:shape>
                </v:group>
              </w:pict>
            </w:r>
          </w:p>
        </w:tc>
      </w:tr>
    </w:tbl>
    <w:p>
      <w:pPr>
        <w:rPr>
          <w:rFonts w:ascii="SimSun"/>
          <w:sz w:val="21"/>
        </w:rPr>
      </w:pPr>
      <w:r/>
    </w:p>
    <w:p>
      <w:pPr>
        <w:sectPr>
          <w:footerReference w:type="default" r:id="rId51"/>
          <w:pgSz w:w="11906" w:h="16839"/>
          <w:pgMar w:top="1416" w:right="1304" w:bottom="1147" w:left="1310" w:header="0" w:footer="1001" w:gutter="0"/>
        </w:sectPr>
        <w:rPr/>
      </w:pPr>
    </w:p>
    <w:tbl>
      <w:tblPr>
        <w:tblStyle w:val="2"/>
        <w:tblW w:w="9122" w:type="dxa"/>
        <w:tblInd w:w="1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22"/>
      </w:tblGrid>
      <w:tr>
        <w:trPr>
          <w:trHeight w:val="8430" w:hRule="atLeast"/>
        </w:trPr>
        <w:tc>
          <w:tcPr>
            <w:tcW w:w="9122" w:type="dxa"/>
            <w:vAlign w:val="top"/>
          </w:tcPr>
          <w:p>
            <w:pPr>
              <w:ind w:firstLine="315"/>
              <w:spacing w:before="109" w:line="7406" w:lineRule="exact"/>
              <w:textAlignment w:val="center"/>
              <w:rPr/>
            </w:pPr>
            <w:r>
              <w:drawing>
                <wp:inline distT="0" distB="0" distL="0" distR="0">
                  <wp:extent cx="5379719" cy="4703063"/>
                  <wp:effectExtent l="0" t="0" r="0" b="0"/>
                  <wp:docPr id="33" name="IM 33"/>
                  <wp:cNvGraphicFramePr/>
                  <a:graphic>
                    <a:graphicData uri="http://schemas.openxmlformats.org/drawingml/2006/picture">
                      <pic:pic>
                        <pic:nvPicPr>
                          <pic:cNvPr id="33" name="IM 33"/>
                          <pic:cNvPicPr/>
                        </pic:nvPicPr>
                        <pic:blipFill>
                          <a:blip r:embed="rId56"/>
                          <a:stretch>
                            <a:fillRect/>
                          </a:stretch>
                        </pic:blipFill>
                        <pic:spPr>
                          <a:xfrm rot="0">
                            <a:off x="0" y="0"/>
                            <a:ext cx="5379719" cy="4703063"/>
                          </a:xfrm>
                          <a:prstGeom prst="rect">
                            <a:avLst/>
                          </a:prstGeom>
                        </pic:spPr>
                      </pic:pic>
                    </a:graphicData>
                  </a:graphic>
                </wp:inline>
              </w:drawing>
            </w:r>
          </w:p>
          <w:p>
            <w:pPr>
              <w:ind w:firstLine="915"/>
              <w:spacing w:before="248" w:line="184" w:lineRule="auto"/>
              <w:rPr>
                <w:rFonts w:ascii="SimSun" w:hAnsi="SimSun" w:eastAsia="SimSun" w:cs="SimSun"/>
                <w:sz w:val="24"/>
                <w:szCs w:val="24"/>
              </w:rPr>
            </w:pPr>
            <w:r>
              <w:rPr>
                <w:rFonts w:ascii="SimSun" w:hAnsi="SimSun" w:eastAsia="SimSun" w:cs="SimSun"/>
                <w:sz w:val="24"/>
                <w:szCs w:val="24"/>
                <w:color w:val="FF0000"/>
                <w:spacing w:val="-6"/>
              </w:rPr>
              <w:t>污水排口（</w:t>
            </w:r>
            <w:r>
              <w:rPr>
                <w:rFonts w:ascii="Times New Roman" w:hAnsi="Times New Roman" w:eastAsia="Times New Roman" w:cs="Times New Roman"/>
                <w:sz w:val="24"/>
                <w:szCs w:val="24"/>
                <w:color w:val="FF0000"/>
                <w:spacing w:val="-6"/>
              </w:rPr>
              <w:t>SH-01</w:t>
            </w:r>
            <w:r>
              <w:rPr>
                <w:rFonts w:ascii="SimSun" w:hAnsi="SimSun" w:eastAsia="SimSun" w:cs="SimSun"/>
                <w:sz w:val="24"/>
                <w:szCs w:val="24"/>
                <w:color w:val="FF0000"/>
                <w:spacing w:val="-6"/>
              </w:rPr>
              <w:t>地块南侧）</w:t>
            </w:r>
            <w:r>
              <w:rPr>
                <w:rFonts w:ascii="SimSun" w:hAnsi="SimSun" w:eastAsia="SimSun" w:cs="SimSun"/>
                <w:sz w:val="24"/>
                <w:szCs w:val="24"/>
                <w:color w:val="FF0000"/>
                <w:spacing w:val="4"/>
              </w:rPr>
              <w:t>            </w:t>
            </w:r>
            <w:r>
              <w:rPr>
                <w:rFonts w:ascii="SimSun" w:hAnsi="SimSun" w:eastAsia="SimSun" w:cs="SimSun"/>
                <w:sz w:val="24"/>
                <w:szCs w:val="24"/>
                <w:color w:val="FF0000"/>
                <w:spacing w:val="-6"/>
              </w:rPr>
              <w:t>雨水排口（</w:t>
            </w:r>
            <w:r>
              <w:rPr>
                <w:rFonts w:ascii="Times New Roman" w:hAnsi="Times New Roman" w:eastAsia="Times New Roman" w:cs="Times New Roman"/>
                <w:sz w:val="24"/>
                <w:szCs w:val="24"/>
                <w:color w:val="FF0000"/>
                <w:spacing w:val="-6"/>
              </w:rPr>
              <w:t>SH-01</w:t>
            </w:r>
            <w:r>
              <w:rPr>
                <w:rFonts w:ascii="SimSun" w:hAnsi="SimSun" w:eastAsia="SimSun" w:cs="SimSun"/>
                <w:sz w:val="24"/>
                <w:szCs w:val="24"/>
                <w:color w:val="FF0000"/>
                <w:spacing w:val="-6"/>
              </w:rPr>
              <w:t>地块北侧）</w:t>
            </w:r>
          </w:p>
        </w:tc>
      </w:tr>
      <w:tr>
        <w:trPr>
          <w:trHeight w:val="4696" w:hRule="atLeast"/>
        </w:trPr>
        <w:tc>
          <w:tcPr>
            <w:tcW w:w="9122" w:type="dxa"/>
            <w:vAlign w:val="top"/>
          </w:tcPr>
          <w:p>
            <w:pPr>
              <w:spacing w:line="447" w:lineRule="auto"/>
              <w:rPr>
                <w:rFonts w:ascii="SimSun"/>
                <w:sz w:val="21"/>
              </w:rPr>
            </w:pPr>
            <w:r/>
          </w:p>
          <w:p>
            <w:pPr>
              <w:ind w:firstLine="597"/>
              <w:spacing w:before="78" w:line="184" w:lineRule="auto"/>
              <w:rPr>
                <w:rFonts w:ascii="SimSun" w:hAnsi="SimSun" w:eastAsia="SimSun" w:cs="SimSun"/>
                <w:sz w:val="24"/>
                <w:szCs w:val="24"/>
              </w:rPr>
            </w:pPr>
            <w:r>
              <w:rPr>
                <w:rFonts w:ascii="Times New Roman" w:hAnsi="Times New Roman" w:eastAsia="Times New Roman" w:cs="Times New Roman"/>
                <w:sz w:val="24"/>
                <w:szCs w:val="24"/>
                <w:color w:val="FF0000"/>
                <w:spacing w:val="-2"/>
              </w:rPr>
              <w:t>3</w:t>
            </w:r>
            <w:r>
              <w:rPr>
                <w:rFonts w:ascii="SimSun" w:hAnsi="SimSun" w:eastAsia="SimSun" w:cs="SimSun"/>
                <w:sz w:val="24"/>
                <w:szCs w:val="24"/>
                <w:color w:val="FF0000"/>
                <w:spacing w:val="-2"/>
              </w:rPr>
              <w:t>）噪声：</w:t>
            </w:r>
          </w:p>
          <w:p>
            <w:pPr>
              <w:ind w:left="114" w:right="108" w:firstLine="482"/>
              <w:spacing w:before="227" w:line="359" w:lineRule="auto"/>
              <w:rPr>
                <w:rFonts w:ascii="SimSun" w:hAnsi="SimSun" w:eastAsia="SimSun" w:cs="SimSun"/>
                <w:sz w:val="24"/>
                <w:szCs w:val="24"/>
              </w:rPr>
            </w:pPr>
            <w:r>
              <w:rPr>
                <w:rFonts w:ascii="SimSun" w:hAnsi="SimSun" w:eastAsia="SimSun" w:cs="SimSun"/>
                <w:sz w:val="24"/>
                <w:szCs w:val="24"/>
              </w:rPr>
              <w:t>本项目入住期的噪声主要为地下车库风机噪声、配电房噪声、水泵噪声以及汽车</w:t>
            </w:r>
            <w:r>
              <w:rPr>
                <w:rFonts w:ascii="SimSun" w:hAnsi="SimSun" w:eastAsia="SimSun" w:cs="SimSun"/>
                <w:sz w:val="24"/>
                <w:szCs w:val="24"/>
                <w:spacing w:val="11"/>
              </w:rPr>
              <w:t> </w:t>
            </w:r>
            <w:r>
              <w:rPr>
                <w:rFonts w:ascii="SimSun" w:hAnsi="SimSun" w:eastAsia="SimSun" w:cs="SimSun"/>
                <w:sz w:val="24"/>
                <w:szCs w:val="24"/>
                <w:spacing w:val="-1"/>
              </w:rPr>
              <w:t>进出时产生的交通噪声等，声环境源强约在</w:t>
            </w:r>
            <w:r>
              <w:rPr>
                <w:rFonts w:ascii="SimSun" w:hAnsi="SimSun" w:eastAsia="SimSun" w:cs="SimSun"/>
                <w:sz w:val="24"/>
                <w:szCs w:val="24"/>
                <w:spacing w:val="-39"/>
              </w:rPr>
              <w:t> </w:t>
            </w:r>
            <w:r>
              <w:rPr>
                <w:rFonts w:ascii="Times New Roman" w:hAnsi="Times New Roman" w:eastAsia="Times New Roman" w:cs="Times New Roman"/>
                <w:sz w:val="24"/>
                <w:szCs w:val="24"/>
                <w:spacing w:val="-1"/>
              </w:rPr>
              <w:t>70-85dB</w:t>
            </w:r>
            <w:r>
              <w:rPr>
                <w:rFonts w:ascii="Times New Roman" w:hAnsi="Times New Roman" w:eastAsia="Times New Roman" w:cs="Times New Roman"/>
                <w:sz w:val="24"/>
                <w:szCs w:val="24"/>
                <w:spacing w:val="-59"/>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A</w:t>
            </w:r>
            <w:r>
              <w:rPr>
                <w:rFonts w:ascii="SimSun" w:hAnsi="SimSun" w:eastAsia="SimSun" w:cs="SimSun"/>
                <w:sz w:val="24"/>
                <w:szCs w:val="24"/>
                <w:spacing w:val="-1"/>
              </w:rPr>
              <w:t>）。</w:t>
            </w:r>
          </w:p>
          <w:p>
            <w:pPr>
              <w:ind w:left="121" w:right="105" w:firstLine="474"/>
              <w:spacing w:before="3" w:line="360" w:lineRule="auto"/>
              <w:rPr>
                <w:rFonts w:ascii="SimSun" w:hAnsi="SimSun" w:eastAsia="SimSun" w:cs="SimSun"/>
                <w:sz w:val="24"/>
                <w:szCs w:val="24"/>
              </w:rPr>
            </w:pPr>
            <w:r>
              <w:rPr>
                <w:rFonts w:ascii="SimSun" w:hAnsi="SimSun" w:eastAsia="SimSun" w:cs="SimSun"/>
                <w:sz w:val="24"/>
                <w:szCs w:val="24"/>
                <w:spacing w:val="-5"/>
              </w:rPr>
              <w:t>①水泵房及风机房均位于地下室并设置隔声降噪设施；</w:t>
            </w:r>
            <w:r>
              <w:rPr>
                <w:rFonts w:ascii="SimSun" w:hAnsi="SimSun" w:eastAsia="SimSun" w:cs="SimSun"/>
                <w:sz w:val="24"/>
                <w:szCs w:val="24"/>
                <w:spacing w:val="70"/>
              </w:rPr>
              <w:t> </w:t>
            </w:r>
            <w:r>
              <w:rPr>
                <w:rFonts w:ascii="SimSun" w:hAnsi="SimSun" w:eastAsia="SimSun" w:cs="SimSun"/>
                <w:sz w:val="24"/>
                <w:szCs w:val="24"/>
                <w:spacing w:val="-5"/>
              </w:rPr>
              <w:t>配电房位于地上，设置隔</w:t>
            </w:r>
            <w:r>
              <w:rPr>
                <w:rFonts w:ascii="SimSun" w:hAnsi="SimSun" w:eastAsia="SimSun" w:cs="SimSun"/>
                <w:sz w:val="24"/>
                <w:szCs w:val="24"/>
              </w:rPr>
              <w:t> </w:t>
            </w:r>
            <w:r>
              <w:rPr>
                <w:rFonts w:ascii="SimSun" w:hAnsi="SimSun" w:eastAsia="SimSun" w:cs="SimSun"/>
                <w:sz w:val="24"/>
                <w:szCs w:val="24"/>
                <w:spacing w:val="-1"/>
              </w:rPr>
              <w:t>声降噪设施，本项目使用期间水泵及风机噪声对居民影响可得到有效控制；</w:t>
            </w:r>
          </w:p>
          <w:p>
            <w:pPr>
              <w:ind w:firstLine="594"/>
              <w:spacing w:line="204" w:lineRule="auto"/>
              <w:rPr>
                <w:rFonts w:ascii="SimSun" w:hAnsi="SimSun" w:eastAsia="SimSun" w:cs="SimSun"/>
                <w:sz w:val="24"/>
                <w:szCs w:val="24"/>
              </w:rPr>
            </w:pPr>
            <w:r>
              <w:rPr>
                <w:rFonts w:ascii="SimSun" w:hAnsi="SimSun" w:eastAsia="SimSun" w:cs="SimSun"/>
                <w:sz w:val="24"/>
                <w:szCs w:val="24"/>
              </w:rPr>
              <w:t>②地下车库出入口坡道设置隔声防护墙，降低出入地下车库的车辆噪声对周围的</w:t>
            </w:r>
          </w:p>
          <w:p>
            <w:pPr>
              <w:ind w:firstLine="116"/>
              <w:spacing w:before="202" w:line="184" w:lineRule="auto"/>
              <w:rPr>
                <w:rFonts w:ascii="SimSun" w:hAnsi="SimSun" w:eastAsia="SimSun" w:cs="SimSun"/>
                <w:sz w:val="24"/>
                <w:szCs w:val="24"/>
              </w:rPr>
            </w:pPr>
            <w:r>
              <w:rPr>
                <w:rFonts w:ascii="SimSun" w:hAnsi="SimSun" w:eastAsia="SimSun" w:cs="SimSun"/>
                <w:sz w:val="24"/>
                <w:szCs w:val="24"/>
                <w:spacing w:val="-4"/>
              </w:rPr>
              <w:t>影响；</w:t>
            </w:r>
          </w:p>
          <w:p>
            <w:pPr>
              <w:ind w:left="116" w:right="161" w:firstLine="478"/>
              <w:spacing w:before="229" w:line="272" w:lineRule="auto"/>
              <w:rPr>
                <w:rFonts w:ascii="SimSun" w:hAnsi="SimSun" w:eastAsia="SimSun" w:cs="SimSun"/>
                <w:sz w:val="24"/>
                <w:szCs w:val="24"/>
              </w:rPr>
            </w:pPr>
            <w:r>
              <w:rPr>
                <w:rFonts w:ascii="SimSun" w:hAnsi="SimSun" w:eastAsia="SimSun" w:cs="SimSun"/>
                <w:sz w:val="24"/>
                <w:szCs w:val="24"/>
                <w:spacing w:val="-2"/>
              </w:rPr>
              <w:t>③在出入口设置醒目的限速禁鸣标志，同时加强进入车辆管理，保持车辆流通，</w:t>
            </w:r>
            <w:r>
              <w:rPr>
                <w:rFonts w:ascii="SimSun" w:hAnsi="SimSun" w:eastAsia="SimSun" w:cs="SimSun"/>
                <w:sz w:val="24"/>
                <w:szCs w:val="24"/>
                <w:spacing w:val="30"/>
              </w:rPr>
              <w:t> </w:t>
            </w:r>
            <w:r>
              <w:rPr>
                <w:rFonts w:ascii="SimSun" w:hAnsi="SimSun" w:eastAsia="SimSun" w:cs="SimSun"/>
                <w:sz w:val="24"/>
                <w:szCs w:val="24"/>
                <w:spacing w:val="-2"/>
              </w:rPr>
              <w:t>禁止轰鸣。</w:t>
            </w:r>
          </w:p>
        </w:tc>
      </w:tr>
    </w:tbl>
    <w:p>
      <w:pPr>
        <w:rPr>
          <w:rFonts w:ascii="SimSun"/>
          <w:sz w:val="21"/>
        </w:rPr>
      </w:pPr>
      <w:r/>
    </w:p>
    <w:p>
      <w:pPr>
        <w:sectPr>
          <w:footerReference w:type="default" r:id="rId55"/>
          <w:pgSz w:w="11906" w:h="16839"/>
          <w:pgMar w:top="1416" w:right="1141" w:bottom="1147" w:left="1310" w:header="0" w:footer="1004" w:gutter="0"/>
        </w:sectPr>
        <w:rPr/>
      </w:pPr>
    </w:p>
    <w:tbl>
      <w:tblPr>
        <w:tblStyle w:val="2"/>
        <w:tblW w:w="9122" w:type="dxa"/>
        <w:tblInd w:w="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4470"/>
        <w:gridCol w:w="291"/>
        <w:gridCol w:w="4361"/>
      </w:tblGrid>
      <w:tr>
        <w:trPr>
          <w:trHeight w:val="4256" w:hRule="atLeast"/>
        </w:trPr>
        <w:tc>
          <w:tcPr>
            <w:tcW w:w="4761" w:type="dxa"/>
            <w:vAlign w:val="top"/>
            <w:gridSpan w:val="2"/>
            <w:vMerge w:val="restart"/>
            <w:tcBorders>
              <w:left w:val="single" w:color="000000" w:sz="2" w:space="0"/>
              <w:top w:val="single" w:color="000000" w:sz="2" w:space="0"/>
              <w:bottom w:val="none" w:color="000000" w:sz="2" w:space="0"/>
            </w:tcBorders>
          </w:tcPr>
          <w:p>
            <w:pPr>
              <w:ind w:firstLine="332"/>
              <w:spacing w:before="130" w:line="3972" w:lineRule="exact"/>
              <w:textAlignment w:val="center"/>
              <w:rPr/>
            </w:pPr>
            <w:r>
              <w:drawing>
                <wp:inline distT="0" distB="0" distL="0" distR="0">
                  <wp:extent cx="2721864" cy="2522219"/>
                  <wp:effectExtent l="0" t="0" r="0" b="0"/>
                  <wp:docPr id="34" name="IM 34"/>
                  <wp:cNvGraphicFramePr/>
                  <a:graphic>
                    <a:graphicData uri="http://schemas.openxmlformats.org/drawingml/2006/picture">
                      <pic:pic>
                        <pic:nvPicPr>
                          <pic:cNvPr id="34" name="IM 34"/>
                          <pic:cNvPicPr/>
                        </pic:nvPicPr>
                        <pic:blipFill>
                          <a:blip r:embed="rId58"/>
                          <a:stretch>
                            <a:fillRect/>
                          </a:stretch>
                        </pic:blipFill>
                        <pic:spPr>
                          <a:xfrm rot="0">
                            <a:off x="0" y="0"/>
                            <a:ext cx="2721864" cy="2522219"/>
                          </a:xfrm>
                          <a:prstGeom prst="rect">
                            <a:avLst/>
                          </a:prstGeom>
                        </pic:spPr>
                      </pic:pic>
                    </a:graphicData>
                  </a:graphic>
                </wp:inline>
              </w:drawing>
            </w:r>
          </w:p>
        </w:tc>
        <w:tc>
          <w:tcPr>
            <w:tcW w:w="4361" w:type="dxa"/>
            <w:vAlign w:val="top"/>
            <w:tcBorders>
              <w:right w:val="single" w:color="000000" w:sz="2" w:space="0"/>
              <w:top w:val="single" w:color="000000" w:sz="2" w:space="0"/>
            </w:tcBorders>
          </w:tcPr>
          <w:p>
            <w:pPr>
              <w:ind w:firstLine="141"/>
              <w:spacing w:before="205" w:line="3895" w:lineRule="exact"/>
              <w:textAlignment w:val="center"/>
              <w:rPr/>
            </w:pPr>
            <w:r>
              <w:drawing>
                <wp:inline distT="0" distB="0" distL="0" distR="0">
                  <wp:extent cx="2581655" cy="2473452"/>
                  <wp:effectExtent l="0" t="0" r="0" b="0"/>
                  <wp:docPr id="35" name="IM 35"/>
                  <wp:cNvGraphicFramePr/>
                  <a:graphic>
                    <a:graphicData uri="http://schemas.openxmlformats.org/drawingml/2006/picture">
                      <pic:pic>
                        <pic:nvPicPr>
                          <pic:cNvPr id="35" name="IM 35"/>
                          <pic:cNvPicPr/>
                        </pic:nvPicPr>
                        <pic:blipFill>
                          <a:blip r:embed="rId59"/>
                          <a:stretch>
                            <a:fillRect/>
                          </a:stretch>
                        </pic:blipFill>
                        <pic:spPr>
                          <a:xfrm rot="0">
                            <a:off x="0" y="0"/>
                            <a:ext cx="2581655" cy="2473452"/>
                          </a:xfrm>
                          <a:prstGeom prst="rect">
                            <a:avLst/>
                          </a:prstGeom>
                        </pic:spPr>
                      </pic:pic>
                    </a:graphicData>
                  </a:graphic>
                </wp:inline>
              </w:drawing>
            </w:r>
          </w:p>
        </w:tc>
      </w:tr>
      <w:tr>
        <w:trPr>
          <w:trHeight w:val="20" w:hRule="atLeast"/>
        </w:trPr>
        <w:tc>
          <w:tcPr>
            <w:tcW w:w="4761" w:type="dxa"/>
            <w:vAlign w:val="top"/>
            <w:gridSpan w:val="2"/>
            <w:vMerge w:val="continue"/>
            <w:tcBorders>
              <w:left w:val="single" w:color="000000" w:sz="2" w:space="0"/>
              <w:top w:val="none" w:color="000000" w:sz="2" w:space="0"/>
            </w:tcBorders>
          </w:tcPr>
          <w:p>
            <w:pPr>
              <w:rPr>
                <w:rFonts w:ascii="SimSun"/>
                <w:sz w:val="21"/>
              </w:rPr>
            </w:pPr>
            <w:r/>
          </w:p>
        </w:tc>
        <w:tc>
          <w:tcPr>
            <w:tcW w:w="4361" w:type="dxa"/>
            <w:vAlign w:val="top"/>
            <w:vMerge w:val="restart"/>
            <w:tcBorders>
              <w:right w:val="single" w:color="000000" w:sz="2" w:space="0"/>
              <w:bottom w:val="none" w:color="000000" w:sz="2" w:space="0"/>
            </w:tcBorders>
          </w:tcPr>
          <w:p>
            <w:pPr>
              <w:ind w:firstLine="1854"/>
              <w:spacing w:before="196" w:line="184" w:lineRule="auto"/>
              <w:rPr>
                <w:rFonts w:ascii="SimSun" w:hAnsi="SimSun" w:eastAsia="SimSun" w:cs="SimSun"/>
                <w:sz w:val="24"/>
                <w:szCs w:val="24"/>
              </w:rPr>
            </w:pPr>
            <w:r>
              <w:rPr>
                <w:rFonts w:ascii="SimSun" w:hAnsi="SimSun" w:eastAsia="SimSun" w:cs="SimSun"/>
                <w:sz w:val="24"/>
                <w:szCs w:val="24"/>
                <w:color w:val="FF0000"/>
                <w:spacing w:val="-7"/>
              </w:rPr>
              <w:t>限速鸣笛</w:t>
            </w:r>
          </w:p>
        </w:tc>
      </w:tr>
      <w:tr>
        <w:trPr>
          <w:trHeight w:val="645" w:hRule="atLeast"/>
        </w:trPr>
        <w:tc>
          <w:tcPr>
            <w:tcW w:w="4761" w:type="dxa"/>
            <w:vAlign w:val="top"/>
            <w:gridSpan w:val="2"/>
            <w:tcBorders>
              <w:left w:val="single" w:color="000000" w:sz="2" w:space="0"/>
            </w:tcBorders>
          </w:tcPr>
          <w:p>
            <w:pPr>
              <w:ind w:firstLine="1679"/>
              <w:spacing w:before="176" w:line="184" w:lineRule="auto"/>
              <w:rPr>
                <w:rFonts w:ascii="SimSun" w:hAnsi="SimSun" w:eastAsia="SimSun" w:cs="SimSun"/>
                <w:sz w:val="24"/>
                <w:szCs w:val="24"/>
              </w:rPr>
            </w:pPr>
            <w:r>
              <w:rPr>
                <w:rFonts w:ascii="SimSun" w:hAnsi="SimSun" w:eastAsia="SimSun" w:cs="SimSun"/>
                <w:sz w:val="24"/>
                <w:szCs w:val="24"/>
                <w:color w:val="FF0000"/>
                <w:spacing w:val="-5"/>
              </w:rPr>
              <w:t>水泵房</w:t>
            </w:r>
          </w:p>
        </w:tc>
        <w:tc>
          <w:tcPr>
            <w:tcW w:w="4361" w:type="dxa"/>
            <w:vAlign w:val="top"/>
            <w:vMerge w:val="continue"/>
            <w:tcBorders>
              <w:right w:val="single" w:color="000000" w:sz="2" w:space="0"/>
              <w:top w:val="none" w:color="000000" w:sz="2" w:space="0"/>
            </w:tcBorders>
          </w:tcPr>
          <w:p>
            <w:pPr>
              <w:rPr>
                <w:rFonts w:ascii="SimSun"/>
                <w:sz w:val="21"/>
              </w:rPr>
            </w:pPr>
            <w:r/>
          </w:p>
        </w:tc>
      </w:tr>
      <w:tr>
        <w:trPr>
          <w:trHeight w:val="1520" w:hRule="atLeast"/>
        </w:trPr>
        <w:tc>
          <w:tcPr>
            <w:tcW w:w="9122" w:type="dxa"/>
            <w:vAlign w:val="top"/>
            <w:gridSpan w:val="3"/>
            <w:tcBorders>
              <w:left w:val="single" w:color="000000" w:sz="2" w:space="0"/>
              <w:right w:val="single" w:color="000000" w:sz="2" w:space="0"/>
            </w:tcBorders>
          </w:tcPr>
          <w:p>
            <w:pPr>
              <w:ind w:firstLine="591"/>
              <w:spacing w:before="232" w:line="184" w:lineRule="auto"/>
              <w:rPr>
                <w:rFonts w:ascii="SimSun" w:hAnsi="SimSun" w:eastAsia="SimSun" w:cs="SimSun"/>
                <w:sz w:val="24"/>
                <w:szCs w:val="24"/>
              </w:rPr>
            </w:pPr>
            <w:r>
              <w:rPr>
                <w:rFonts w:ascii="Times New Roman" w:hAnsi="Times New Roman" w:eastAsia="Times New Roman" w:cs="Times New Roman"/>
                <w:sz w:val="24"/>
                <w:szCs w:val="24"/>
                <w:spacing w:val="-1"/>
              </w:rPr>
              <w:t>4</w:t>
            </w:r>
            <w:r>
              <w:rPr>
                <w:rFonts w:ascii="SimSun" w:hAnsi="SimSun" w:eastAsia="SimSun" w:cs="SimSun"/>
                <w:sz w:val="24"/>
                <w:szCs w:val="24"/>
                <w:spacing w:val="-1"/>
              </w:rPr>
              <w:t>）固废：</w:t>
            </w:r>
          </w:p>
          <w:p>
            <w:pPr>
              <w:ind w:firstLine="597"/>
              <w:spacing w:before="228" w:line="184" w:lineRule="auto"/>
              <w:rPr>
                <w:rFonts w:ascii="SimSun" w:hAnsi="SimSun" w:eastAsia="SimSun" w:cs="SimSun"/>
                <w:sz w:val="24"/>
                <w:szCs w:val="24"/>
              </w:rPr>
            </w:pPr>
            <w:r>
              <w:rPr>
                <w:rFonts w:ascii="SimSun" w:hAnsi="SimSun" w:eastAsia="SimSun" w:cs="SimSun"/>
                <w:sz w:val="24"/>
                <w:szCs w:val="24"/>
                <w:spacing w:val="-1"/>
              </w:rPr>
              <w:t>本项目固废主要为小区住户、物管人员所产生的生活垃圾。</w:t>
            </w:r>
          </w:p>
          <w:p>
            <w:pPr>
              <w:ind w:firstLine="614"/>
              <w:spacing w:before="228" w:line="184" w:lineRule="auto"/>
              <w:rPr>
                <w:rFonts w:ascii="SimSun" w:hAnsi="SimSun" w:eastAsia="SimSun" w:cs="SimSun"/>
                <w:sz w:val="24"/>
                <w:szCs w:val="24"/>
              </w:rPr>
            </w:pPr>
            <w:r>
              <w:rPr>
                <w:rFonts w:ascii="SimSun" w:hAnsi="SimSun" w:eastAsia="SimSun" w:cs="SimSun"/>
                <w:sz w:val="24"/>
                <w:szCs w:val="24"/>
              </w:rPr>
              <w:t>区内配备了一定数量的垃圾桶，对生活垃圾进行分类收集，且做到日产日清，生</w:t>
            </w:r>
          </w:p>
        </w:tc>
      </w:tr>
      <w:tr>
        <w:trPr>
          <w:trHeight w:val="4213" w:hRule="atLeast"/>
        </w:trPr>
        <w:tc>
          <w:tcPr>
            <w:tcW w:w="4470" w:type="dxa"/>
            <w:vAlign w:val="top"/>
            <w:vMerge w:val="restart"/>
            <w:tcBorders>
              <w:left w:val="single" w:color="000000" w:sz="2" w:space="0"/>
              <w:bottom w:val="none" w:color="000000" w:sz="2" w:space="0"/>
            </w:tcBorders>
          </w:tcPr>
          <w:p>
            <w:pPr>
              <w:ind w:firstLine="107"/>
              <w:spacing w:before="115" w:line="4375" w:lineRule="exact"/>
              <w:textAlignment w:val="center"/>
              <w:rPr/>
            </w:pPr>
            <w:r>
              <w:pict>
                <v:group id="_x0000_s16" style="mso-position-vertical-relative:line;mso-position-horizontal-relative:char;width:205pt;height:218.75pt;" filled="false" stroked="false" coordsize="4100,4375" coordorigin="0,0">
                  <v:shape id="_x0000_s17" style="position:absolute;left:0;top:413;width:4100;height:3625;" filled="false" stroked="false" type="#_x0000_t75">
                    <v:imagedata r:id="rId60"/>
                  </v:shape>
                  <v:shape id="_x0000_s18" style="position:absolute;left:-6;top:-20;width:3832;height:4415;" filled="false" stroked="false" type="#_x0000_t202">
                    <v:fill on="false"/>
                    <v:stroke on="false"/>
                    <v:path/>
                    <v:imagedata o:title=""/>
                    <o:lock v:ext="edit" aspectratio="false"/>
                    <v:textbox inset="0mm,0mm,0mm,0mm">
                      <w:txbxContent>
                        <w:p>
                          <w:pPr>
                            <w:ind w:firstLine="20"/>
                            <w:spacing w:before="19" w:line="188" w:lineRule="auto"/>
                            <w:rPr>
                              <w:rFonts w:ascii="SimSun" w:hAnsi="SimSun" w:eastAsia="SimSun" w:cs="SimSun"/>
                              <w:sz w:val="24"/>
                              <w:szCs w:val="24"/>
                            </w:rPr>
                          </w:pPr>
                          <w:r>
                            <w:rPr>
                              <w:rFonts w:ascii="SimSun" w:hAnsi="SimSun" w:eastAsia="SimSun" w:cs="SimSun"/>
                              <w:sz w:val="24"/>
                              <w:szCs w:val="24"/>
                              <w:spacing w:val="-4"/>
                            </w:rPr>
                            <w:t>活垃圾委托环卫部门统一清运处置。</w:t>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spacing w:line="258" w:lineRule="auto"/>
                            <w:rPr>
                              <w:rFonts w:ascii="SimSun"/>
                              <w:sz w:val="21"/>
                            </w:rPr>
                          </w:pPr>
                          <w:r/>
                        </w:p>
                        <w:p>
                          <w:pPr>
                            <w:ind w:firstLine="1698"/>
                            <w:spacing w:before="78" w:line="184" w:lineRule="auto"/>
                            <w:rPr>
                              <w:rFonts w:ascii="SimSun" w:hAnsi="SimSun" w:eastAsia="SimSun" w:cs="SimSun"/>
                              <w:sz w:val="24"/>
                              <w:szCs w:val="24"/>
                            </w:rPr>
                          </w:pPr>
                          <w:r>
                            <w:rPr>
                              <w:rFonts w:ascii="SimSun" w:hAnsi="SimSun" w:eastAsia="SimSun" w:cs="SimSun"/>
                              <w:sz w:val="24"/>
                              <w:szCs w:val="24"/>
                              <w:color w:val="FF0000"/>
                              <w:spacing w:val="-6"/>
                            </w:rPr>
                            <w:t>绿化</w:t>
                          </w:r>
                        </w:p>
                      </w:txbxContent>
                    </v:textbox>
                  </v:shape>
                </v:group>
              </w:pict>
            </w:r>
          </w:p>
        </w:tc>
        <w:tc>
          <w:tcPr>
            <w:tcW w:w="4652" w:type="dxa"/>
            <w:vAlign w:val="top"/>
            <w:gridSpan w:val="2"/>
            <w:tcBorders>
              <w:right w:val="single" w:color="000000" w:sz="2" w:space="0"/>
            </w:tcBorders>
          </w:tcPr>
          <w:p>
            <w:pPr>
              <w:spacing w:line="436" w:lineRule="auto"/>
              <w:rPr>
                <w:rFonts w:ascii="SimSun"/>
                <w:sz w:val="21"/>
              </w:rPr>
            </w:pPr>
            <w:r/>
          </w:p>
          <w:p>
            <w:pPr>
              <w:ind w:firstLine="262"/>
              <w:spacing w:line="3686" w:lineRule="exact"/>
              <w:textAlignment w:val="center"/>
              <w:rPr/>
            </w:pPr>
            <w:r>
              <w:drawing>
                <wp:inline distT="0" distB="0" distL="0" distR="0">
                  <wp:extent cx="2514600" cy="2340864"/>
                  <wp:effectExtent l="0" t="0" r="0" b="0"/>
                  <wp:docPr id="36" name="IM 36"/>
                  <wp:cNvGraphicFramePr/>
                  <a:graphic>
                    <a:graphicData uri="http://schemas.openxmlformats.org/drawingml/2006/picture">
                      <pic:pic>
                        <pic:nvPicPr>
                          <pic:cNvPr id="36" name="IM 36"/>
                          <pic:cNvPicPr/>
                        </pic:nvPicPr>
                        <pic:blipFill>
                          <a:blip r:embed="rId61"/>
                          <a:stretch>
                            <a:fillRect/>
                          </a:stretch>
                        </pic:blipFill>
                        <pic:spPr>
                          <a:xfrm rot="0">
                            <a:off x="0" y="0"/>
                            <a:ext cx="2514600" cy="2340864"/>
                          </a:xfrm>
                          <a:prstGeom prst="rect">
                            <a:avLst/>
                          </a:prstGeom>
                        </pic:spPr>
                      </pic:pic>
                    </a:graphicData>
                  </a:graphic>
                </wp:inline>
              </w:drawing>
            </w:r>
          </w:p>
        </w:tc>
      </w:tr>
      <w:tr>
        <w:trPr>
          <w:trHeight w:val="3125" w:hRule="atLeast"/>
        </w:trPr>
        <w:tc>
          <w:tcPr>
            <w:tcW w:w="4470" w:type="dxa"/>
            <w:vAlign w:val="top"/>
            <w:vMerge w:val="continue"/>
            <w:tcBorders>
              <w:left w:val="single" w:color="000000" w:sz="2" w:space="0"/>
              <w:bottom w:val="single" w:color="000000" w:sz="2" w:space="0"/>
              <w:top w:val="none" w:color="000000" w:sz="2" w:space="0"/>
            </w:tcBorders>
          </w:tcPr>
          <w:p>
            <w:pPr>
              <w:rPr>
                <w:rFonts w:ascii="SimSun"/>
                <w:sz w:val="21"/>
              </w:rPr>
            </w:pPr>
            <w:r/>
          </w:p>
        </w:tc>
        <w:tc>
          <w:tcPr>
            <w:tcW w:w="4652" w:type="dxa"/>
            <w:vAlign w:val="top"/>
            <w:gridSpan w:val="2"/>
            <w:tcBorders>
              <w:bottom w:val="single" w:color="000000" w:sz="2" w:space="0"/>
              <w:right w:val="single" w:color="000000" w:sz="2" w:space="0"/>
            </w:tcBorders>
          </w:tcPr>
          <w:p>
            <w:pPr>
              <w:ind w:firstLine="2140"/>
              <w:spacing w:before="38" w:line="184" w:lineRule="auto"/>
              <w:rPr>
                <w:rFonts w:ascii="SimSun" w:hAnsi="SimSun" w:eastAsia="SimSun" w:cs="SimSun"/>
                <w:sz w:val="24"/>
                <w:szCs w:val="24"/>
              </w:rPr>
            </w:pPr>
            <w:r>
              <w:rPr>
                <w:rFonts w:ascii="SimSun" w:hAnsi="SimSun" w:eastAsia="SimSun" w:cs="SimSun"/>
                <w:sz w:val="24"/>
                <w:szCs w:val="24"/>
                <w:color w:val="FF0000"/>
                <w:spacing w:val="-4"/>
              </w:rPr>
              <w:t>垃圾桶</w:t>
            </w:r>
          </w:p>
        </w:tc>
      </w:tr>
    </w:tbl>
    <w:p>
      <w:pPr>
        <w:rPr>
          <w:rFonts w:ascii="SimSun"/>
          <w:sz w:val="21"/>
        </w:rPr>
      </w:pPr>
      <w:r/>
    </w:p>
    <w:p>
      <w:pPr>
        <w:sectPr>
          <w:footerReference w:type="default" r:id="rId57"/>
          <w:pgSz w:w="11906" w:h="16839"/>
          <w:pgMar w:top="1416" w:right="1304" w:bottom="1147" w:left="1474" w:header="0" w:footer="1004" w:gutter="0"/>
        </w:sectPr>
        <w:rPr/>
      </w:pPr>
    </w:p>
    <w:p>
      <w:pPr>
        <w:ind w:firstLine="122"/>
        <w:spacing w:before="157" w:line="185" w:lineRule="auto"/>
        <w:outlineLvl w:val="0"/>
        <w:rPr>
          <w:rFonts w:ascii="SimSun" w:hAnsi="SimSun" w:eastAsia="SimSun" w:cs="SimSun"/>
          <w:sz w:val="28"/>
          <w:szCs w:val="28"/>
        </w:rPr>
      </w:pPr>
      <w:bookmarkStart w:name="_bookmark5" w:id="5"/>
      <w:bookmarkEnd w:id="5"/>
      <w:r>
        <w:rPr>
          <w:rFonts w:ascii="SimSun" w:hAnsi="SimSun" w:eastAsia="SimSun" w:cs="SimSun"/>
          <w:sz w:val="28"/>
          <w:szCs w:val="28"/>
          <w14:textOutline w14:w="5103" w14:cap="sq" w14:cmpd="sng">
            <w14:solidFill>
              <w14:srgbClr w14:val="000000"/>
            </w14:solidFill>
            <w14:prstDash w14:val="solid"/>
            <w14:bevel/>
          </w14:textOutline>
        </w:rPr>
        <w:t>表五、环境影响评价回顾</w:t>
      </w:r>
    </w:p>
    <w:p>
      <w:pPr>
        <w:spacing w:line="171" w:lineRule="exact"/>
        <w:rPr/>
      </w:pPr>
      <w: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3433" w:hRule="atLeast"/>
        </w:trPr>
        <w:tc>
          <w:tcPr>
            <w:tcW w:w="9122" w:type="dxa"/>
            <w:vAlign w:val="top"/>
          </w:tcPr>
          <w:p>
            <w:pPr>
              <w:ind w:firstLine="118"/>
              <w:spacing w:before="176" w:line="624"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position w:val="25"/>
              </w:rPr>
              <w:t>环境影响评价的主要环境影响预测及结论（生态、声、大气、水、振动、</w:t>
            </w:r>
          </w:p>
          <w:p>
            <w:pPr>
              <w:ind w:firstLine="151"/>
              <w:spacing w:line="204"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6"/>
              </w:rPr>
              <w:t>电磁、固体废物等）</w:t>
            </w:r>
          </w:p>
          <w:p>
            <w:pPr>
              <w:ind w:firstLine="600"/>
              <w:spacing w:before="259"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一、施工期环境影响分析及结论</w:t>
            </w:r>
          </w:p>
          <w:p>
            <w:pPr>
              <w:ind w:firstLine="615"/>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9"/>
              </w:rPr>
              <w:t> </w:t>
            </w:r>
            <w:r>
              <w:rPr>
                <w:rFonts w:ascii="SimSun" w:hAnsi="SimSun" w:eastAsia="SimSun" w:cs="SimSun"/>
                <w:sz w:val="24"/>
                <w:szCs w:val="24"/>
                <w:spacing w:val="-6"/>
              </w:rPr>
              <w:t>、大气环境影响分析</w:t>
            </w:r>
          </w:p>
          <w:p>
            <w:pPr>
              <w:ind w:left="119" w:right="41" w:firstLine="476"/>
              <w:spacing w:before="228" w:line="360" w:lineRule="auto"/>
              <w:rPr>
                <w:rFonts w:ascii="SimSun" w:hAnsi="SimSun" w:eastAsia="SimSun" w:cs="SimSun"/>
                <w:sz w:val="24"/>
                <w:szCs w:val="24"/>
              </w:rPr>
            </w:pPr>
            <w:r>
              <w:rPr>
                <w:rFonts w:ascii="SimSun" w:hAnsi="SimSun" w:eastAsia="SimSun" w:cs="SimSun"/>
                <w:sz w:val="24"/>
                <w:szCs w:val="24"/>
                <w:spacing w:val="-5"/>
              </w:rPr>
              <w:t>施工中大气影响主要为土方挖掘、堆放、清运、回填及场地平整过程产生的粉尘，</w:t>
            </w:r>
            <w:r>
              <w:rPr>
                <w:rFonts w:ascii="SimSun" w:hAnsi="SimSun" w:eastAsia="SimSun" w:cs="SimSun"/>
                <w:sz w:val="24"/>
                <w:szCs w:val="24"/>
                <w:spacing w:val="19"/>
              </w:rPr>
              <w:t> </w:t>
            </w:r>
            <w:r>
              <w:rPr>
                <w:rFonts w:ascii="SimSun" w:hAnsi="SimSun" w:eastAsia="SimSun" w:cs="SimSun"/>
                <w:sz w:val="24"/>
                <w:szCs w:val="24"/>
                <w:spacing w:val="-1"/>
              </w:rPr>
              <w:t>建筑材料的装卸、运输产生的扬尘及油漆废气。</w:t>
            </w:r>
          </w:p>
          <w:p>
            <w:pPr>
              <w:ind w:left="115" w:right="105" w:firstLine="484"/>
              <w:spacing w:before="5" w:line="324" w:lineRule="auto"/>
              <w:rPr>
                <w:rFonts w:ascii="SimSun" w:hAnsi="SimSun" w:eastAsia="SimSun" w:cs="SimSun"/>
                <w:sz w:val="24"/>
                <w:szCs w:val="24"/>
              </w:rPr>
            </w:pPr>
            <w:r>
              <w:rPr>
                <w:rFonts w:ascii="SimSun" w:hAnsi="SimSun" w:eastAsia="SimSun" w:cs="SimSun"/>
                <w:sz w:val="24"/>
                <w:szCs w:val="24"/>
              </w:rPr>
              <w:t>项目施工中，商品混凝土设置在棚内，使用时设有喷雾降尘措施。施工场地周围</w:t>
            </w:r>
            <w:r>
              <w:rPr>
                <w:rFonts w:ascii="SimSun" w:hAnsi="SimSun" w:eastAsia="SimSun" w:cs="SimSun"/>
                <w:sz w:val="24"/>
                <w:szCs w:val="24"/>
                <w:spacing w:val="10"/>
              </w:rPr>
              <w:t> </w:t>
            </w:r>
            <w:r>
              <w:rPr>
                <w:rFonts w:ascii="SimSun" w:hAnsi="SimSun" w:eastAsia="SimSun" w:cs="SimSun"/>
                <w:sz w:val="24"/>
                <w:szCs w:val="24"/>
              </w:rPr>
              <w:t>均设有围挡，建筑楼房时设有防护隔离墙，再采取洒水、覆盖等防尘措施，施工现场</w:t>
            </w:r>
            <w:r>
              <w:rPr>
                <w:rFonts w:ascii="SimSun" w:hAnsi="SimSun" w:eastAsia="SimSun" w:cs="SimSun"/>
                <w:sz w:val="24"/>
                <w:szCs w:val="24"/>
                <w:spacing w:val="13"/>
              </w:rPr>
              <w:t> </w:t>
            </w:r>
            <w:r>
              <w:rPr>
                <w:rFonts w:ascii="SimSun" w:hAnsi="SimSun" w:eastAsia="SimSun" w:cs="SimSun"/>
                <w:sz w:val="24"/>
                <w:szCs w:val="24"/>
                <w:spacing w:val="-5"/>
              </w:rPr>
              <w:t>产生的粉尘对施工现场外的空气质量不会造成大的影响；</w:t>
            </w:r>
            <w:r>
              <w:rPr>
                <w:rFonts w:ascii="SimSun" w:hAnsi="SimSun" w:eastAsia="SimSun" w:cs="SimSun"/>
                <w:sz w:val="24"/>
                <w:szCs w:val="24"/>
                <w:spacing w:val="78"/>
              </w:rPr>
              <w:t> </w:t>
            </w:r>
            <w:r>
              <w:rPr>
                <w:rFonts w:ascii="SimSun" w:hAnsi="SimSun" w:eastAsia="SimSun" w:cs="SimSun"/>
                <w:sz w:val="24"/>
                <w:szCs w:val="24"/>
                <w:spacing w:val="-5"/>
              </w:rPr>
              <w:t>室内装修产生的油漆废气排</w:t>
            </w:r>
            <w:r>
              <w:rPr>
                <w:rFonts w:ascii="SimSun" w:hAnsi="SimSun" w:eastAsia="SimSun" w:cs="SimSun"/>
                <w:sz w:val="24"/>
                <w:szCs w:val="24"/>
              </w:rPr>
              <w:t> </w:t>
            </w:r>
            <w:r>
              <w:rPr>
                <w:rFonts w:ascii="SimSun" w:hAnsi="SimSun" w:eastAsia="SimSun" w:cs="SimSun"/>
                <w:sz w:val="24"/>
                <w:szCs w:val="24"/>
              </w:rPr>
              <w:t>放周期短，且作业点分散，油漆作业完成后每天进行通风换气，并且这种影响将随工</w:t>
            </w:r>
            <w:r>
              <w:rPr>
                <w:rFonts w:ascii="SimSun" w:hAnsi="SimSun" w:eastAsia="SimSun" w:cs="SimSun"/>
                <w:sz w:val="24"/>
                <w:szCs w:val="24"/>
                <w:spacing w:val="13"/>
              </w:rPr>
              <w:t> </w:t>
            </w:r>
            <w:r>
              <w:rPr>
                <w:rFonts w:ascii="SimSun" w:hAnsi="SimSun" w:eastAsia="SimSun" w:cs="SimSun"/>
                <w:sz w:val="24"/>
                <w:szCs w:val="24"/>
                <w:spacing w:val="-1"/>
              </w:rPr>
              <w:t>程量的逐步减少而减小，至施工结束而逐渐消失。</w:t>
            </w:r>
          </w:p>
          <w:p>
            <w:pPr>
              <w:ind w:firstLine="592"/>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3"/>
              </w:rPr>
              <w:t> </w:t>
            </w:r>
            <w:r>
              <w:rPr>
                <w:rFonts w:ascii="SimSun" w:hAnsi="SimSun" w:eastAsia="SimSun" w:cs="SimSun"/>
                <w:sz w:val="24"/>
                <w:szCs w:val="24"/>
                <w:spacing w:val="-3"/>
              </w:rPr>
              <w:t>、地表水环境影响分析</w:t>
            </w:r>
          </w:p>
          <w:p>
            <w:pPr>
              <w:ind w:firstLine="595"/>
              <w:spacing w:before="229" w:line="184" w:lineRule="auto"/>
              <w:rPr>
                <w:rFonts w:ascii="SimSun" w:hAnsi="SimSun" w:eastAsia="SimSun" w:cs="SimSun"/>
                <w:sz w:val="24"/>
                <w:szCs w:val="24"/>
              </w:rPr>
            </w:pPr>
            <w:r>
              <w:rPr>
                <w:rFonts w:ascii="SimSun" w:hAnsi="SimSun" w:eastAsia="SimSun" w:cs="SimSun"/>
                <w:sz w:val="24"/>
                <w:szCs w:val="24"/>
                <w:spacing w:val="-1"/>
              </w:rPr>
              <w:t>施工期的废水排放主要来自于施工人员的生活污水和建筑施工废水。</w:t>
            </w:r>
          </w:p>
          <w:p>
            <w:pPr>
              <w:ind w:left="120" w:right="41" w:firstLine="480"/>
              <w:spacing w:before="230" w:line="301" w:lineRule="auto"/>
              <w:rPr>
                <w:rFonts w:ascii="SimSun" w:hAnsi="SimSun" w:eastAsia="SimSun" w:cs="SimSun"/>
                <w:sz w:val="24"/>
                <w:szCs w:val="24"/>
              </w:rPr>
            </w:pPr>
            <w:r>
              <w:rPr>
                <w:rFonts w:ascii="SimSun" w:hAnsi="SimSun" w:eastAsia="SimSun" w:cs="SimSun"/>
                <w:sz w:val="24"/>
                <w:szCs w:val="24"/>
                <w:spacing w:val="-5"/>
              </w:rPr>
              <w:t>项目建筑施工废水经收集处理后回用于场地洒水降尘，不外排；</w:t>
            </w:r>
            <w:r>
              <w:rPr>
                <w:rFonts w:ascii="SimSun" w:hAnsi="SimSun" w:eastAsia="SimSun" w:cs="SimSun"/>
                <w:sz w:val="24"/>
                <w:szCs w:val="24"/>
                <w:spacing w:val="63"/>
              </w:rPr>
              <w:t> </w:t>
            </w:r>
            <w:r>
              <w:rPr>
                <w:rFonts w:ascii="SimSun" w:hAnsi="SimSun" w:eastAsia="SimSun" w:cs="SimSun"/>
                <w:sz w:val="24"/>
                <w:szCs w:val="24"/>
                <w:spacing w:val="-5"/>
              </w:rPr>
              <w:t>在施工现场建设</w:t>
            </w:r>
            <w:r>
              <w:rPr>
                <w:rFonts w:ascii="SimSun" w:hAnsi="SimSun" w:eastAsia="SimSun" w:cs="SimSun"/>
                <w:sz w:val="24"/>
                <w:szCs w:val="24"/>
              </w:rPr>
              <w:t> </w:t>
            </w:r>
            <w:r>
              <w:rPr>
                <w:rFonts w:ascii="SimSun" w:hAnsi="SimSun" w:eastAsia="SimSun" w:cs="SimSun"/>
                <w:sz w:val="24"/>
                <w:szCs w:val="24"/>
                <w:spacing w:val="-5"/>
              </w:rPr>
              <w:t>临时公厕，生活污水经预处理后进入污水管网，经临泉县污水处理厂处理达标后排放，</w:t>
            </w:r>
            <w:r>
              <w:rPr>
                <w:rFonts w:ascii="SimSun" w:hAnsi="SimSun" w:eastAsia="SimSun" w:cs="SimSun"/>
                <w:sz w:val="24"/>
                <w:szCs w:val="24"/>
                <w:spacing w:val="24"/>
              </w:rPr>
              <w:t> </w:t>
            </w:r>
            <w:r>
              <w:rPr>
                <w:rFonts w:ascii="SimSun" w:hAnsi="SimSun" w:eastAsia="SimSun" w:cs="SimSun"/>
                <w:sz w:val="24"/>
                <w:szCs w:val="24"/>
                <w:spacing w:val="-1"/>
              </w:rPr>
              <w:t>不会对项目区周围地表水水质产生不良影响。</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34"/>
              </w:rPr>
              <w:t> </w:t>
            </w:r>
            <w:r>
              <w:rPr>
                <w:rFonts w:ascii="SimSun" w:hAnsi="SimSun" w:eastAsia="SimSun" w:cs="SimSun"/>
                <w:sz w:val="24"/>
                <w:szCs w:val="24"/>
                <w:spacing w:val="-4"/>
              </w:rPr>
              <w:t>、声环境影响分析</w:t>
            </w:r>
          </w:p>
          <w:p>
            <w:pPr>
              <w:ind w:left="135" w:right="127" w:firstLine="460"/>
              <w:spacing w:before="228" w:line="357" w:lineRule="auto"/>
              <w:rPr>
                <w:rFonts w:ascii="SimSun" w:hAnsi="SimSun" w:eastAsia="SimSun" w:cs="SimSun"/>
                <w:sz w:val="24"/>
                <w:szCs w:val="24"/>
              </w:rPr>
            </w:pPr>
            <w:r>
              <w:rPr>
                <w:rFonts w:ascii="SimSun" w:hAnsi="SimSun" w:eastAsia="SimSun" w:cs="SimSun"/>
                <w:sz w:val="24"/>
                <w:szCs w:val="24"/>
                <w:spacing w:val="11"/>
              </w:rPr>
              <w:t>施工阶段的主要噪声设备有打桩机、运输车辆等设备，噪声源强一般在</w:t>
            </w:r>
            <w:r>
              <w:rPr>
                <w:rFonts w:ascii="SimSun" w:hAnsi="SimSun" w:eastAsia="SimSun" w:cs="SimSun"/>
                <w:sz w:val="24"/>
                <w:szCs w:val="24"/>
                <w:spacing w:val="-21"/>
              </w:rPr>
              <w:t> </w:t>
            </w:r>
            <w:r>
              <w:rPr>
                <w:rFonts w:ascii="Times New Roman" w:hAnsi="Times New Roman" w:eastAsia="Times New Roman" w:cs="Times New Roman"/>
                <w:sz w:val="24"/>
                <w:szCs w:val="24"/>
                <w:spacing w:val="11"/>
              </w:rPr>
              <w:t>75</w:t>
            </w:r>
            <w:r>
              <w:rPr>
                <w:rFonts w:ascii="SimSun" w:hAnsi="SimSun" w:eastAsia="SimSun" w:cs="SimSun"/>
                <w:sz w:val="24"/>
                <w:szCs w:val="24"/>
                <w:spacing w:val="11"/>
              </w:rPr>
              <w:t>～</w:t>
            </w:r>
            <w:r>
              <w:rPr>
                <w:rFonts w:ascii="SimSun" w:hAnsi="SimSun" w:eastAsia="SimSun" w:cs="SimSun"/>
                <w:sz w:val="24"/>
                <w:szCs w:val="24"/>
              </w:rPr>
              <w:t> </w:t>
            </w:r>
            <w:r>
              <w:rPr>
                <w:rFonts w:ascii="Times New Roman" w:hAnsi="Times New Roman" w:eastAsia="Times New Roman" w:cs="Times New Roman"/>
                <w:sz w:val="24"/>
                <w:szCs w:val="24"/>
                <w:spacing w:val="-7"/>
                <w:w w:val="97"/>
              </w:rPr>
              <w:t>105dB(A)</w:t>
            </w:r>
            <w:r>
              <w:rPr>
                <w:rFonts w:ascii="Times New Roman" w:hAnsi="Times New Roman" w:eastAsia="Times New Roman" w:cs="Times New Roman"/>
                <w:sz w:val="24"/>
                <w:szCs w:val="24"/>
                <w:spacing w:val="-25"/>
              </w:rPr>
              <w:t> </w:t>
            </w:r>
            <w:r>
              <w:rPr>
                <w:rFonts w:ascii="SimSun" w:hAnsi="SimSun" w:eastAsia="SimSun" w:cs="SimSun"/>
                <w:sz w:val="24"/>
                <w:szCs w:val="24"/>
                <w:spacing w:val="-7"/>
                <w:w w:val="97"/>
              </w:rPr>
              <w:t>（距设备</w:t>
            </w:r>
            <w:r>
              <w:rPr>
                <w:rFonts w:ascii="SimSun" w:hAnsi="SimSun" w:eastAsia="SimSun" w:cs="SimSun"/>
                <w:sz w:val="24"/>
                <w:szCs w:val="24"/>
                <w:spacing w:val="-32"/>
              </w:rPr>
              <w:t> </w:t>
            </w:r>
            <w:r>
              <w:rPr>
                <w:rFonts w:ascii="Times New Roman" w:hAnsi="Times New Roman" w:eastAsia="Times New Roman" w:cs="Times New Roman"/>
                <w:sz w:val="24"/>
                <w:szCs w:val="24"/>
                <w:spacing w:val="-7"/>
                <w:w w:val="97"/>
              </w:rPr>
              <w:t>1</w:t>
            </w:r>
            <w:r>
              <w:rPr>
                <w:rFonts w:ascii="Times New Roman" w:hAnsi="Times New Roman" w:eastAsia="Times New Roman" w:cs="Times New Roman"/>
                <w:sz w:val="24"/>
                <w:szCs w:val="24"/>
                <w:spacing w:val="10"/>
              </w:rPr>
              <w:t> </w:t>
            </w:r>
            <w:r>
              <w:rPr>
                <w:rFonts w:ascii="SimSun" w:hAnsi="SimSun" w:eastAsia="SimSun" w:cs="SimSun"/>
                <w:sz w:val="24"/>
                <w:szCs w:val="24"/>
                <w:spacing w:val="-7"/>
                <w:w w:val="97"/>
              </w:rPr>
              <w:t>米处）</w:t>
            </w:r>
            <w:r>
              <w:rPr>
                <w:rFonts w:ascii="SimSun" w:hAnsi="SimSun" w:eastAsia="SimSun" w:cs="SimSun"/>
                <w:sz w:val="24"/>
                <w:szCs w:val="24"/>
                <w:spacing w:val="17"/>
              </w:rPr>
              <w:t> </w:t>
            </w:r>
            <w:r>
              <w:rPr>
                <w:rFonts w:ascii="SimSun" w:hAnsi="SimSun" w:eastAsia="SimSun" w:cs="SimSun"/>
                <w:sz w:val="24"/>
                <w:szCs w:val="24"/>
                <w:spacing w:val="-7"/>
                <w:w w:val="97"/>
              </w:rPr>
              <w:t>之间。</w:t>
            </w:r>
          </w:p>
          <w:p>
            <w:pPr>
              <w:ind w:left="115" w:right="105" w:firstLine="495"/>
              <w:spacing w:before="12" w:line="358" w:lineRule="auto"/>
              <w:rPr>
                <w:rFonts w:ascii="SimSun" w:hAnsi="SimSun" w:eastAsia="SimSun" w:cs="SimSun"/>
                <w:sz w:val="24"/>
                <w:szCs w:val="24"/>
              </w:rPr>
            </w:pPr>
            <w:r>
              <w:rPr>
                <w:rFonts w:ascii="SimSun" w:hAnsi="SimSun" w:eastAsia="SimSun" w:cs="SimSun"/>
                <w:sz w:val="24"/>
                <w:szCs w:val="24"/>
                <w:spacing w:val="-1"/>
              </w:rPr>
              <w:t>除打桩机影响较大外，其施工过程中的声环境影响相对较小，打桩采用液压打桩</w:t>
            </w:r>
            <w:r>
              <w:rPr>
                <w:rFonts w:ascii="SimSun" w:hAnsi="SimSun" w:eastAsia="SimSun" w:cs="SimSun"/>
                <w:sz w:val="24"/>
                <w:szCs w:val="24"/>
                <w:spacing w:val="32"/>
              </w:rPr>
              <w:t> </w:t>
            </w:r>
            <w:r>
              <w:rPr>
                <w:rFonts w:ascii="SimSun" w:hAnsi="SimSun" w:eastAsia="SimSun" w:cs="SimSun"/>
                <w:sz w:val="24"/>
                <w:szCs w:val="24"/>
                <w:spacing w:val="-1"/>
              </w:rPr>
              <w:t>机噪声影响将大大减小，白天施工噪声影响范围在</w:t>
            </w:r>
            <w:r>
              <w:rPr>
                <w:rFonts w:ascii="SimSun" w:hAnsi="SimSun" w:eastAsia="SimSun" w:cs="SimSun"/>
                <w:sz w:val="24"/>
                <w:szCs w:val="24"/>
                <w:spacing w:val="-19"/>
              </w:rPr>
              <w:t> </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10"/>
              </w:rPr>
              <w:t> </w:t>
            </w:r>
            <w:r>
              <w:rPr>
                <w:rFonts w:ascii="SimSun" w:hAnsi="SimSun" w:eastAsia="SimSun" w:cs="SimSun"/>
                <w:sz w:val="24"/>
                <w:szCs w:val="24"/>
                <w:spacing w:val="-1"/>
              </w:rPr>
              <w:t>米以内，需采取防范措施。因</w:t>
            </w:r>
            <w:r>
              <w:rPr>
                <w:rFonts w:ascii="SimSun" w:hAnsi="SimSun" w:eastAsia="SimSun" w:cs="SimSun"/>
                <w:sz w:val="24"/>
                <w:szCs w:val="24"/>
              </w:rPr>
              <w:t> </w:t>
            </w:r>
            <w:r>
              <w:rPr>
                <w:rFonts w:ascii="SimSun" w:hAnsi="SimSun" w:eastAsia="SimSun" w:cs="SimSun"/>
                <w:sz w:val="24"/>
                <w:szCs w:val="24"/>
              </w:rPr>
              <w:t>此施工单位应重视噪声治理，夜间严禁施工。在不同施工阶段，应按《建筑施工场界</w:t>
            </w:r>
            <w:r>
              <w:rPr>
                <w:rFonts w:ascii="SimSun" w:hAnsi="SimSun" w:eastAsia="SimSun" w:cs="SimSun"/>
                <w:sz w:val="24"/>
                <w:szCs w:val="24"/>
                <w:spacing w:val="13"/>
              </w:rPr>
              <w:t> </w:t>
            </w:r>
            <w:r>
              <w:rPr>
                <w:rFonts w:ascii="SimSun" w:hAnsi="SimSun" w:eastAsia="SimSun" w:cs="SimSun"/>
                <w:sz w:val="24"/>
                <w:szCs w:val="24"/>
                <w:spacing w:val="-4"/>
              </w:rPr>
              <w:t>环境噪声排放标准》</w:t>
            </w:r>
            <w:r>
              <w:rPr>
                <w:rFonts w:ascii="SimSun" w:hAnsi="SimSun" w:eastAsia="SimSun" w:cs="SimSun"/>
                <w:sz w:val="24"/>
                <w:szCs w:val="24"/>
                <w:spacing w:val="3"/>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GB12523-2011</w:t>
            </w:r>
            <w:r>
              <w:rPr>
                <w:rFonts w:ascii="SimSun" w:hAnsi="SimSun" w:eastAsia="SimSun" w:cs="SimSun"/>
                <w:sz w:val="24"/>
                <w:szCs w:val="24"/>
                <w:spacing w:val="9"/>
              </w:rPr>
              <w:t>），</w:t>
            </w:r>
            <w:r>
              <w:rPr>
                <w:rFonts w:ascii="SimSun" w:hAnsi="SimSun" w:eastAsia="SimSun" w:cs="SimSun"/>
                <w:sz w:val="24"/>
                <w:szCs w:val="24"/>
                <w:spacing w:val="-4"/>
              </w:rPr>
              <w:t>昼间≤</w:t>
            </w:r>
            <w:r>
              <w:rPr>
                <w:rFonts w:ascii="Times New Roman" w:hAnsi="Times New Roman" w:eastAsia="Times New Roman" w:cs="Times New Roman"/>
                <w:sz w:val="24"/>
                <w:szCs w:val="24"/>
                <w:spacing w:val="-4"/>
              </w:rPr>
              <w:t>70dB</w:t>
            </w:r>
            <w:r>
              <w:rPr>
                <w:rFonts w:ascii="Times New Roman" w:hAnsi="Times New Roman" w:eastAsia="Times New Roman" w:cs="Times New Roman"/>
                <w:sz w:val="24"/>
                <w:szCs w:val="24"/>
                <w:spacing w:val="-59"/>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A</w:t>
            </w:r>
            <w:r>
              <w:rPr>
                <w:rFonts w:ascii="SimSun" w:hAnsi="SimSun" w:eastAsia="SimSun" w:cs="SimSun"/>
                <w:sz w:val="24"/>
                <w:szCs w:val="24"/>
                <w:spacing w:val="9"/>
              </w:rPr>
              <w:t>），</w:t>
            </w:r>
            <w:r>
              <w:rPr>
                <w:rFonts w:ascii="SimSun" w:hAnsi="SimSun" w:eastAsia="SimSun" w:cs="SimSun"/>
                <w:sz w:val="24"/>
                <w:szCs w:val="24"/>
                <w:spacing w:val="-4"/>
              </w:rPr>
              <w:t>夜间≤</w:t>
            </w:r>
            <w:r>
              <w:rPr>
                <w:rFonts w:ascii="Times New Roman" w:hAnsi="Times New Roman" w:eastAsia="Times New Roman" w:cs="Times New Roman"/>
                <w:sz w:val="24"/>
                <w:szCs w:val="24"/>
                <w:spacing w:val="-4"/>
              </w:rPr>
              <w:t>55dB</w:t>
            </w:r>
            <w:r>
              <w:rPr>
                <w:rFonts w:ascii="Times New Roman" w:hAnsi="Times New Roman" w:eastAsia="Times New Roman" w:cs="Times New Roman"/>
                <w:sz w:val="24"/>
                <w:szCs w:val="24"/>
                <w:spacing w:val="-59"/>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A</w:t>
            </w:r>
            <w:r>
              <w:rPr>
                <w:rFonts w:ascii="SimSun" w:hAnsi="SimSun" w:eastAsia="SimSun" w:cs="SimSun"/>
                <w:sz w:val="24"/>
                <w:szCs w:val="24"/>
                <w:spacing w:val="9"/>
              </w:rPr>
              <w:t>），</w:t>
            </w:r>
            <w:r>
              <w:rPr>
                <w:rFonts w:ascii="SimSun" w:hAnsi="SimSun" w:eastAsia="SimSun" w:cs="SimSun"/>
                <w:sz w:val="24"/>
                <w:szCs w:val="24"/>
                <w:spacing w:val="-4"/>
              </w:rPr>
              <w:t>对</w:t>
            </w:r>
            <w:r>
              <w:rPr>
                <w:rFonts w:ascii="SimSun" w:hAnsi="SimSun" w:eastAsia="SimSun" w:cs="SimSun"/>
                <w:sz w:val="24"/>
                <w:szCs w:val="24"/>
              </w:rPr>
              <w:t> </w:t>
            </w:r>
            <w:r>
              <w:rPr>
                <w:rFonts w:ascii="SimSun" w:hAnsi="SimSun" w:eastAsia="SimSun" w:cs="SimSun"/>
                <w:sz w:val="24"/>
                <w:szCs w:val="24"/>
              </w:rPr>
              <w:t>施工场界进行噪声控制。另外，施工过程中各种运输车辆的运行，将会引起沿线交通</w:t>
            </w:r>
            <w:r>
              <w:rPr>
                <w:rFonts w:ascii="SimSun" w:hAnsi="SimSun" w:eastAsia="SimSun" w:cs="SimSun"/>
                <w:sz w:val="24"/>
                <w:szCs w:val="24"/>
                <w:spacing w:val="13"/>
              </w:rPr>
              <w:t> </w:t>
            </w:r>
            <w:r>
              <w:rPr>
                <w:rFonts w:ascii="SimSun" w:hAnsi="SimSun" w:eastAsia="SimSun" w:cs="SimSun"/>
                <w:sz w:val="24"/>
                <w:szCs w:val="24"/>
              </w:rPr>
              <w:t>噪声声级的增加，对沿路区域环境噪声有一定影响。以上这些影响是间歇性的，将随</w:t>
            </w:r>
            <w:r>
              <w:rPr>
                <w:rFonts w:ascii="SimSun" w:hAnsi="SimSun" w:eastAsia="SimSun" w:cs="SimSun"/>
                <w:sz w:val="24"/>
                <w:szCs w:val="24"/>
                <w:spacing w:val="13"/>
              </w:rPr>
              <w:t> </w:t>
            </w:r>
            <w:r>
              <w:rPr>
                <w:rFonts w:ascii="SimSun" w:hAnsi="SimSun" w:eastAsia="SimSun" w:cs="SimSun"/>
                <w:sz w:val="24"/>
                <w:szCs w:val="24"/>
                <w:spacing w:val="-2"/>
              </w:rPr>
              <w:t>施工结束而消失。</w:t>
            </w:r>
          </w:p>
          <w:p>
            <w:pPr>
              <w:ind w:firstLine="591"/>
              <w:spacing w:before="15" w:line="192"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24"/>
              </w:rPr>
              <w:t> </w:t>
            </w:r>
            <w:r>
              <w:rPr>
                <w:rFonts w:ascii="SimSun" w:hAnsi="SimSun" w:eastAsia="SimSun" w:cs="SimSun"/>
                <w:sz w:val="24"/>
                <w:szCs w:val="24"/>
                <w:spacing w:val="-4"/>
              </w:rPr>
              <w:t>、固体废物影响分析</w:t>
            </w:r>
          </w:p>
          <w:p>
            <w:pPr>
              <w:ind w:firstLine="600"/>
              <w:spacing w:before="218" w:line="184" w:lineRule="auto"/>
              <w:rPr>
                <w:rFonts w:ascii="SimSun" w:hAnsi="SimSun" w:eastAsia="SimSun" w:cs="SimSun"/>
                <w:sz w:val="24"/>
                <w:szCs w:val="24"/>
              </w:rPr>
            </w:pPr>
            <w:r>
              <w:rPr>
                <w:rFonts w:ascii="SimSun" w:hAnsi="SimSun" w:eastAsia="SimSun" w:cs="SimSun"/>
                <w:sz w:val="24"/>
                <w:szCs w:val="24"/>
                <w:spacing w:val="-5"/>
              </w:rPr>
              <w:t>项目在施工过程中，产生的固体废弃物主要为：</w:t>
            </w:r>
            <w:r>
              <w:rPr>
                <w:rFonts w:ascii="SimSun" w:hAnsi="SimSun" w:eastAsia="SimSun" w:cs="SimSun"/>
                <w:sz w:val="24"/>
                <w:szCs w:val="24"/>
                <w:spacing w:val="63"/>
              </w:rPr>
              <w:t> </w:t>
            </w:r>
            <w:r>
              <w:rPr>
                <w:rFonts w:ascii="SimSun" w:hAnsi="SimSun" w:eastAsia="SimSun" w:cs="SimSun"/>
                <w:sz w:val="24"/>
                <w:szCs w:val="24"/>
                <w:spacing w:val="-5"/>
              </w:rPr>
              <w:t>建筑施工垃圾、施工人员的生活</w:t>
            </w:r>
          </w:p>
        </w:tc>
      </w:tr>
    </w:tbl>
    <w:p>
      <w:pPr>
        <w:ind w:firstLine="4344"/>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4"/>
        </w:rPr>
        <w:t>23</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4"/>
        </w:rPr>
        <w:t>-</w:t>
      </w:r>
    </w:p>
    <w:p>
      <w:pPr>
        <w:sectPr>
          <w:footerReference w:type="default" r:id="rId62"/>
          <w:pgSz w:w="11906" w:h="16839"/>
          <w:pgMar w:top="1431" w:right="1304" w:bottom="400" w:left="1474" w:header="0" w:footer="0"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4057" w:hRule="atLeast"/>
        </w:trPr>
        <w:tc>
          <w:tcPr>
            <w:tcW w:w="9122" w:type="dxa"/>
            <w:vAlign w:val="top"/>
          </w:tcPr>
          <w:p>
            <w:pPr>
              <w:ind w:firstLine="118"/>
              <w:spacing w:before="120" w:line="184" w:lineRule="auto"/>
              <w:rPr>
                <w:rFonts w:ascii="SimSun" w:hAnsi="SimSun" w:eastAsia="SimSun" w:cs="SimSun"/>
                <w:sz w:val="24"/>
                <w:szCs w:val="24"/>
              </w:rPr>
            </w:pPr>
            <w:r>
              <w:rPr>
                <w:rFonts w:ascii="SimSun" w:hAnsi="SimSun" w:eastAsia="SimSun" w:cs="SimSun"/>
                <w:sz w:val="24"/>
                <w:szCs w:val="24"/>
                <w:spacing w:val="-4"/>
              </w:rPr>
              <w:t>垃圾。</w:t>
            </w:r>
          </w:p>
          <w:p>
            <w:pPr>
              <w:ind w:left="115" w:right="108" w:firstLine="480"/>
              <w:spacing w:before="228" w:line="360" w:lineRule="auto"/>
              <w:rPr>
                <w:rFonts w:ascii="SimSun" w:hAnsi="SimSun" w:eastAsia="SimSun" w:cs="SimSun"/>
                <w:sz w:val="24"/>
                <w:szCs w:val="24"/>
              </w:rPr>
            </w:pPr>
            <w:r>
              <w:rPr>
                <w:rFonts w:ascii="SimSun" w:hAnsi="SimSun" w:eastAsia="SimSun" w:cs="SimSun"/>
                <w:sz w:val="24"/>
                <w:szCs w:val="24"/>
              </w:rPr>
              <w:t>施工过程中产生的施工人员的生活垃圾全部委托环卫部门定期清运处置，建筑施</w:t>
            </w:r>
            <w:r>
              <w:rPr>
                <w:rFonts w:ascii="SimSun" w:hAnsi="SimSun" w:eastAsia="SimSun" w:cs="SimSun"/>
                <w:sz w:val="24"/>
                <w:szCs w:val="24"/>
                <w:spacing w:val="13"/>
              </w:rPr>
              <w:t> </w:t>
            </w:r>
            <w:r>
              <w:rPr>
                <w:rFonts w:ascii="SimSun" w:hAnsi="SimSun" w:eastAsia="SimSun" w:cs="SimSun"/>
                <w:sz w:val="24"/>
                <w:szCs w:val="24"/>
              </w:rPr>
              <w:t>工垃圾其中的钢筋回收利用，其余混凝土连同弃渣送至专用垃圾填埋场所或用于回填</w:t>
            </w:r>
            <w:r>
              <w:rPr>
                <w:rFonts w:ascii="SimSun" w:hAnsi="SimSun" w:eastAsia="SimSun" w:cs="SimSun"/>
                <w:sz w:val="24"/>
                <w:szCs w:val="24"/>
                <w:spacing w:val="13"/>
              </w:rPr>
              <w:t> </w:t>
            </w:r>
            <w:r>
              <w:rPr>
                <w:rFonts w:ascii="SimSun" w:hAnsi="SimSun" w:eastAsia="SimSun" w:cs="SimSun"/>
                <w:sz w:val="24"/>
                <w:szCs w:val="24"/>
                <w:spacing w:val="-1"/>
              </w:rPr>
              <w:t>低洼地带，基本可做到平衡，不会对环境造成不利影响。</w:t>
            </w:r>
          </w:p>
          <w:p>
            <w:pPr>
              <w:ind w:firstLine="600"/>
              <w:spacing w:line="20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二、运营期环境影响分析及结论</w:t>
            </w:r>
          </w:p>
          <w:p>
            <w:pPr>
              <w:ind w:firstLine="615"/>
              <w:spacing w:before="202" w:line="184" w:lineRule="auto"/>
              <w:rPr>
                <w:rFonts w:ascii="SimSun" w:hAnsi="SimSun" w:eastAsia="SimSun" w:cs="SimSun"/>
                <w:sz w:val="24"/>
                <w:szCs w:val="24"/>
              </w:rPr>
            </w:pPr>
            <w:r>
              <w:rPr>
                <w:rFonts w:ascii="Times New Roman" w:hAnsi="Times New Roman" w:eastAsia="Times New Roman" w:cs="Times New Roman"/>
                <w:sz w:val="24"/>
                <w:szCs w:val="24"/>
                <w:spacing w:val="-11"/>
                <w:w w:val="98"/>
              </w:rPr>
              <w:t>1</w:t>
            </w:r>
            <w:r>
              <w:rPr>
                <w:rFonts w:ascii="Times New Roman" w:hAnsi="Times New Roman" w:eastAsia="Times New Roman" w:cs="Times New Roman"/>
                <w:sz w:val="24"/>
                <w:szCs w:val="24"/>
                <w:spacing w:val="-28"/>
              </w:rPr>
              <w:t> </w:t>
            </w:r>
            <w:r>
              <w:rPr>
                <w:rFonts w:ascii="SimSun" w:hAnsi="SimSun" w:eastAsia="SimSun" w:cs="SimSun"/>
                <w:sz w:val="24"/>
                <w:szCs w:val="24"/>
                <w:spacing w:val="-11"/>
                <w:w w:val="98"/>
              </w:rPr>
              <w:t>、废气</w:t>
            </w:r>
          </w:p>
          <w:p>
            <w:pPr>
              <w:ind w:firstLine="597"/>
              <w:spacing w:before="228" w:line="184" w:lineRule="auto"/>
              <w:rPr>
                <w:rFonts w:ascii="SimSun" w:hAnsi="SimSun" w:eastAsia="SimSun" w:cs="SimSun"/>
                <w:sz w:val="24"/>
                <w:szCs w:val="24"/>
              </w:rPr>
            </w:pPr>
            <w:r>
              <w:rPr>
                <w:rFonts w:ascii="SimSun" w:hAnsi="SimSun" w:eastAsia="SimSun" w:cs="SimSun"/>
                <w:sz w:val="24"/>
                <w:szCs w:val="24"/>
                <w:spacing w:val="-1"/>
              </w:rPr>
              <w:t>本项目营运期废气主要为汽车尾气、垃圾收集点臭和天然气燃烧废气。</w:t>
            </w:r>
          </w:p>
          <w:p>
            <w:pPr>
              <w:ind w:left="116" w:right="18" w:firstLine="479"/>
              <w:spacing w:before="227" w:line="357" w:lineRule="auto"/>
              <w:rPr>
                <w:rFonts w:ascii="SimSun" w:hAnsi="SimSun" w:eastAsia="SimSun" w:cs="SimSun"/>
                <w:sz w:val="24"/>
                <w:szCs w:val="24"/>
              </w:rPr>
            </w:pPr>
            <w:r>
              <w:rPr>
                <w:rFonts w:ascii="SimSun" w:hAnsi="SimSun" w:eastAsia="SimSun" w:cs="SimSun"/>
                <w:sz w:val="24"/>
                <w:szCs w:val="24"/>
                <w:spacing w:val="-6"/>
              </w:rPr>
              <w:t>①汽车尾气：</w:t>
            </w:r>
            <w:r>
              <w:rPr>
                <w:rFonts w:ascii="SimSun" w:hAnsi="SimSun" w:eastAsia="SimSun" w:cs="SimSun"/>
                <w:sz w:val="24"/>
                <w:szCs w:val="24"/>
                <w:spacing w:val="103"/>
              </w:rPr>
              <w:t> </w:t>
            </w:r>
            <w:r>
              <w:rPr>
                <w:rFonts w:ascii="SimSun" w:hAnsi="SimSun" w:eastAsia="SimSun" w:cs="SimSun"/>
                <w:sz w:val="24"/>
                <w:szCs w:val="24"/>
                <w:spacing w:val="-6"/>
              </w:rPr>
              <w:t>由于车辆在项目区主要是停泊，地上停车场敞开式布置，采取自然</w:t>
            </w:r>
            <w:r>
              <w:rPr>
                <w:rFonts w:ascii="SimSun" w:hAnsi="SimSun" w:eastAsia="SimSun" w:cs="SimSun"/>
                <w:sz w:val="24"/>
                <w:szCs w:val="24"/>
              </w:rPr>
              <w:t> </w:t>
            </w:r>
            <w:r>
              <w:rPr>
                <w:rFonts w:ascii="SimSun" w:hAnsi="SimSun" w:eastAsia="SimSun" w:cs="SimSun"/>
                <w:sz w:val="24"/>
                <w:szCs w:val="24"/>
              </w:rPr>
              <w:t>通风，地上泊位废气易于扩散且排放量相对较小，产生的汽车尾气很少，呈无组织排</w:t>
            </w:r>
            <w:r>
              <w:rPr>
                <w:rFonts w:ascii="SimSun" w:hAnsi="SimSun" w:eastAsia="SimSun" w:cs="SimSun"/>
                <w:sz w:val="24"/>
                <w:szCs w:val="24"/>
                <w:spacing w:val="12"/>
              </w:rPr>
              <w:t> </w:t>
            </w:r>
            <w:r>
              <w:rPr>
                <w:rFonts w:ascii="SimSun" w:hAnsi="SimSun" w:eastAsia="SimSun" w:cs="SimSun"/>
                <w:sz w:val="24"/>
                <w:szCs w:val="24"/>
                <w:spacing w:val="-6"/>
              </w:rPr>
              <w:t>放，</w:t>
            </w:r>
            <w:r>
              <w:rPr>
                <w:rFonts w:ascii="SimSun" w:hAnsi="SimSun" w:eastAsia="SimSun" w:cs="SimSun"/>
                <w:sz w:val="24"/>
                <w:szCs w:val="24"/>
                <w:spacing w:val="-63"/>
              </w:rPr>
              <w:t> </w:t>
            </w:r>
            <w:r>
              <w:rPr>
                <w:rFonts w:ascii="SimSun" w:hAnsi="SimSun" w:eastAsia="SimSun" w:cs="SimSun"/>
                <w:sz w:val="24"/>
                <w:szCs w:val="24"/>
                <w:spacing w:val="-6"/>
              </w:rPr>
              <w:t>自然稀释，对周边产生环境影响较小；</w:t>
            </w:r>
            <w:r>
              <w:rPr>
                <w:rFonts w:ascii="SimSun" w:hAnsi="SimSun" w:eastAsia="SimSun" w:cs="SimSun"/>
                <w:sz w:val="24"/>
                <w:szCs w:val="24"/>
                <w:spacing w:val="57"/>
              </w:rPr>
              <w:t> </w:t>
            </w:r>
            <w:r>
              <w:rPr>
                <w:rFonts w:ascii="SimSun" w:hAnsi="SimSun" w:eastAsia="SimSun" w:cs="SimSun"/>
                <w:sz w:val="24"/>
                <w:szCs w:val="24"/>
                <w:spacing w:val="-6"/>
              </w:rPr>
              <w:t>地下车库设置机械排风系统强制通风，换</w:t>
            </w:r>
            <w:r>
              <w:rPr>
                <w:rFonts w:ascii="SimSun" w:hAnsi="SimSun" w:eastAsia="SimSun" w:cs="SimSun"/>
                <w:sz w:val="24"/>
                <w:szCs w:val="24"/>
              </w:rPr>
              <w:t> </w:t>
            </w:r>
            <w:r>
              <w:rPr>
                <w:rFonts w:ascii="SimSun" w:hAnsi="SimSun" w:eastAsia="SimSun" w:cs="SimSun"/>
                <w:sz w:val="24"/>
                <w:szCs w:val="24"/>
                <w:spacing w:val="-8"/>
              </w:rPr>
              <w:t>气次数为每小时</w:t>
            </w:r>
            <w:r>
              <w:rPr>
                <w:rFonts w:ascii="SimSun" w:hAnsi="SimSun" w:eastAsia="SimSun" w:cs="SimSun"/>
                <w:sz w:val="24"/>
                <w:szCs w:val="24"/>
                <w:spacing w:val="28"/>
              </w:rPr>
              <w:t> </w:t>
            </w: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8"/>
              </w:rPr>
              <w:t>  </w:t>
            </w:r>
            <w:r>
              <w:rPr>
                <w:rFonts w:ascii="SimSun" w:hAnsi="SimSun" w:eastAsia="SimSun" w:cs="SimSun"/>
                <w:sz w:val="24"/>
                <w:szCs w:val="24"/>
                <w:spacing w:val="-8"/>
              </w:rPr>
              <w:t>次，且车辆行驶时间较短，一般都在</w:t>
            </w:r>
            <w:r>
              <w:rPr>
                <w:rFonts w:ascii="SimSun" w:hAnsi="SimSun" w:eastAsia="SimSun" w:cs="SimSun"/>
                <w:sz w:val="24"/>
                <w:szCs w:val="24"/>
                <w:spacing w:val="28"/>
              </w:rPr>
              <w:t> </w:t>
            </w:r>
            <w:r>
              <w:rPr>
                <w:rFonts w:ascii="Times New Roman" w:hAnsi="Times New Roman" w:eastAsia="Times New Roman" w:cs="Times New Roman"/>
                <w:sz w:val="24"/>
                <w:szCs w:val="24"/>
                <w:spacing w:val="-8"/>
              </w:rPr>
              <w:t>1.5min</w:t>
            </w:r>
            <w:r>
              <w:rPr>
                <w:rFonts w:ascii="Times New Roman" w:hAnsi="Times New Roman" w:eastAsia="Times New Roman" w:cs="Times New Roman"/>
                <w:sz w:val="24"/>
                <w:szCs w:val="24"/>
                <w:spacing w:val="18"/>
              </w:rPr>
              <w:t>  </w:t>
            </w:r>
            <w:r>
              <w:rPr>
                <w:rFonts w:ascii="SimSun" w:hAnsi="SimSun" w:eastAsia="SimSun" w:cs="SimSun"/>
                <w:sz w:val="24"/>
                <w:szCs w:val="24"/>
                <w:spacing w:val="-8"/>
              </w:rPr>
              <w:t>内，产生的尾气较少。</w:t>
            </w:r>
            <w:r>
              <w:rPr>
                <w:rFonts w:ascii="SimSun" w:hAnsi="SimSun" w:eastAsia="SimSun" w:cs="SimSun"/>
                <w:sz w:val="24"/>
                <w:szCs w:val="24"/>
              </w:rPr>
              <w:t> </w:t>
            </w:r>
            <w:r>
              <w:rPr>
                <w:rFonts w:ascii="SimSun" w:hAnsi="SimSun" w:eastAsia="SimSun" w:cs="SimSun"/>
                <w:sz w:val="24"/>
                <w:szCs w:val="24"/>
                <w:spacing w:val="-1"/>
              </w:rPr>
              <w:t>且项目区有大面积的绿化，对改善大气环境有很大帮助，所以对周围环境影响很小。</w:t>
            </w:r>
          </w:p>
          <w:p>
            <w:pPr>
              <w:ind w:left="118" w:right="41" w:firstLine="476"/>
              <w:spacing w:before="21" w:line="360" w:lineRule="auto"/>
              <w:rPr>
                <w:rFonts w:ascii="SimSun" w:hAnsi="SimSun" w:eastAsia="SimSun" w:cs="SimSun"/>
                <w:sz w:val="24"/>
                <w:szCs w:val="24"/>
              </w:rPr>
            </w:pPr>
            <w:r>
              <w:rPr>
                <w:rFonts w:ascii="SimSun" w:hAnsi="SimSun" w:eastAsia="SimSun" w:cs="SimSun"/>
                <w:sz w:val="24"/>
                <w:szCs w:val="24"/>
                <w:spacing w:val="-7"/>
              </w:rPr>
              <w:t>②垃圾收集点臭气：</w:t>
            </w:r>
            <w:r>
              <w:rPr>
                <w:rFonts w:ascii="SimSun" w:hAnsi="SimSun" w:eastAsia="SimSun" w:cs="SimSun"/>
                <w:sz w:val="24"/>
                <w:szCs w:val="24"/>
                <w:spacing w:val="73"/>
              </w:rPr>
              <w:t> </w:t>
            </w:r>
            <w:r>
              <w:rPr>
                <w:rFonts w:ascii="SimSun" w:hAnsi="SimSun" w:eastAsia="SimSun" w:cs="SimSun"/>
                <w:sz w:val="24"/>
                <w:szCs w:val="24"/>
                <w:spacing w:val="-7"/>
              </w:rPr>
              <w:t>拟建项目在项目内部布设垃圾收集点</w:t>
            </w:r>
            <w:r>
              <w:rPr>
                <w:rFonts w:ascii="SimSun" w:hAnsi="SimSun" w:eastAsia="SimSun" w:cs="SimSun"/>
                <w:sz w:val="24"/>
                <w:szCs w:val="24"/>
                <w:spacing w:val="-50"/>
              </w:rPr>
              <w:t> </w:t>
            </w:r>
            <w:r>
              <w:rPr>
                <w:rFonts w:ascii="Times New Roman" w:hAnsi="Times New Roman" w:eastAsia="Times New Roman" w:cs="Times New Roman"/>
                <w:sz w:val="24"/>
                <w:szCs w:val="24"/>
                <w:spacing w:val="-7"/>
              </w:rPr>
              <w:t>33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rPr>
              <w:t>个，为带盖封闭式。</w:t>
            </w:r>
            <w:r>
              <w:rPr>
                <w:rFonts w:ascii="SimSun" w:hAnsi="SimSun" w:eastAsia="SimSun" w:cs="SimSun"/>
                <w:sz w:val="24"/>
                <w:szCs w:val="24"/>
              </w:rPr>
              <w:t> </w:t>
            </w:r>
            <w:r>
              <w:rPr>
                <w:rFonts w:ascii="SimSun" w:hAnsi="SimSun" w:eastAsia="SimSun" w:cs="SimSun"/>
                <w:sz w:val="24"/>
                <w:szCs w:val="24"/>
                <w:spacing w:val="-5"/>
              </w:rPr>
              <w:t>生活垃圾经垃圾分类收集箱收集后，由环卫部门统一清运，在保证日产日清的情况下，</w:t>
            </w:r>
            <w:r>
              <w:rPr>
                <w:rFonts w:ascii="SimSun" w:hAnsi="SimSun" w:eastAsia="SimSun" w:cs="SimSun"/>
                <w:sz w:val="24"/>
                <w:szCs w:val="24"/>
                <w:spacing w:val="26"/>
              </w:rPr>
              <w:t> </w:t>
            </w:r>
            <w:r>
              <w:rPr>
                <w:rFonts w:ascii="SimSun" w:hAnsi="SimSun" w:eastAsia="SimSun" w:cs="SimSun"/>
                <w:sz w:val="24"/>
                <w:szCs w:val="24"/>
                <w:spacing w:val="-4"/>
              </w:rPr>
              <w:t>一般垃圾收集点（只做简单收集）</w:t>
            </w:r>
            <w:r>
              <w:rPr>
                <w:rFonts w:ascii="SimSun" w:hAnsi="SimSun" w:eastAsia="SimSun" w:cs="SimSun"/>
                <w:sz w:val="24"/>
                <w:szCs w:val="24"/>
                <w:spacing w:val="3"/>
              </w:rPr>
              <w:t>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4"/>
                <w:w w:val="101"/>
              </w:rPr>
              <w:t>  </w:t>
            </w:r>
            <w:r>
              <w:rPr>
                <w:rFonts w:ascii="SimSun" w:hAnsi="SimSun" w:eastAsia="SimSun" w:cs="SimSun"/>
                <w:sz w:val="24"/>
                <w:szCs w:val="24"/>
                <w:spacing w:val="-4"/>
              </w:rPr>
              <w:t>米外基本已无明显异味，对外环境影响较小。</w:t>
            </w:r>
          </w:p>
          <w:p>
            <w:pPr>
              <w:ind w:left="116" w:right="108" w:firstLine="478"/>
              <w:spacing w:before="2" w:line="301" w:lineRule="auto"/>
              <w:rPr>
                <w:rFonts w:ascii="SimSun" w:hAnsi="SimSun" w:eastAsia="SimSun" w:cs="SimSun"/>
                <w:sz w:val="24"/>
                <w:szCs w:val="24"/>
              </w:rPr>
            </w:pPr>
            <w:r>
              <w:rPr>
                <w:rFonts w:ascii="SimSun" w:hAnsi="SimSun" w:eastAsia="SimSun" w:cs="SimSun"/>
                <w:sz w:val="24"/>
                <w:szCs w:val="24"/>
                <w:spacing w:val="-5"/>
              </w:rPr>
              <w:t>③天然气燃烧废气：</w:t>
            </w:r>
            <w:r>
              <w:rPr>
                <w:rFonts w:ascii="SimSun" w:hAnsi="SimSun" w:eastAsia="SimSun" w:cs="SimSun"/>
                <w:sz w:val="24"/>
                <w:szCs w:val="24"/>
                <w:spacing w:val="69"/>
              </w:rPr>
              <w:t> </w:t>
            </w:r>
            <w:r>
              <w:rPr>
                <w:rFonts w:ascii="SimSun" w:hAnsi="SimSun" w:eastAsia="SimSun" w:cs="SimSun"/>
                <w:sz w:val="24"/>
                <w:szCs w:val="24"/>
                <w:spacing w:val="-5"/>
              </w:rPr>
              <w:t>项目建成后，居民厨房将会产生天然气燃烧废气。天然气属</w:t>
            </w:r>
            <w:r>
              <w:rPr>
                <w:rFonts w:ascii="SimSun" w:hAnsi="SimSun" w:eastAsia="SimSun" w:cs="SimSun"/>
                <w:sz w:val="24"/>
                <w:szCs w:val="24"/>
              </w:rPr>
              <w:t> </w:t>
            </w:r>
            <w:r>
              <w:rPr>
                <w:rFonts w:ascii="SimSun" w:hAnsi="SimSun" w:eastAsia="SimSun" w:cs="SimSun"/>
                <w:sz w:val="24"/>
                <w:szCs w:val="24"/>
              </w:rPr>
              <w:t>于清洁能源，燃烧产生的污染物量较少，浓度很低，经排油烟管外排后也不会对大气</w:t>
            </w:r>
            <w:r>
              <w:rPr>
                <w:rFonts w:ascii="SimSun" w:hAnsi="SimSun" w:eastAsia="SimSun" w:cs="SimSun"/>
                <w:sz w:val="24"/>
                <w:szCs w:val="24"/>
                <w:spacing w:val="12"/>
              </w:rPr>
              <w:t> </w:t>
            </w:r>
            <w:r>
              <w:rPr>
                <w:rFonts w:ascii="SimSun" w:hAnsi="SimSun" w:eastAsia="SimSun" w:cs="SimSun"/>
                <w:sz w:val="24"/>
                <w:szCs w:val="24"/>
                <w:spacing w:val="-2"/>
              </w:rPr>
              <w:t>环境质量造成影响。</w:t>
            </w:r>
          </w:p>
          <w:p>
            <w:pPr>
              <w:ind w:firstLine="599"/>
              <w:spacing w:before="229" w:line="184" w:lineRule="auto"/>
              <w:rPr>
                <w:rFonts w:ascii="SimSun" w:hAnsi="SimSun" w:eastAsia="SimSun" w:cs="SimSun"/>
                <w:sz w:val="24"/>
                <w:szCs w:val="24"/>
              </w:rPr>
            </w:pPr>
            <w:r>
              <w:rPr>
                <w:rFonts w:ascii="SimSun" w:hAnsi="SimSun" w:eastAsia="SimSun" w:cs="SimSun"/>
                <w:sz w:val="24"/>
                <w:szCs w:val="24"/>
                <w:spacing w:val="-1"/>
              </w:rPr>
              <w:t>综上，项目的建设对大气外环境影响较小。</w:t>
            </w:r>
          </w:p>
          <w:p>
            <w:pPr>
              <w:ind w:firstLine="592"/>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0"/>
              </w:rPr>
              <w:t> </w:t>
            </w:r>
            <w:r>
              <w:rPr>
                <w:rFonts w:ascii="SimSun" w:hAnsi="SimSun" w:eastAsia="SimSun" w:cs="SimSun"/>
                <w:sz w:val="24"/>
                <w:szCs w:val="24"/>
                <w:spacing w:val="-4"/>
              </w:rPr>
              <w:t>、地表水环境影响</w:t>
            </w:r>
          </w:p>
          <w:p>
            <w:pPr>
              <w:ind w:left="111" w:right="32" w:firstLine="485"/>
              <w:spacing w:before="226" w:line="356" w:lineRule="auto"/>
              <w:rPr>
                <w:rFonts w:ascii="SimSun" w:hAnsi="SimSun" w:eastAsia="SimSun" w:cs="SimSun"/>
                <w:sz w:val="24"/>
                <w:szCs w:val="24"/>
              </w:rPr>
            </w:pPr>
            <w:r>
              <w:rPr>
                <w:rFonts w:ascii="SimSun" w:hAnsi="SimSun" w:eastAsia="SimSun" w:cs="SimSun"/>
                <w:sz w:val="24"/>
                <w:szCs w:val="24"/>
                <w:spacing w:val="2"/>
              </w:rPr>
              <w:t>拟建项目主要的废水为生活污水。生活污水成份较简单，主要污染物为</w:t>
            </w:r>
            <w:r>
              <w:rPr>
                <w:rFonts w:ascii="SimSun" w:hAnsi="SimSun" w:eastAsia="SimSun" w:cs="SimSun"/>
                <w:sz w:val="24"/>
                <w:szCs w:val="24"/>
                <w:spacing w:val="33"/>
              </w:rPr>
              <w:t> </w:t>
            </w:r>
            <w:r>
              <w:rPr>
                <w:rFonts w:ascii="Times New Roman" w:hAnsi="Times New Roman" w:eastAsia="Times New Roman" w:cs="Times New Roman"/>
                <w:sz w:val="24"/>
                <w:szCs w:val="24"/>
                <w:spacing w:val="2"/>
              </w:rPr>
              <w:t>COD</w:t>
            </w:r>
            <w:r>
              <w:rPr>
                <w:rFonts w:ascii="Times New Roman" w:hAnsi="Times New Roman" w:eastAsia="Times New Roman" w:cs="Times New Roman"/>
                <w:sz w:val="24"/>
                <w:szCs w:val="24"/>
                <w:spacing w:val="-32"/>
              </w:rPr>
              <w:t> </w:t>
            </w:r>
            <w:r>
              <w:rPr>
                <w:rFonts w:ascii="SimSun" w:hAnsi="SimSun" w:eastAsia="SimSun" w:cs="SimSun"/>
                <w:sz w:val="24"/>
                <w:szCs w:val="24"/>
                <w:spacing w:val="2"/>
              </w:rPr>
              <w:t>、</w:t>
            </w:r>
            <w:r>
              <w:rPr>
                <w:rFonts w:ascii="SimSun" w:hAnsi="SimSun" w:eastAsia="SimSun" w:cs="SimSun"/>
                <w:sz w:val="24"/>
                <w:szCs w:val="24"/>
              </w:rPr>
              <w:t> </w:t>
            </w:r>
            <w:r>
              <w:rPr>
                <w:rFonts w:ascii="Times New Roman" w:hAnsi="Times New Roman" w:eastAsia="Times New Roman" w:cs="Times New Roman"/>
                <w:sz w:val="24"/>
                <w:szCs w:val="24"/>
              </w:rPr>
              <w:t>BOD</w:t>
            </w:r>
            <w:r>
              <w:rPr>
                <w:rFonts w:ascii="Times New Roman" w:hAnsi="Times New Roman" w:eastAsia="Times New Roman" w:cs="Times New Roman"/>
                <w:sz w:val="16"/>
                <w:szCs w:val="16"/>
                <w:position w:val="-1"/>
              </w:rPr>
              <w:t>5</w:t>
            </w:r>
            <w:r>
              <w:rPr>
                <w:rFonts w:ascii="Times New Roman" w:hAnsi="Times New Roman" w:eastAsia="Times New Roman" w:cs="Times New Roman"/>
                <w:sz w:val="16"/>
                <w:szCs w:val="16"/>
                <w:spacing w:val="14"/>
                <w:position w:val="-1"/>
              </w:rPr>
              <w:t> </w:t>
            </w:r>
            <w:r>
              <w:rPr>
                <w:rFonts w:ascii="SimSun" w:hAnsi="SimSun" w:eastAsia="SimSun" w:cs="SimSun"/>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sz w:val="16"/>
                <w:szCs w:val="16"/>
                <w:position w:val="-1"/>
              </w:rPr>
              <w:t>3</w:t>
            </w:r>
            <w:r>
              <w:rPr>
                <w:rFonts w:ascii="Times New Roman" w:hAnsi="Times New Roman" w:eastAsia="Times New Roman" w:cs="Times New Roman"/>
                <w:sz w:val="24"/>
                <w:szCs w:val="24"/>
              </w:rPr>
              <w:t>-N</w:t>
            </w:r>
            <w:r>
              <w:rPr>
                <w:rFonts w:ascii="Times New Roman" w:hAnsi="Times New Roman" w:eastAsia="Times New Roman" w:cs="Times New Roman"/>
                <w:sz w:val="24"/>
                <w:szCs w:val="24"/>
                <w:spacing w:val="-30"/>
              </w:rPr>
              <w:t> </w:t>
            </w:r>
            <w:r>
              <w:rPr>
                <w:rFonts w:ascii="SimSun" w:hAnsi="SimSun" w:eastAsia="SimSun" w:cs="SimSun"/>
                <w:sz w:val="24"/>
                <w:szCs w:val="24"/>
              </w:rPr>
              <w:t>、</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12"/>
                <w:w w:val="101"/>
              </w:rPr>
              <w:t> </w:t>
            </w:r>
            <w:r>
              <w:rPr>
                <w:rFonts w:ascii="SimSun" w:hAnsi="SimSun" w:eastAsia="SimSun" w:cs="SimSun"/>
                <w:sz w:val="24"/>
                <w:szCs w:val="24"/>
              </w:rPr>
              <w:t>等，项目产生的污水进入化粪池经处理达《污水综合排放标准》</w:t>
            </w:r>
            <w:r>
              <w:rPr>
                <w:rFonts w:ascii="SimSun" w:hAnsi="SimSun" w:eastAsia="SimSun" w:cs="SimSun"/>
                <w:sz w:val="24"/>
                <w:szCs w:val="24"/>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GB8978-</w:t>
            </w:r>
            <w:r>
              <w:rPr>
                <w:rFonts w:ascii="Times New Roman" w:hAnsi="Times New Roman" w:eastAsia="Times New Roman" w:cs="Times New Roman"/>
                <w:sz w:val="24"/>
                <w:szCs w:val="24"/>
                <w:spacing w:val="-4"/>
              </w:rPr>
              <w:t> </w:t>
            </w:r>
            <w:r>
              <w:rPr>
                <w:rFonts w:ascii="Times New Roman" w:hAnsi="Times New Roman" w:eastAsia="Times New Roman" w:cs="Times New Roman"/>
                <w:sz w:val="24"/>
                <w:szCs w:val="24"/>
                <w:spacing w:val="-4"/>
              </w:rPr>
              <w:t>1996</w:t>
            </w:r>
            <w:r>
              <w:rPr>
                <w:rFonts w:ascii="SimSun" w:hAnsi="SimSun" w:eastAsia="SimSun" w:cs="SimSun"/>
                <w:sz w:val="24"/>
                <w:szCs w:val="24"/>
                <w:spacing w:val="-4"/>
              </w:rPr>
              <w:t>）表</w:t>
            </w:r>
            <w:r>
              <w:rPr>
                <w:rFonts w:ascii="SimSun" w:hAnsi="SimSun" w:eastAsia="SimSun" w:cs="SimSun"/>
                <w:sz w:val="24"/>
                <w:szCs w:val="24"/>
                <w:spacing w:val="-56"/>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2"/>
              </w:rPr>
              <w:t> </w:t>
            </w:r>
            <w:r>
              <w:rPr>
                <w:rFonts w:ascii="SimSun" w:hAnsi="SimSun" w:eastAsia="SimSun" w:cs="SimSun"/>
                <w:sz w:val="24"/>
                <w:szCs w:val="24"/>
                <w:spacing w:val="-4"/>
              </w:rPr>
              <w:t>中三级标准后进入污水管网，纳入临泉县污水处理厂深度处理，</w:t>
            </w:r>
            <w:r>
              <w:rPr>
                <w:rFonts w:ascii="SimSun" w:hAnsi="SimSun" w:eastAsia="SimSun" w:cs="SimSun"/>
                <w:sz w:val="24"/>
                <w:szCs w:val="24"/>
              </w:rPr>
              <w:t> </w:t>
            </w:r>
            <w:r>
              <w:rPr>
                <w:rFonts w:ascii="SimSun" w:hAnsi="SimSun" w:eastAsia="SimSun" w:cs="SimSun"/>
                <w:sz w:val="24"/>
                <w:szCs w:val="24"/>
                <w:spacing w:val="-7"/>
              </w:rPr>
              <w:t>达《城镇污水处理厂污染物排放标准》（</w:t>
            </w:r>
            <w:r>
              <w:rPr>
                <w:rFonts w:ascii="Times New Roman" w:hAnsi="Times New Roman" w:eastAsia="Times New Roman" w:cs="Times New Roman"/>
                <w:sz w:val="24"/>
                <w:szCs w:val="24"/>
                <w:spacing w:val="-7"/>
              </w:rPr>
              <w:t>GB18918-2002</w:t>
            </w:r>
            <w:r>
              <w:rPr>
                <w:rFonts w:ascii="SimSun" w:hAnsi="SimSun" w:eastAsia="SimSun" w:cs="SimSun"/>
                <w:sz w:val="24"/>
                <w:szCs w:val="24"/>
                <w:spacing w:val="-7"/>
              </w:rPr>
              <w:t>）一级</w:t>
            </w:r>
            <w:r>
              <w:rPr>
                <w:rFonts w:ascii="SimSun" w:hAnsi="SimSun" w:eastAsia="SimSun" w:cs="SimSun"/>
                <w:sz w:val="24"/>
                <w:szCs w:val="24"/>
                <w:spacing w:val="-54"/>
              </w:rPr>
              <w:t> </w:t>
            </w:r>
            <w:r>
              <w:rPr>
                <w:rFonts w:ascii="Times New Roman" w:hAnsi="Times New Roman" w:eastAsia="Times New Roman" w:cs="Times New Roman"/>
                <w:sz w:val="24"/>
                <w:szCs w:val="24"/>
                <w:spacing w:val="-7"/>
              </w:rPr>
              <w:t>A</w:t>
            </w:r>
            <w:r>
              <w:rPr>
                <w:rFonts w:ascii="Times New Roman" w:hAnsi="Times New Roman" w:eastAsia="Times New Roman" w:cs="Times New Roman"/>
                <w:sz w:val="24"/>
                <w:szCs w:val="24"/>
                <w:spacing w:val="10"/>
              </w:rPr>
              <w:t> </w:t>
            </w:r>
            <w:r>
              <w:rPr>
                <w:rFonts w:ascii="SimSun" w:hAnsi="SimSun" w:eastAsia="SimSun" w:cs="SimSun"/>
                <w:sz w:val="24"/>
                <w:szCs w:val="24"/>
                <w:spacing w:val="-7"/>
              </w:rPr>
              <w:t>标准（</w:t>
            </w:r>
            <w:r>
              <w:rPr>
                <w:rFonts w:ascii="Times New Roman" w:hAnsi="Times New Roman" w:eastAsia="Times New Roman" w:cs="Times New Roman"/>
                <w:sz w:val="24"/>
                <w:szCs w:val="24"/>
                <w:spacing w:val="-7"/>
              </w:rPr>
              <w:t>COD</w:t>
            </w:r>
            <w:r>
              <w:rPr>
                <w:rFonts w:ascii="SimSun" w:hAnsi="SimSun" w:eastAsia="SimSun" w:cs="SimSun"/>
                <w:sz w:val="24"/>
                <w:szCs w:val="24"/>
                <w:spacing w:val="-7"/>
              </w:rPr>
              <w:t>：</w:t>
            </w:r>
            <w:r>
              <w:rPr>
                <w:rFonts w:ascii="Times New Roman" w:hAnsi="Times New Roman" w:eastAsia="Times New Roman" w:cs="Times New Roman"/>
                <w:sz w:val="24"/>
                <w:szCs w:val="24"/>
                <w:spacing w:val="-7"/>
              </w:rPr>
              <w:t>50mg/L</w:t>
            </w:r>
            <w:r>
              <w:rPr>
                <w:rFonts w:ascii="SimSun" w:hAnsi="SimSun" w:eastAsia="SimSun" w:cs="SimSun"/>
                <w:sz w:val="24"/>
                <w:szCs w:val="24"/>
                <w:spacing w:val="-7"/>
              </w:rPr>
              <w:t>，</w:t>
            </w:r>
            <w:r>
              <w:rPr>
                <w:rFonts w:ascii="SimSun" w:hAnsi="SimSun" w:eastAsia="SimSun" w:cs="SimSun"/>
                <w:sz w:val="24"/>
                <w:szCs w:val="24"/>
              </w:rPr>
              <w:t> </w:t>
            </w:r>
            <w:r>
              <w:rPr>
                <w:rFonts w:ascii="Times New Roman" w:hAnsi="Times New Roman" w:eastAsia="Times New Roman" w:cs="Times New Roman"/>
                <w:sz w:val="24"/>
                <w:szCs w:val="24"/>
                <w:spacing w:val="-6"/>
              </w:rPr>
              <w:t>BOD</w:t>
            </w:r>
            <w:r>
              <w:rPr>
                <w:rFonts w:ascii="SimSun" w:hAnsi="SimSun" w:eastAsia="SimSun" w:cs="SimSun"/>
                <w:sz w:val="24"/>
                <w:szCs w:val="24"/>
                <w:spacing w:val="-6"/>
              </w:rPr>
              <w:t>：</w:t>
            </w:r>
            <w:r>
              <w:rPr>
                <w:rFonts w:ascii="Times New Roman" w:hAnsi="Times New Roman" w:eastAsia="Times New Roman" w:cs="Times New Roman"/>
                <w:sz w:val="24"/>
                <w:szCs w:val="24"/>
                <w:spacing w:val="-6"/>
              </w:rPr>
              <w:t>10mg/L</w:t>
            </w:r>
            <w:r>
              <w:rPr>
                <w:rFonts w:ascii="Times New Roman" w:hAnsi="Times New Roman" w:eastAsia="Times New Roman" w:cs="Times New Roman"/>
                <w:sz w:val="24"/>
                <w:szCs w:val="24"/>
                <w:spacing w:val="-9"/>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SS</w:t>
            </w:r>
            <w:r>
              <w:rPr>
                <w:rFonts w:ascii="SimSun" w:hAnsi="SimSun" w:eastAsia="SimSun" w:cs="SimSun"/>
                <w:sz w:val="24"/>
                <w:szCs w:val="24"/>
                <w:spacing w:val="-6"/>
              </w:rPr>
              <w:t>：</w:t>
            </w:r>
            <w:r>
              <w:rPr>
                <w:rFonts w:ascii="Times New Roman" w:hAnsi="Times New Roman" w:eastAsia="Times New Roman" w:cs="Times New Roman"/>
                <w:sz w:val="24"/>
                <w:szCs w:val="24"/>
                <w:spacing w:val="-6"/>
              </w:rPr>
              <w:t>10mg/L</w:t>
            </w:r>
            <w:r>
              <w:rPr>
                <w:rFonts w:ascii="Times New Roman" w:hAnsi="Times New Roman" w:eastAsia="Times New Roman" w:cs="Times New Roman"/>
                <w:sz w:val="24"/>
                <w:szCs w:val="24"/>
                <w:spacing w:val="-29"/>
              </w:rPr>
              <w:t> </w:t>
            </w:r>
            <w:r>
              <w:rPr>
                <w:rFonts w:ascii="SimSun" w:hAnsi="SimSun" w:eastAsia="SimSun" w:cs="SimSun"/>
                <w:sz w:val="24"/>
                <w:szCs w:val="24"/>
                <w:spacing w:val="-6"/>
              </w:rPr>
              <w:t>，氨氮：</w:t>
            </w:r>
            <w:r>
              <w:rPr>
                <w:rFonts w:ascii="SimSun" w:hAnsi="SimSun" w:eastAsia="SimSun" w:cs="SimSun"/>
                <w:sz w:val="24"/>
                <w:szCs w:val="24"/>
                <w:spacing w:val="53"/>
              </w:rPr>
              <w:t> </w:t>
            </w:r>
            <w:r>
              <w:rPr>
                <w:rFonts w:ascii="Times New Roman" w:hAnsi="Times New Roman" w:eastAsia="Times New Roman" w:cs="Times New Roman"/>
                <w:sz w:val="24"/>
                <w:szCs w:val="24"/>
                <w:spacing w:val="-6"/>
              </w:rPr>
              <w:t>5mg/L</w:t>
            </w:r>
            <w:r>
              <w:rPr>
                <w:rFonts w:ascii="SimSun" w:hAnsi="SimSun" w:eastAsia="SimSun" w:cs="SimSun"/>
                <w:sz w:val="24"/>
                <w:szCs w:val="24"/>
                <w:spacing w:val="-6"/>
              </w:rPr>
              <w:t>）后尾水排入泉河，不会降低纳污水体泉</w:t>
            </w:r>
            <w:r>
              <w:rPr>
                <w:rFonts w:ascii="SimSun" w:hAnsi="SimSun" w:eastAsia="SimSun" w:cs="SimSun"/>
                <w:sz w:val="24"/>
                <w:szCs w:val="24"/>
              </w:rPr>
              <w:t> </w:t>
            </w:r>
            <w:r>
              <w:rPr>
                <w:rFonts w:ascii="SimSun" w:hAnsi="SimSun" w:eastAsia="SimSun" w:cs="SimSun"/>
                <w:sz w:val="24"/>
                <w:szCs w:val="24"/>
                <w:spacing w:val="-1"/>
              </w:rPr>
              <w:t>河现有的水环境功能。</w:t>
            </w:r>
          </w:p>
          <w:p>
            <w:pPr>
              <w:ind w:firstLine="597"/>
              <w:spacing w:before="34" w:line="184" w:lineRule="auto"/>
              <w:rPr>
                <w:rFonts w:ascii="SimSun" w:hAnsi="SimSun" w:eastAsia="SimSun" w:cs="SimSun"/>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28"/>
              </w:rPr>
              <w:t> </w:t>
            </w:r>
            <w:r>
              <w:rPr>
                <w:rFonts w:ascii="SimSun" w:hAnsi="SimSun" w:eastAsia="SimSun" w:cs="SimSun"/>
                <w:sz w:val="24"/>
                <w:szCs w:val="24"/>
                <w:spacing w:val="-6"/>
              </w:rPr>
              <w:t>、声环境影响</w:t>
            </w:r>
          </w:p>
          <w:p>
            <w:pPr>
              <w:ind w:left="117" w:right="108" w:firstLine="482"/>
              <w:spacing w:before="230" w:line="301" w:lineRule="auto"/>
              <w:rPr>
                <w:rFonts w:ascii="SimSun" w:hAnsi="SimSun" w:eastAsia="SimSun" w:cs="SimSun"/>
                <w:sz w:val="24"/>
                <w:szCs w:val="24"/>
              </w:rPr>
            </w:pPr>
            <w:r>
              <w:rPr>
                <w:rFonts w:ascii="SimSun" w:hAnsi="SimSun" w:eastAsia="SimSun" w:cs="SimSun"/>
                <w:sz w:val="24"/>
                <w:szCs w:val="24"/>
                <w:spacing w:val="-5"/>
              </w:rPr>
              <w:t>项目公建设备对本项目居民楼的影响：</w:t>
            </w:r>
            <w:r>
              <w:rPr>
                <w:rFonts w:ascii="SimSun" w:hAnsi="SimSun" w:eastAsia="SimSun" w:cs="SimSun"/>
                <w:sz w:val="24"/>
                <w:szCs w:val="24"/>
                <w:spacing w:val="63"/>
              </w:rPr>
              <w:t> </w:t>
            </w:r>
            <w:r>
              <w:rPr>
                <w:rFonts w:ascii="SimSun" w:hAnsi="SimSun" w:eastAsia="SimSun" w:cs="SimSun"/>
                <w:sz w:val="24"/>
                <w:szCs w:val="24"/>
                <w:spacing w:val="-5"/>
              </w:rPr>
              <w:t>项目公建设备噪声源主要为水泵噪声、配</w:t>
            </w:r>
            <w:r>
              <w:rPr>
                <w:rFonts w:ascii="SimSun" w:hAnsi="SimSun" w:eastAsia="SimSun" w:cs="SimSun"/>
                <w:sz w:val="24"/>
                <w:szCs w:val="24"/>
              </w:rPr>
              <w:t> </w:t>
            </w:r>
            <w:r>
              <w:rPr>
                <w:rFonts w:ascii="SimSun" w:hAnsi="SimSun" w:eastAsia="SimSun" w:cs="SimSun"/>
                <w:sz w:val="24"/>
                <w:szCs w:val="24"/>
                <w:spacing w:val="-3"/>
              </w:rPr>
              <w:t>电房、风机房噪声等，噪声源强约</w:t>
            </w:r>
            <w:r>
              <w:rPr>
                <w:rFonts w:ascii="SimSun" w:hAnsi="SimSun" w:eastAsia="SimSun" w:cs="SimSun"/>
                <w:sz w:val="24"/>
                <w:szCs w:val="24"/>
                <w:spacing w:val="47"/>
              </w:rPr>
              <w:t> </w:t>
            </w:r>
            <w:r>
              <w:rPr>
                <w:rFonts w:ascii="Times New Roman" w:hAnsi="Times New Roman" w:eastAsia="Times New Roman" w:cs="Times New Roman"/>
                <w:sz w:val="24"/>
                <w:szCs w:val="24"/>
                <w:spacing w:val="-3"/>
              </w:rPr>
              <w:t>70~85dB</w:t>
            </w:r>
            <w:r>
              <w:rPr>
                <w:rFonts w:ascii="Times New Roman" w:hAnsi="Times New Roman" w:eastAsia="Times New Roman" w:cs="Times New Roman"/>
                <w:sz w:val="24"/>
                <w:szCs w:val="24"/>
                <w:spacing w:val="-26"/>
              </w:rPr>
              <w:t> </w:t>
            </w:r>
            <w:r>
              <w:rPr>
                <w:rFonts w:ascii="SimSun" w:hAnsi="SimSun" w:eastAsia="SimSun" w:cs="SimSun"/>
                <w:sz w:val="24"/>
                <w:szCs w:val="24"/>
                <w:spacing w:val="-3"/>
              </w:rPr>
              <w:t>。该项目投入使用后，配电房设置在地上</w:t>
            </w:r>
            <w:r>
              <w:rPr>
                <w:rFonts w:ascii="SimSun" w:hAnsi="SimSun" w:eastAsia="SimSun" w:cs="SimSun"/>
                <w:sz w:val="24"/>
                <w:szCs w:val="24"/>
              </w:rPr>
              <w:t> </w:t>
            </w:r>
            <w:r>
              <w:rPr>
                <w:rFonts w:ascii="SimSun" w:hAnsi="SimSun" w:eastAsia="SimSun" w:cs="SimSun"/>
                <w:sz w:val="24"/>
                <w:szCs w:val="24"/>
              </w:rPr>
              <w:t>密闭建筑内，并安装建筑基座，且与附近居民楼保持在一定距离，水泵及风机在地下</w:t>
            </w:r>
          </w:p>
        </w:tc>
      </w:tr>
    </w:tbl>
    <w:p>
      <w:pPr>
        <w:ind w:firstLine="4344"/>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4"/>
        </w:rPr>
        <w:t>-</w:t>
      </w:r>
    </w:p>
    <w:p>
      <w:pPr>
        <w:sectPr>
          <w:footerReference w:type="default" r:id="rId63"/>
          <w:pgSz w:w="11906" w:h="16839"/>
          <w:pgMar w:top="1416"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7"/>
        <w:gridCol w:w="372"/>
        <w:gridCol w:w="995"/>
        <w:gridCol w:w="1198"/>
        <w:gridCol w:w="1982"/>
        <w:gridCol w:w="3005"/>
        <w:gridCol w:w="1153"/>
      </w:tblGrid>
      <w:tr>
        <w:trPr>
          <w:trHeight w:val="11237" w:hRule="atLeast"/>
        </w:trPr>
        <w:tc>
          <w:tcPr>
            <w:tcW w:w="9122" w:type="dxa"/>
            <w:vAlign w:val="top"/>
            <w:gridSpan w:val="7"/>
          </w:tcPr>
          <w:p>
            <w:pPr>
              <w:ind w:left="116" w:right="108"/>
              <w:spacing w:before="120" w:line="272" w:lineRule="auto"/>
              <w:rPr>
                <w:rFonts w:ascii="SimSun" w:hAnsi="SimSun" w:eastAsia="SimSun" w:cs="SimSun"/>
                <w:sz w:val="24"/>
                <w:szCs w:val="24"/>
              </w:rPr>
            </w:pPr>
            <w:r>
              <w:drawing>
                <wp:anchor distT="0" distB="0" distL="0" distR="0" simplePos="0" relativeHeight="251714560" behindDoc="0" locked="0" layoutInCell="0" allowOverlap="1">
                  <wp:simplePos x="0" y="0"/>
                  <wp:positionH relativeFrom="page">
                    <wp:posOffset>6652259</wp:posOffset>
                  </wp:positionH>
                  <wp:positionV relativeFrom="page">
                    <wp:posOffset>8044561</wp:posOffset>
                  </wp:positionV>
                  <wp:extent cx="6350" cy="1609089"/>
                  <wp:effectExtent l="0" t="0" r="0" b="0"/>
                  <wp:wrapNone/>
                  <wp:docPr id="37" name="IM 37"/>
                  <wp:cNvGraphicFramePr/>
                  <a:graphic>
                    <a:graphicData uri="http://schemas.openxmlformats.org/drawingml/2006/picture">
                      <pic:pic>
                        <pic:nvPicPr>
                          <pic:cNvPr id="37" name="IM 37"/>
                          <pic:cNvPicPr/>
                        </pic:nvPicPr>
                        <pic:blipFill>
                          <a:blip r:embed="rId65"/>
                          <a:stretch>
                            <a:fillRect/>
                          </a:stretch>
                        </pic:blipFill>
                        <pic:spPr>
                          <a:xfrm rot="0">
                            <a:off x="0" y="0"/>
                            <a:ext cx="6350" cy="1609089"/>
                          </a:xfrm>
                          <a:prstGeom prst="rect">
                            <a:avLst/>
                          </a:prstGeom>
                        </pic:spPr>
                      </pic:pic>
                    </a:graphicData>
                  </a:graphic>
                </wp:anchor>
              </w:drawing>
            </w:r>
            <w:r>
              <w:rPr>
                <w:rFonts w:ascii="SimSun" w:hAnsi="SimSun" w:eastAsia="SimSun" w:cs="SimSun"/>
                <w:sz w:val="24"/>
                <w:szCs w:val="24"/>
              </w:rPr>
              <w:t>全封闭设备房内，经过减振、隔振等措施，住宅区声环境质量能够满足《声环境质量</w:t>
            </w:r>
            <w:r>
              <w:rPr>
                <w:rFonts w:ascii="SimSun" w:hAnsi="SimSun" w:eastAsia="SimSun" w:cs="SimSun"/>
                <w:sz w:val="24"/>
                <w:szCs w:val="24"/>
                <w:spacing w:val="12"/>
              </w:rPr>
              <w:t> </w:t>
            </w:r>
            <w:r>
              <w:rPr>
                <w:rFonts w:ascii="SimSun" w:hAnsi="SimSun" w:eastAsia="SimSun" w:cs="SimSun"/>
                <w:sz w:val="24"/>
                <w:szCs w:val="24"/>
                <w:spacing w:val="-5"/>
              </w:rPr>
              <w:t>标准》</w:t>
            </w:r>
            <w:r>
              <w:rPr>
                <w:rFonts w:ascii="SimSun" w:hAnsi="SimSun" w:eastAsia="SimSun" w:cs="SimSun"/>
                <w:sz w:val="24"/>
                <w:szCs w:val="24"/>
                <w:spacing w:val="14"/>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GB3096-2008</w:t>
            </w:r>
            <w:r>
              <w:rPr>
                <w:rFonts w:ascii="SimSun" w:hAnsi="SimSun" w:eastAsia="SimSun" w:cs="SimSun"/>
                <w:sz w:val="24"/>
                <w:szCs w:val="24"/>
                <w:spacing w:val="-5"/>
              </w:rPr>
              <w:t>）中</w:t>
            </w:r>
            <w:r>
              <w:rPr>
                <w:rFonts w:ascii="SimSun" w:hAnsi="SimSun" w:eastAsia="SimSun" w:cs="SimSun"/>
                <w:sz w:val="24"/>
                <w:szCs w:val="24"/>
                <w:spacing w:val="-55"/>
              </w:rPr>
              <w:t>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0"/>
              </w:rPr>
              <w:t> </w:t>
            </w:r>
            <w:r>
              <w:rPr>
                <w:rFonts w:ascii="SimSun" w:hAnsi="SimSun" w:eastAsia="SimSun" w:cs="SimSun"/>
                <w:sz w:val="24"/>
                <w:szCs w:val="24"/>
                <w:spacing w:val="-5"/>
              </w:rPr>
              <w:t>类标准，对附近居民楼响较小。</w:t>
            </w:r>
          </w:p>
          <w:p>
            <w:pPr>
              <w:ind w:firstLine="591"/>
              <w:spacing w:before="228" w:line="184"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2"/>
              </w:rPr>
              <w:t> </w:t>
            </w:r>
            <w:r>
              <w:rPr>
                <w:rFonts w:ascii="SimSun" w:hAnsi="SimSun" w:eastAsia="SimSun" w:cs="SimSun"/>
                <w:sz w:val="24"/>
                <w:szCs w:val="24"/>
                <w:spacing w:val="-4"/>
              </w:rPr>
              <w:t>、固体废物影响</w:t>
            </w:r>
          </w:p>
          <w:p>
            <w:pPr>
              <w:ind w:left="117" w:right="108" w:firstLine="480"/>
              <w:spacing w:before="228" w:line="272" w:lineRule="auto"/>
              <w:rPr>
                <w:rFonts w:ascii="SimSun" w:hAnsi="SimSun" w:eastAsia="SimSun" w:cs="SimSun"/>
                <w:sz w:val="24"/>
                <w:szCs w:val="24"/>
              </w:rPr>
            </w:pPr>
            <w:r>
              <w:rPr>
                <w:rFonts w:ascii="SimSun" w:hAnsi="SimSun" w:eastAsia="SimSun" w:cs="SimSun"/>
                <w:sz w:val="24"/>
                <w:szCs w:val="24"/>
              </w:rPr>
              <w:t>本项目营运期产生的固体废物主要为居民、物业管理等产生的生活垃圾。生活垃</w:t>
            </w:r>
            <w:r>
              <w:rPr>
                <w:rFonts w:ascii="SimSun" w:hAnsi="SimSun" w:eastAsia="SimSun" w:cs="SimSun"/>
                <w:sz w:val="24"/>
                <w:szCs w:val="24"/>
                <w:spacing w:val="11"/>
              </w:rPr>
              <w:t> </w:t>
            </w:r>
            <w:r>
              <w:rPr>
                <w:rFonts w:ascii="SimSun" w:hAnsi="SimSun" w:eastAsia="SimSun" w:cs="SimSun"/>
                <w:sz w:val="24"/>
                <w:szCs w:val="24"/>
                <w:spacing w:val="-1"/>
              </w:rPr>
              <w:t>圾集中收集后，由环卫部门每天统一清运。</w:t>
            </w:r>
          </w:p>
          <w:p>
            <w:pPr>
              <w:ind w:firstLine="617"/>
              <w:spacing w:before="228" w:line="184" w:lineRule="auto"/>
              <w:rPr>
                <w:rFonts w:ascii="SimSun" w:hAnsi="SimSun" w:eastAsia="SimSun" w:cs="SimSun"/>
                <w:sz w:val="24"/>
                <w:szCs w:val="24"/>
              </w:rPr>
            </w:pPr>
            <w:r>
              <w:rPr>
                <w:rFonts w:ascii="SimSun" w:hAnsi="SimSun" w:eastAsia="SimSun" w:cs="SimSun"/>
                <w:sz w:val="24"/>
                <w:szCs w:val="24"/>
                <w:spacing w:val="-2"/>
              </w:rPr>
              <w:t>固体废物经以上处理后，对外环境造成污染很小。</w:t>
            </w:r>
          </w:p>
          <w:p>
            <w:pPr>
              <w:ind w:firstLine="595"/>
              <w:spacing w:before="229"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评价总结论：</w:t>
            </w:r>
          </w:p>
          <w:p>
            <w:pPr>
              <w:ind w:left="115" w:right="105" w:firstLine="483"/>
              <w:spacing w:before="226" w:line="331" w:lineRule="auto"/>
              <w:rPr>
                <w:rFonts w:ascii="SimSun" w:hAnsi="SimSun" w:eastAsia="SimSun" w:cs="SimSun"/>
                <w:sz w:val="24"/>
                <w:szCs w:val="24"/>
              </w:rPr>
            </w:pPr>
            <w:r>
              <w:rPr>
                <w:rFonts w:ascii="SimSun" w:hAnsi="SimSun" w:eastAsia="SimSun" w:cs="SimSun"/>
                <w:sz w:val="24"/>
                <w:szCs w:val="24"/>
              </w:rPr>
              <w:t>综上所述，本项目符合产业政策，项目拟建地同周边环境具有相容性，总图布置</w:t>
            </w:r>
            <w:r>
              <w:rPr>
                <w:rFonts w:ascii="SimSun" w:hAnsi="SimSun" w:eastAsia="SimSun" w:cs="SimSun"/>
                <w:sz w:val="24"/>
                <w:szCs w:val="24"/>
                <w:spacing w:val="9"/>
              </w:rPr>
              <w:t> </w:t>
            </w:r>
            <w:r>
              <w:rPr>
                <w:rFonts w:ascii="SimSun" w:hAnsi="SimSun" w:eastAsia="SimSun" w:cs="SimSun"/>
                <w:sz w:val="24"/>
                <w:szCs w:val="24"/>
              </w:rPr>
              <w:t>合理。项目实施后能满足区域环境质量与环境功能的要求，对项目的建设不可避免地</w:t>
            </w:r>
            <w:r>
              <w:rPr>
                <w:rFonts w:ascii="SimSun" w:hAnsi="SimSun" w:eastAsia="SimSun" w:cs="SimSun"/>
                <w:sz w:val="24"/>
                <w:szCs w:val="24"/>
                <w:spacing w:val="13"/>
              </w:rPr>
              <w:t> </w:t>
            </w:r>
            <w:r>
              <w:rPr>
                <w:rFonts w:ascii="SimSun" w:hAnsi="SimSun" w:eastAsia="SimSun" w:cs="SimSun"/>
                <w:sz w:val="24"/>
                <w:szCs w:val="24"/>
              </w:rPr>
              <w:t>对环境产生一定的负面影响的问题，建设单位应严格落实环境影响报告表和项目设计</w:t>
            </w:r>
            <w:r>
              <w:rPr>
                <w:rFonts w:ascii="SimSun" w:hAnsi="SimSun" w:eastAsia="SimSun" w:cs="SimSun"/>
                <w:sz w:val="24"/>
                <w:szCs w:val="24"/>
                <w:spacing w:val="13"/>
              </w:rPr>
              <w:t> </w:t>
            </w:r>
            <w:r>
              <w:rPr>
                <w:rFonts w:ascii="SimSun" w:hAnsi="SimSun" w:eastAsia="SimSun" w:cs="SimSun"/>
                <w:sz w:val="24"/>
                <w:szCs w:val="24"/>
              </w:rPr>
              <w:t>提出的环保对策，并严格遵守环境保护“三同时”管理制度，加强环境管理，认真对</w:t>
            </w:r>
            <w:r>
              <w:rPr>
                <w:rFonts w:ascii="SimSun" w:hAnsi="SimSun" w:eastAsia="SimSun" w:cs="SimSun"/>
                <w:sz w:val="24"/>
                <w:szCs w:val="24"/>
                <w:spacing w:val="15"/>
              </w:rPr>
              <w:t> </w:t>
            </w:r>
            <w:r>
              <w:rPr>
                <w:rFonts w:ascii="SimSun" w:hAnsi="SimSun" w:eastAsia="SimSun" w:cs="SimSun"/>
                <w:sz w:val="24"/>
                <w:szCs w:val="24"/>
              </w:rPr>
              <w:t>待和解决环境保护问题，对污染物做到达标排放并满足总量控制要求前提下，从环境</w:t>
            </w:r>
            <w:r>
              <w:rPr>
                <w:rFonts w:ascii="SimSun" w:hAnsi="SimSun" w:eastAsia="SimSun" w:cs="SimSun"/>
                <w:sz w:val="24"/>
                <w:szCs w:val="24"/>
                <w:spacing w:val="13"/>
              </w:rPr>
              <w:t> </w:t>
            </w:r>
            <w:r>
              <w:rPr>
                <w:rFonts w:ascii="SimSun" w:hAnsi="SimSun" w:eastAsia="SimSun" w:cs="SimSun"/>
                <w:sz w:val="24"/>
                <w:szCs w:val="24"/>
                <w:spacing w:val="-1"/>
              </w:rPr>
              <w:t>影响评价角度上讲，项目的建设是可行的。</w:t>
            </w:r>
          </w:p>
          <w:p>
            <w:pPr>
              <w:ind w:firstLine="595"/>
              <w:spacing w:before="229" w:line="184" w:lineRule="auto"/>
              <w:rPr>
                <w:rFonts w:ascii="SimSun" w:hAnsi="SimSun" w:eastAsia="SimSun" w:cs="SimSun"/>
                <w:sz w:val="24"/>
                <w:szCs w:val="24"/>
              </w:rPr>
            </w:pPr>
            <w:r>
              <w:rPr>
                <w:rFonts w:ascii="Times New Roman" w:hAnsi="Times New Roman" w:eastAsia="Times New Roman" w:cs="Times New Roman"/>
                <w:sz w:val="24"/>
                <w:szCs w:val="24"/>
                <w:b/>
                <w:bCs/>
                <w:spacing w:val="-8"/>
              </w:rPr>
              <w:t>5</w:t>
            </w:r>
            <w:r>
              <w:rPr>
                <w:rFonts w:ascii="Times New Roman" w:hAnsi="Times New Roman" w:eastAsia="Times New Roman" w:cs="Times New Roman"/>
                <w:sz w:val="24"/>
                <w:szCs w:val="24"/>
                <w:spacing w:val="-34"/>
              </w:rPr>
              <w:t> </w:t>
            </w:r>
            <w:r>
              <w:rPr>
                <w:rFonts w:ascii="SimSun" w:hAnsi="SimSun" w:eastAsia="SimSun" w:cs="SimSun"/>
                <w:sz w:val="24"/>
                <w:szCs w:val="24"/>
                <w14:textOutline w14:w="4358" w14:cap="sq" w14:cmpd="sng">
                  <w14:solidFill>
                    <w14:srgbClr w14:val="000000"/>
                  </w14:solidFill>
                  <w14:prstDash w14:val="solid"/>
                  <w14:bevel/>
                </w14:textOutline>
                <w:spacing w:val="-8"/>
              </w:rPr>
              <w:t>、建议</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）严格执行项目“三同时”制度。</w:t>
            </w:r>
          </w:p>
          <w:p>
            <w:pPr>
              <w:ind w:left="116" w:right="105" w:firstLine="486"/>
              <w:spacing w:before="228" w:line="36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）落实环保资金，以实施治污措施，特别是施工期，做到文明施工，实现污染</w:t>
            </w:r>
            <w:r>
              <w:rPr>
                <w:rFonts w:ascii="SimSun" w:hAnsi="SimSun" w:eastAsia="SimSun" w:cs="SimSun"/>
                <w:sz w:val="24"/>
                <w:szCs w:val="24"/>
                <w:spacing w:val="32"/>
              </w:rPr>
              <w:t> </w:t>
            </w:r>
            <w:r>
              <w:rPr>
                <w:rFonts w:ascii="SimSun" w:hAnsi="SimSun" w:eastAsia="SimSun" w:cs="SimSun"/>
                <w:sz w:val="24"/>
                <w:szCs w:val="24"/>
              </w:rPr>
              <w:t>物达标排放的同时，不降低周围环境保护目标对声环境的要求，尤其是南侧声环境质</w:t>
            </w:r>
          </w:p>
          <w:p>
            <w:pPr>
              <w:ind w:firstLine="116"/>
              <w:spacing w:line="202" w:lineRule="auto"/>
              <w:rPr>
                <w:rFonts w:ascii="SimSun" w:hAnsi="SimSun" w:eastAsia="SimSun" w:cs="SimSun"/>
                <w:sz w:val="24"/>
                <w:szCs w:val="24"/>
              </w:rPr>
            </w:pPr>
            <w:r>
              <w:rPr>
                <w:rFonts w:ascii="SimSun" w:hAnsi="SimSun" w:eastAsia="SimSun" w:cs="SimSun"/>
                <w:sz w:val="24"/>
                <w:szCs w:val="24"/>
                <w:spacing w:val="-3"/>
              </w:rPr>
              <w:t>量达标。</w:t>
            </w:r>
          </w:p>
          <w:p>
            <w:pPr>
              <w:ind w:firstLine="603"/>
              <w:spacing w:before="206" w:line="18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）应加强对场界处的绿化，特别要多种植高大，阔叶的树木，不仅可以美化环</w:t>
            </w:r>
          </w:p>
          <w:p>
            <w:pPr>
              <w:ind w:firstLine="117"/>
              <w:spacing w:before="229" w:line="184" w:lineRule="auto"/>
              <w:rPr>
                <w:rFonts w:ascii="SimSun" w:hAnsi="SimSun" w:eastAsia="SimSun" w:cs="SimSun"/>
                <w:sz w:val="24"/>
                <w:szCs w:val="24"/>
              </w:rPr>
            </w:pPr>
            <w:r>
              <w:rPr>
                <w:rFonts w:ascii="SimSun" w:hAnsi="SimSun" w:eastAsia="SimSun" w:cs="SimSun"/>
                <w:sz w:val="24"/>
                <w:szCs w:val="24"/>
                <w:spacing w:val="-2"/>
              </w:rPr>
              <w:t>境，</w:t>
            </w:r>
            <w:r>
              <w:rPr>
                <w:rFonts w:ascii="SimSun" w:hAnsi="SimSun" w:eastAsia="SimSun" w:cs="SimSun"/>
                <w:sz w:val="24"/>
                <w:szCs w:val="24"/>
                <w:spacing w:val="55"/>
              </w:rPr>
              <w:t> </w:t>
            </w:r>
            <w:r>
              <w:rPr>
                <w:rFonts w:ascii="SimSun" w:hAnsi="SimSun" w:eastAsia="SimSun" w:cs="SimSun"/>
                <w:sz w:val="24"/>
                <w:szCs w:val="24"/>
                <w:spacing w:val="-2"/>
              </w:rPr>
              <w:t>同时利用植物的阻隔、吸附作用，减少对周围大气及声学环境的影响。</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）严格控制噪声，加强生产设备的管理，采用噪音较低的先进设备。</w:t>
            </w:r>
          </w:p>
          <w:p>
            <w:pPr>
              <w:ind w:left="600" w:right="1964" w:firstLine="2"/>
              <w:spacing w:before="229" w:line="27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）有条件的情况下，尽可能的建设雨水回收重新利用系统。</w:t>
            </w:r>
            <w:r>
              <w:rPr>
                <w:rFonts w:ascii="SimSun" w:hAnsi="SimSun" w:eastAsia="SimSun" w:cs="SimSun"/>
                <w:sz w:val="24"/>
                <w:szCs w:val="24"/>
                <w:spacing w:val="5"/>
              </w:rPr>
              <w:t> </w:t>
            </w:r>
            <w:r>
              <w:rPr>
                <w:rFonts w:ascii="SimSun" w:hAnsi="SimSun" w:eastAsia="SimSun" w:cs="SimSun"/>
                <w:sz w:val="24"/>
                <w:szCs w:val="24"/>
                <w:spacing w:val="-3"/>
              </w:rPr>
              <w:t>项目环境保护竣工验收</w:t>
            </w:r>
            <w:r>
              <w:rPr>
                <w:rFonts w:ascii="Times New Roman" w:hAnsi="Times New Roman" w:eastAsia="Times New Roman" w:cs="Times New Roman"/>
                <w:sz w:val="24"/>
                <w:szCs w:val="24"/>
                <w:spacing w:val="-3"/>
              </w:rPr>
              <w:t>“</w:t>
            </w:r>
            <w:r>
              <w:rPr>
                <w:rFonts w:ascii="SimSun" w:hAnsi="SimSun" w:eastAsia="SimSun" w:cs="SimSun"/>
                <w:sz w:val="24"/>
                <w:szCs w:val="24"/>
                <w:spacing w:val="-3"/>
              </w:rPr>
              <w:t>三同时</w:t>
            </w:r>
            <w:r>
              <w:rPr>
                <w:rFonts w:ascii="Times New Roman" w:hAnsi="Times New Roman" w:eastAsia="Times New Roman" w:cs="Times New Roman"/>
                <w:sz w:val="24"/>
                <w:szCs w:val="24"/>
                <w:spacing w:val="-3"/>
              </w:rPr>
              <w:t>”</w:t>
            </w:r>
            <w:r>
              <w:rPr>
                <w:rFonts w:ascii="SimSun" w:hAnsi="SimSun" w:eastAsia="SimSun" w:cs="SimSun"/>
                <w:sz w:val="24"/>
                <w:szCs w:val="24"/>
                <w:spacing w:val="-3"/>
              </w:rPr>
              <w:t>要求见表</w:t>
            </w:r>
            <w:r>
              <w:rPr>
                <w:rFonts w:ascii="SimSun" w:hAnsi="SimSun" w:eastAsia="SimSun" w:cs="SimSun"/>
                <w:sz w:val="24"/>
                <w:szCs w:val="24"/>
                <w:spacing w:val="-32"/>
              </w:rPr>
              <w:t>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firstLine="1046"/>
              <w:spacing w:before="22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表</w:t>
            </w:r>
            <w:r>
              <w:rPr>
                <w:rFonts w:ascii="Times New Roman" w:hAnsi="Times New Roman" w:eastAsia="Times New Roman" w:cs="Times New Roman"/>
                <w:sz w:val="24"/>
                <w:szCs w:val="24"/>
                <w:b/>
                <w:bCs/>
                <w:spacing w:val="-4"/>
              </w:rPr>
              <w:t>5-1</w:t>
            </w:r>
            <w:r>
              <w:rPr>
                <w:rFonts w:ascii="SimSun" w:hAnsi="SimSun" w:eastAsia="SimSun" w:cs="SimSun"/>
                <w:sz w:val="24"/>
                <w:szCs w:val="24"/>
                <w14:textOutline w14:w="4358" w14:cap="sq" w14:cmpd="sng">
                  <w14:solidFill>
                    <w14:srgbClr w14:val="000000"/>
                  </w14:solidFill>
                  <w14:prstDash w14:val="solid"/>
                  <w14:bevel/>
                </w14:textOutline>
                <w:spacing w:val="-4"/>
              </w:rPr>
              <w:t>（原环评设计）</w:t>
            </w:r>
            <w:r>
              <w:rPr>
                <w:rFonts w:ascii="SimSun" w:hAnsi="SimSun" w:eastAsia="SimSun" w:cs="SimSun"/>
                <w:sz w:val="24"/>
                <w:szCs w:val="24"/>
                <w:spacing w:val="25"/>
              </w:rPr>
              <w:t> </w:t>
            </w:r>
            <w:r>
              <w:rPr>
                <w:rFonts w:ascii="SimSun" w:hAnsi="SimSun" w:eastAsia="SimSun" w:cs="SimSun"/>
                <w:sz w:val="24"/>
                <w:szCs w:val="24"/>
                <w14:textOutline w14:w="4358" w14:cap="sq" w14:cmpd="sng">
                  <w14:solidFill>
                    <w14:srgbClr w14:val="000000"/>
                  </w14:solidFill>
                  <w14:prstDash w14:val="solid"/>
                  <w14:bevel/>
                </w14:textOutline>
                <w:spacing w:val="-4"/>
              </w:rPr>
              <w:t>建设项目环境保护与竣工验收</w:t>
            </w:r>
            <w:r>
              <w:rPr>
                <w:rFonts w:ascii="Times New Roman" w:hAnsi="Times New Roman" w:eastAsia="Times New Roman" w:cs="Times New Roman"/>
                <w:sz w:val="24"/>
                <w:szCs w:val="24"/>
                <w:b/>
                <w:bCs/>
                <w:spacing w:val="-4"/>
              </w:rPr>
              <w:t>“</w:t>
            </w:r>
            <w:r>
              <w:rPr>
                <w:rFonts w:ascii="SimSun" w:hAnsi="SimSun" w:eastAsia="SimSun" w:cs="SimSun"/>
                <w:sz w:val="24"/>
                <w:szCs w:val="24"/>
                <w14:textOutline w14:w="4358" w14:cap="sq" w14:cmpd="sng">
                  <w14:solidFill>
                    <w14:srgbClr w14:val="000000"/>
                  </w14:solidFill>
                  <w14:prstDash w14:val="solid"/>
                  <w14:bevel/>
                </w14:textOutline>
                <w:spacing w:val="-4"/>
              </w:rPr>
              <w:t>三同时</w:t>
            </w:r>
            <w:r>
              <w:rPr>
                <w:rFonts w:ascii="Times New Roman" w:hAnsi="Times New Roman" w:eastAsia="Times New Roman" w:cs="Times New Roman"/>
                <w:sz w:val="24"/>
                <w:szCs w:val="24"/>
                <w:b/>
                <w:bCs/>
                <w:spacing w:val="-4"/>
              </w:rPr>
              <w:t>”</w:t>
            </w:r>
            <w:r>
              <w:rPr>
                <w:rFonts w:ascii="SimSun" w:hAnsi="SimSun" w:eastAsia="SimSun" w:cs="SimSun"/>
                <w:sz w:val="24"/>
                <w:szCs w:val="24"/>
                <w14:textOutline w14:w="4358" w14:cap="sq" w14:cmpd="sng">
                  <w14:solidFill>
                    <w14:srgbClr w14:val="000000"/>
                  </w14:solidFill>
                  <w14:prstDash w14:val="solid"/>
                  <w14:bevel/>
                </w14:textOutline>
                <w:spacing w:val="-4"/>
              </w:rPr>
              <w:t>一览表</w:t>
            </w:r>
          </w:p>
        </w:tc>
      </w:tr>
      <w:tr>
        <w:trPr>
          <w:trHeight w:val="629" w:hRule="atLeast"/>
        </w:trPr>
        <w:tc>
          <w:tcPr>
            <w:tcW w:w="417" w:type="dxa"/>
            <w:vAlign w:val="top"/>
            <w:textDirection w:val="tbRlV"/>
          </w:tcPr>
          <w:p>
            <w:pPr>
              <w:ind w:firstLine="57"/>
              <w:spacing w:before="44" w:line="180"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2"/>
              </w:rPr>
              <w:t> </w:t>
            </w:r>
            <w:r>
              <w:rPr>
                <w:rFonts w:ascii="SimSun" w:hAnsi="SimSun" w:eastAsia="SimSun" w:cs="SimSun"/>
                <w:sz w:val="21"/>
                <w:szCs w:val="21"/>
                <w:spacing w:val="-1"/>
              </w:rPr>
              <w:t>号</w:t>
            </w:r>
          </w:p>
        </w:tc>
        <w:tc>
          <w:tcPr>
            <w:tcW w:w="1367" w:type="dxa"/>
            <w:vAlign w:val="top"/>
            <w:gridSpan w:val="2"/>
          </w:tcPr>
          <w:p>
            <w:pPr>
              <w:ind w:firstLine="272"/>
              <w:spacing w:before="212" w:line="184" w:lineRule="auto"/>
              <w:rPr>
                <w:rFonts w:ascii="SimSun" w:hAnsi="SimSun" w:eastAsia="SimSun" w:cs="SimSun"/>
                <w:sz w:val="21"/>
                <w:szCs w:val="21"/>
              </w:rPr>
            </w:pPr>
            <w:r>
              <w:rPr>
                <w:rFonts w:ascii="SimSun" w:hAnsi="SimSun" w:eastAsia="SimSun" w:cs="SimSun"/>
                <w:sz w:val="21"/>
                <w:szCs w:val="21"/>
                <w:spacing w:val="-4"/>
              </w:rPr>
              <w:t>治理项目</w:t>
            </w:r>
          </w:p>
        </w:tc>
        <w:tc>
          <w:tcPr>
            <w:tcW w:w="1198" w:type="dxa"/>
            <w:vAlign w:val="top"/>
          </w:tcPr>
          <w:p>
            <w:pPr>
              <w:ind w:left="392" w:right="73" w:hanging="309"/>
              <w:spacing w:before="57" w:line="229" w:lineRule="auto"/>
              <w:rPr>
                <w:rFonts w:ascii="SimSun" w:hAnsi="SimSun" w:eastAsia="SimSun" w:cs="SimSun"/>
                <w:sz w:val="21"/>
                <w:szCs w:val="21"/>
              </w:rPr>
            </w:pPr>
            <w:r>
              <w:rPr>
                <w:rFonts w:ascii="SimSun" w:hAnsi="SimSun" w:eastAsia="SimSun" w:cs="SimSun"/>
                <w:sz w:val="21"/>
                <w:szCs w:val="21"/>
                <w:spacing w:val="-3"/>
              </w:rPr>
              <w:t>治理及处置</w:t>
            </w:r>
            <w:r>
              <w:rPr>
                <w:rFonts w:ascii="SimSun" w:hAnsi="SimSun" w:eastAsia="SimSun" w:cs="SimSun"/>
                <w:sz w:val="21"/>
                <w:szCs w:val="21"/>
              </w:rPr>
              <w:t> </w:t>
            </w:r>
            <w:r>
              <w:rPr>
                <w:rFonts w:ascii="SimSun" w:hAnsi="SimSun" w:eastAsia="SimSun" w:cs="SimSun"/>
                <w:sz w:val="21"/>
                <w:szCs w:val="21"/>
                <w:spacing w:val="-5"/>
              </w:rPr>
              <w:t>措施</w:t>
            </w:r>
          </w:p>
        </w:tc>
        <w:tc>
          <w:tcPr>
            <w:tcW w:w="1982" w:type="dxa"/>
            <w:vAlign w:val="top"/>
          </w:tcPr>
          <w:p>
            <w:pPr>
              <w:ind w:firstLine="574"/>
              <w:spacing w:before="212" w:line="184" w:lineRule="auto"/>
              <w:rPr>
                <w:rFonts w:ascii="SimSun" w:hAnsi="SimSun" w:eastAsia="SimSun" w:cs="SimSun"/>
                <w:sz w:val="21"/>
                <w:szCs w:val="21"/>
              </w:rPr>
            </w:pPr>
            <w:r>
              <w:rPr>
                <w:rFonts w:ascii="SimSun" w:hAnsi="SimSun" w:eastAsia="SimSun" w:cs="SimSun"/>
                <w:sz w:val="21"/>
                <w:szCs w:val="21"/>
                <w:spacing w:val="-3"/>
              </w:rPr>
              <w:t>执行标准</w:t>
            </w:r>
          </w:p>
        </w:tc>
        <w:tc>
          <w:tcPr>
            <w:tcW w:w="3005" w:type="dxa"/>
            <w:vAlign w:val="top"/>
          </w:tcPr>
          <w:p>
            <w:pPr>
              <w:ind w:firstLine="1088"/>
              <w:spacing w:before="212" w:line="184" w:lineRule="auto"/>
              <w:rPr>
                <w:rFonts w:ascii="SimSun" w:hAnsi="SimSun" w:eastAsia="SimSun" w:cs="SimSun"/>
                <w:sz w:val="21"/>
                <w:szCs w:val="21"/>
              </w:rPr>
            </w:pPr>
            <w:r>
              <w:rPr>
                <w:rFonts w:ascii="SimSun" w:hAnsi="SimSun" w:eastAsia="SimSun" w:cs="SimSun"/>
                <w:sz w:val="21"/>
                <w:szCs w:val="21"/>
                <w:spacing w:val="-3"/>
              </w:rPr>
              <w:t>验收内容</w:t>
            </w:r>
          </w:p>
        </w:tc>
        <w:tc>
          <w:tcPr>
            <w:tcW w:w="1153" w:type="dxa"/>
            <w:vAlign w:val="top"/>
          </w:tcPr>
          <w:p>
            <w:pPr>
              <w:ind w:firstLine="311"/>
              <w:spacing w:before="212" w:line="184" w:lineRule="auto"/>
              <w:rPr>
                <w:rFonts w:ascii="SimSun" w:hAnsi="SimSun" w:eastAsia="SimSun" w:cs="SimSun"/>
                <w:sz w:val="21"/>
                <w:szCs w:val="21"/>
              </w:rPr>
            </w:pPr>
            <w:r>
              <w:rPr>
                <w:rFonts w:ascii="SimSun" w:hAnsi="SimSun" w:eastAsia="SimSun" w:cs="SimSun"/>
                <w:sz w:val="21"/>
                <w:szCs w:val="21"/>
                <w:spacing w:val="-4"/>
              </w:rPr>
              <w:t>进度</w:t>
            </w:r>
          </w:p>
        </w:tc>
      </w:tr>
      <w:tr>
        <w:trPr>
          <w:trHeight w:val="629" w:hRule="atLeast"/>
        </w:trPr>
        <w:tc>
          <w:tcPr>
            <w:tcW w:w="417" w:type="dxa"/>
            <w:vAlign w:val="top"/>
            <w:vMerge w:val="restart"/>
            <w:tcBorders>
              <w:bottom w:val="none" w:color="000000" w:sz="2" w:space="0"/>
            </w:tcBorders>
          </w:tcPr>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23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72" w:type="dxa"/>
            <w:vAlign w:val="top"/>
            <w:vMerge w:val="restart"/>
            <w:textDirection w:val="tbRlV"/>
            <w:tcBorders>
              <w:bottom w:val="none" w:color="000000" w:sz="2" w:space="0"/>
            </w:tcBorders>
          </w:tcPr>
          <w:p>
            <w:pPr>
              <w:ind w:firstLine="690"/>
              <w:spacing w:before="80" w:line="180" w:lineRule="auto"/>
              <w:rPr>
                <w:rFonts w:ascii="SimSun" w:hAnsi="SimSun" w:eastAsia="SimSun" w:cs="SimSun"/>
                <w:sz w:val="21"/>
                <w:szCs w:val="21"/>
              </w:rPr>
            </w:pPr>
            <w:r>
              <w:rPr>
                <w:rFonts w:ascii="SimSun" w:hAnsi="SimSun" w:eastAsia="SimSun" w:cs="SimSun"/>
                <w:sz w:val="21"/>
                <w:szCs w:val="21"/>
                <w:spacing w:val="-1"/>
              </w:rPr>
              <w:t>废</w:t>
            </w:r>
            <w:r>
              <w:rPr>
                <w:rFonts w:ascii="SimSun" w:hAnsi="SimSun" w:eastAsia="SimSun" w:cs="SimSun"/>
                <w:sz w:val="21"/>
                <w:szCs w:val="21"/>
                <w:spacing w:val="-2"/>
              </w:rPr>
              <w:t> </w:t>
            </w:r>
            <w:r>
              <w:rPr>
                <w:rFonts w:ascii="SimSun" w:hAnsi="SimSun" w:eastAsia="SimSun" w:cs="SimSun"/>
                <w:sz w:val="21"/>
                <w:szCs w:val="21"/>
                <w:spacing w:val="-1"/>
              </w:rPr>
              <w:t>气</w:t>
            </w:r>
          </w:p>
        </w:tc>
        <w:tc>
          <w:tcPr>
            <w:tcW w:w="995" w:type="dxa"/>
            <w:vAlign w:val="top"/>
          </w:tcPr>
          <w:p>
            <w:pPr>
              <w:ind w:left="195" w:right="80" w:hanging="114"/>
              <w:spacing w:before="56" w:line="229" w:lineRule="auto"/>
              <w:rPr>
                <w:rFonts w:ascii="SimSun" w:hAnsi="SimSun" w:eastAsia="SimSun" w:cs="SimSun"/>
                <w:sz w:val="21"/>
                <w:szCs w:val="21"/>
              </w:rPr>
            </w:pPr>
            <w:r>
              <w:rPr>
                <w:rFonts w:ascii="SimSun" w:hAnsi="SimSun" w:eastAsia="SimSun" w:cs="SimSun"/>
                <w:sz w:val="21"/>
                <w:szCs w:val="21"/>
                <w:spacing w:val="-4"/>
              </w:rPr>
              <w:t>垃圾收集</w:t>
            </w:r>
            <w:r>
              <w:rPr>
                <w:rFonts w:ascii="SimSun" w:hAnsi="SimSun" w:eastAsia="SimSun" w:cs="SimSun"/>
                <w:sz w:val="21"/>
                <w:szCs w:val="21"/>
                <w:spacing w:val="3"/>
              </w:rPr>
              <w:t> </w:t>
            </w:r>
            <w:r>
              <w:rPr>
                <w:rFonts w:ascii="SimSun" w:hAnsi="SimSun" w:eastAsia="SimSun" w:cs="SimSun"/>
                <w:sz w:val="21"/>
                <w:szCs w:val="21"/>
                <w:spacing w:val="-7"/>
              </w:rPr>
              <w:t>点臭气</w:t>
            </w:r>
          </w:p>
        </w:tc>
        <w:tc>
          <w:tcPr>
            <w:tcW w:w="1198" w:type="dxa"/>
            <w:vAlign w:val="top"/>
          </w:tcPr>
          <w:p>
            <w:pPr>
              <w:ind w:left="217" w:right="119" w:hanging="139"/>
              <w:spacing w:before="56" w:line="229" w:lineRule="auto"/>
              <w:rPr>
                <w:rFonts w:ascii="SimSun" w:hAnsi="SimSun" w:eastAsia="SimSun" w:cs="SimSun"/>
                <w:sz w:val="21"/>
                <w:szCs w:val="21"/>
              </w:rPr>
            </w:pPr>
            <w:r>
              <w:rPr>
                <w:rFonts w:ascii="SimSun" w:hAnsi="SimSun" w:eastAsia="SimSun" w:cs="SimSun"/>
                <w:sz w:val="21"/>
                <w:szCs w:val="21"/>
                <w:spacing w:val="-12"/>
              </w:rPr>
              <w:t>集中收集，</w:t>
            </w:r>
            <w:r>
              <w:rPr>
                <w:rFonts w:ascii="SimSun" w:hAnsi="SimSun" w:eastAsia="SimSun" w:cs="SimSun"/>
                <w:sz w:val="21"/>
                <w:szCs w:val="21"/>
                <w:spacing w:val="4"/>
              </w:rPr>
              <w:t> </w:t>
            </w:r>
            <w:r>
              <w:rPr>
                <w:rFonts w:ascii="SimSun" w:hAnsi="SimSun" w:eastAsia="SimSun" w:cs="SimSun"/>
                <w:sz w:val="21"/>
                <w:szCs w:val="21"/>
                <w:spacing w:val="-12"/>
              </w:rPr>
              <w:t>日产日清</w:t>
            </w:r>
          </w:p>
        </w:tc>
        <w:tc>
          <w:tcPr>
            <w:tcW w:w="1982" w:type="dxa"/>
            <w:vAlign w:val="top"/>
            <w:vMerge w:val="restart"/>
            <w:tcBorders>
              <w:bottom w:val="none" w:color="000000" w:sz="2" w:space="0"/>
            </w:tcBorders>
          </w:tcPr>
          <w:p>
            <w:pPr>
              <w:spacing w:line="409" w:lineRule="auto"/>
              <w:rPr>
                <w:rFonts w:ascii="SimSun"/>
                <w:sz w:val="21"/>
              </w:rPr>
            </w:pPr>
            <w:r/>
          </w:p>
          <w:p>
            <w:pPr>
              <w:ind w:left="574" w:right="44" w:hanging="522"/>
              <w:spacing w:before="69" w:line="229" w:lineRule="auto"/>
              <w:rPr>
                <w:rFonts w:ascii="SimSun" w:hAnsi="SimSun" w:eastAsia="SimSun" w:cs="SimSun"/>
                <w:sz w:val="21"/>
                <w:szCs w:val="21"/>
              </w:rPr>
            </w:pPr>
            <w:r>
              <w:rPr>
                <w:rFonts w:ascii="SimSun" w:hAnsi="SimSun" w:eastAsia="SimSun" w:cs="SimSun"/>
                <w:sz w:val="21"/>
                <w:szCs w:val="21"/>
                <w:spacing w:val="-2"/>
              </w:rPr>
              <w:t>《大气污染物综合排</w:t>
            </w:r>
            <w:r>
              <w:rPr>
                <w:rFonts w:ascii="SimSun" w:hAnsi="SimSun" w:eastAsia="SimSun" w:cs="SimSun"/>
                <w:sz w:val="21"/>
                <w:szCs w:val="21"/>
                <w:spacing w:val="8"/>
              </w:rPr>
              <w:t> </w:t>
            </w:r>
            <w:r>
              <w:rPr>
                <w:rFonts w:ascii="SimSun" w:hAnsi="SimSun" w:eastAsia="SimSun" w:cs="SimSun"/>
                <w:sz w:val="21"/>
                <w:szCs w:val="21"/>
                <w:spacing w:val="-3"/>
              </w:rPr>
              <w:t>放标准》</w:t>
            </w:r>
          </w:p>
          <w:p>
            <w:pPr>
              <w:ind w:firstLine="138"/>
              <w:spacing w:before="102" w:line="184"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GB16297-</w:t>
            </w:r>
            <w:r>
              <w:rPr>
                <w:rFonts w:ascii="Times New Roman" w:hAnsi="Times New Roman" w:eastAsia="Times New Roman" w:cs="Times New Roman"/>
                <w:sz w:val="21"/>
                <w:szCs w:val="21"/>
                <w:spacing w:val="-23"/>
              </w:rPr>
              <w:t>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w:t>
            </w:r>
          </w:p>
        </w:tc>
        <w:tc>
          <w:tcPr>
            <w:tcW w:w="3005" w:type="dxa"/>
            <w:vAlign w:val="top"/>
          </w:tcPr>
          <w:p>
            <w:pPr>
              <w:ind w:left="1195" w:right="32" w:hanging="1156"/>
              <w:spacing w:before="56" w:line="229" w:lineRule="auto"/>
              <w:rPr>
                <w:rFonts w:ascii="SimSun" w:hAnsi="SimSun" w:eastAsia="SimSun" w:cs="SimSun"/>
                <w:sz w:val="21"/>
                <w:szCs w:val="21"/>
              </w:rPr>
            </w:pPr>
            <w:r>
              <w:rPr>
                <w:rFonts w:ascii="SimSun" w:hAnsi="SimSun" w:eastAsia="SimSun" w:cs="SimSun"/>
                <w:sz w:val="21"/>
                <w:szCs w:val="21"/>
                <w:spacing w:val="-1"/>
              </w:rPr>
              <w:t>无明显异味，收集点周边无散落</w:t>
            </w:r>
            <w:r>
              <w:rPr>
                <w:rFonts w:ascii="SimSun" w:hAnsi="SimSun" w:eastAsia="SimSun" w:cs="SimSun"/>
                <w:sz w:val="21"/>
                <w:szCs w:val="21"/>
                <w:spacing w:val="1"/>
              </w:rPr>
              <w:t> </w:t>
            </w:r>
            <w:r>
              <w:rPr>
                <w:rFonts w:ascii="SimSun" w:hAnsi="SimSun" w:eastAsia="SimSun" w:cs="SimSun"/>
                <w:sz w:val="21"/>
                <w:szCs w:val="21"/>
                <w:spacing w:val="-4"/>
              </w:rPr>
              <w:t>垃圾。</w:t>
            </w:r>
          </w:p>
        </w:tc>
        <w:tc>
          <w:tcPr>
            <w:tcW w:w="1153" w:type="dxa"/>
            <w:vAlign w:val="top"/>
            <w:vMerge w:val="restart"/>
            <w:tcBorders>
              <w:bottom w:val="none" w:color="000000" w:sz="2" w:space="0"/>
            </w:tcBorders>
          </w:tcPr>
          <w:p>
            <w:pPr>
              <w:ind w:firstLine="108"/>
              <w:spacing w:before="222" w:line="184" w:lineRule="auto"/>
              <w:rPr>
                <w:rFonts w:ascii="SimSun" w:hAnsi="SimSun" w:eastAsia="SimSun" w:cs="SimSun"/>
                <w:sz w:val="21"/>
                <w:szCs w:val="21"/>
              </w:rPr>
            </w:pPr>
            <w:r>
              <w:rPr>
                <w:rFonts w:ascii="SimSun" w:hAnsi="SimSun" w:eastAsia="SimSun" w:cs="SimSun"/>
                <w:sz w:val="21"/>
                <w:szCs w:val="21"/>
                <w:spacing w:val="-4"/>
              </w:rPr>
              <w:t>与项目同</w:t>
            </w:r>
          </w:p>
          <w:p>
            <w:pPr>
              <w:ind w:firstLine="44"/>
              <w:spacing w:before="102" w:line="184" w:lineRule="auto"/>
              <w:rPr>
                <w:rFonts w:ascii="SimSun" w:hAnsi="SimSun" w:eastAsia="SimSun" w:cs="SimSun"/>
                <w:sz w:val="21"/>
                <w:szCs w:val="21"/>
              </w:rPr>
            </w:pPr>
            <w:r>
              <w:rPr>
                <w:rFonts w:ascii="SimSun" w:hAnsi="SimSun" w:eastAsia="SimSun" w:cs="SimSun"/>
                <w:sz w:val="21"/>
                <w:szCs w:val="21"/>
                <w:spacing w:val="-13"/>
              </w:rPr>
              <w:t>时设计、同</w:t>
            </w:r>
          </w:p>
          <w:p>
            <w:pPr>
              <w:ind w:firstLine="44"/>
              <w:spacing w:before="102" w:line="184" w:lineRule="auto"/>
              <w:rPr>
                <w:rFonts w:ascii="SimSun" w:hAnsi="SimSun" w:eastAsia="SimSun" w:cs="SimSun"/>
                <w:sz w:val="21"/>
                <w:szCs w:val="21"/>
              </w:rPr>
            </w:pPr>
            <w:r>
              <w:rPr>
                <w:rFonts w:ascii="SimSun" w:hAnsi="SimSun" w:eastAsia="SimSun" w:cs="SimSun"/>
                <w:sz w:val="21"/>
                <w:szCs w:val="21"/>
                <w:spacing w:val="-13"/>
              </w:rPr>
              <w:t>时施工、同</w:t>
            </w:r>
          </w:p>
          <w:p>
            <w:pPr>
              <w:ind w:firstLine="114"/>
              <w:spacing w:before="102" w:line="184" w:lineRule="auto"/>
              <w:rPr>
                <w:rFonts w:ascii="SimSun" w:hAnsi="SimSun" w:eastAsia="SimSun" w:cs="SimSun"/>
                <w:sz w:val="21"/>
                <w:szCs w:val="21"/>
              </w:rPr>
            </w:pPr>
            <w:r>
              <w:rPr>
                <w:rFonts w:ascii="SimSun" w:hAnsi="SimSun" w:eastAsia="SimSun" w:cs="SimSun"/>
                <w:sz w:val="21"/>
                <w:szCs w:val="21"/>
                <w:spacing w:val="-5"/>
              </w:rPr>
              <w:t>时投产使</w:t>
            </w:r>
          </w:p>
          <w:p>
            <w:pPr>
              <w:ind w:firstLine="420"/>
              <w:spacing w:before="102" w:line="184" w:lineRule="auto"/>
              <w:rPr>
                <w:rFonts w:ascii="SimSun" w:hAnsi="SimSun" w:eastAsia="SimSun" w:cs="SimSun"/>
                <w:sz w:val="21"/>
                <w:szCs w:val="21"/>
              </w:rPr>
            </w:pPr>
            <w:r>
              <w:rPr>
                <w:rFonts w:ascii="SimSun" w:hAnsi="SimSun" w:eastAsia="SimSun" w:cs="SimSun"/>
                <w:sz w:val="21"/>
                <w:szCs w:val="21"/>
              </w:rPr>
              <w:t>用</w:t>
            </w:r>
          </w:p>
        </w:tc>
      </w:tr>
      <w:tr>
        <w:trPr>
          <w:trHeight w:val="629" w:hRule="atLeast"/>
        </w:trPr>
        <w:tc>
          <w:tcPr>
            <w:tcW w:w="417" w:type="dxa"/>
            <w:vAlign w:val="top"/>
            <w:vMerge w:val="continue"/>
            <w:tcBorders>
              <w:top w:val="none" w:color="000000" w:sz="2" w:space="0"/>
              <w:bottom w:val="none" w:color="000000" w:sz="2" w:space="0"/>
            </w:tcBorders>
          </w:tcPr>
          <w:p>
            <w:pPr>
              <w:rPr>
                <w:rFonts w:ascii="SimSun"/>
                <w:sz w:val="21"/>
              </w:rPr>
            </w:pPr>
            <w:r/>
          </w:p>
        </w:tc>
        <w:tc>
          <w:tcPr>
            <w:tcW w:w="372" w:type="dxa"/>
            <w:vAlign w:val="top"/>
            <w:vMerge w:val="continue"/>
            <w:textDirection w:val="tbRlV"/>
            <w:tcBorders>
              <w:top w:val="none" w:color="000000" w:sz="2" w:space="0"/>
              <w:bottom w:val="none" w:color="000000" w:sz="2" w:space="0"/>
            </w:tcBorders>
          </w:tcPr>
          <w:p>
            <w:pPr>
              <w:rPr>
                <w:rFonts w:ascii="SimSun"/>
                <w:sz w:val="21"/>
              </w:rPr>
            </w:pPr>
            <w:r/>
          </w:p>
        </w:tc>
        <w:tc>
          <w:tcPr>
            <w:tcW w:w="995" w:type="dxa"/>
            <w:vAlign w:val="top"/>
          </w:tcPr>
          <w:p>
            <w:pPr>
              <w:ind w:left="290" w:right="80" w:hanging="209"/>
              <w:spacing w:before="56" w:line="229" w:lineRule="auto"/>
              <w:rPr>
                <w:rFonts w:ascii="SimSun" w:hAnsi="SimSun" w:eastAsia="SimSun" w:cs="SimSun"/>
                <w:sz w:val="21"/>
                <w:szCs w:val="21"/>
              </w:rPr>
            </w:pPr>
            <w:r>
              <w:rPr>
                <w:rFonts w:ascii="SimSun" w:hAnsi="SimSun" w:eastAsia="SimSun" w:cs="SimSun"/>
                <w:sz w:val="21"/>
                <w:szCs w:val="21"/>
                <w:spacing w:val="-4"/>
              </w:rPr>
              <w:t>车库汽车</w:t>
            </w:r>
            <w:r>
              <w:rPr>
                <w:rFonts w:ascii="SimSun" w:hAnsi="SimSun" w:eastAsia="SimSun" w:cs="SimSun"/>
                <w:sz w:val="21"/>
                <w:szCs w:val="21"/>
                <w:spacing w:val="3"/>
              </w:rPr>
              <w:t> </w:t>
            </w:r>
            <w:r>
              <w:rPr>
                <w:rFonts w:ascii="SimSun" w:hAnsi="SimSun" w:eastAsia="SimSun" w:cs="SimSun"/>
                <w:sz w:val="21"/>
                <w:szCs w:val="21"/>
                <w:spacing w:val="-5"/>
              </w:rPr>
              <w:t>尾气</w:t>
            </w:r>
          </w:p>
        </w:tc>
        <w:tc>
          <w:tcPr>
            <w:tcW w:w="1198" w:type="dxa"/>
            <w:vAlign w:val="top"/>
          </w:tcPr>
          <w:p>
            <w:pPr>
              <w:ind w:left="396" w:right="73" w:hanging="318"/>
              <w:spacing w:before="56" w:line="229" w:lineRule="auto"/>
              <w:rPr>
                <w:rFonts w:ascii="SimSun" w:hAnsi="SimSun" w:eastAsia="SimSun" w:cs="SimSun"/>
                <w:sz w:val="21"/>
                <w:szCs w:val="21"/>
              </w:rPr>
            </w:pPr>
            <w:r>
              <w:rPr>
                <w:rFonts w:ascii="SimSun" w:hAnsi="SimSun" w:eastAsia="SimSun" w:cs="SimSun"/>
                <w:sz w:val="21"/>
                <w:szCs w:val="21"/>
                <w:spacing w:val="-2"/>
              </w:rPr>
              <w:t>加强通排风</w:t>
            </w:r>
            <w:r>
              <w:rPr>
                <w:rFonts w:ascii="SimSun" w:hAnsi="SimSun" w:eastAsia="SimSun" w:cs="SimSun"/>
                <w:sz w:val="21"/>
                <w:szCs w:val="21"/>
              </w:rPr>
              <w:t> </w:t>
            </w:r>
            <w:r>
              <w:rPr>
                <w:rFonts w:ascii="SimSun" w:hAnsi="SimSun" w:eastAsia="SimSun" w:cs="SimSun"/>
                <w:sz w:val="21"/>
                <w:szCs w:val="21"/>
                <w:spacing w:val="-7"/>
              </w:rPr>
              <w:t>系统</w:t>
            </w:r>
          </w:p>
        </w:tc>
        <w:tc>
          <w:tcPr>
            <w:tcW w:w="1982" w:type="dxa"/>
            <w:vAlign w:val="top"/>
            <w:vMerge w:val="continue"/>
            <w:tcBorders>
              <w:top w:val="none" w:color="000000" w:sz="2" w:space="0"/>
              <w:bottom w:val="none" w:color="000000" w:sz="2" w:space="0"/>
            </w:tcBorders>
          </w:tcPr>
          <w:p>
            <w:pPr>
              <w:rPr>
                <w:rFonts w:ascii="SimSun"/>
                <w:sz w:val="21"/>
              </w:rPr>
            </w:pPr>
            <w:r/>
          </w:p>
        </w:tc>
        <w:tc>
          <w:tcPr>
            <w:tcW w:w="3005" w:type="dxa"/>
            <w:vAlign w:val="top"/>
          </w:tcPr>
          <w:p>
            <w:pPr>
              <w:ind w:firstLine="328"/>
              <w:spacing w:before="212" w:line="184" w:lineRule="auto"/>
              <w:rPr>
                <w:rFonts w:ascii="SimSun" w:hAnsi="SimSun" w:eastAsia="SimSun" w:cs="SimSun"/>
                <w:sz w:val="21"/>
                <w:szCs w:val="21"/>
              </w:rPr>
            </w:pPr>
            <w:r>
              <w:rPr>
                <w:rFonts w:ascii="SimSun" w:hAnsi="SimSun" w:eastAsia="SimSun" w:cs="SimSun"/>
                <w:sz w:val="21"/>
                <w:szCs w:val="21"/>
                <w:spacing w:val="-2"/>
              </w:rPr>
              <w:t>通排风系统，</w:t>
            </w:r>
            <w:r>
              <w:rPr>
                <w:rFonts w:ascii="Times New Roman" w:hAnsi="Times New Roman" w:eastAsia="Times New Roman" w:cs="Times New Roman"/>
                <w:sz w:val="21"/>
                <w:szCs w:val="21"/>
                <w:spacing w:val="-2"/>
              </w:rPr>
              <w:t>25</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2"/>
              </w:rPr>
              <w:t>个排风口</w:t>
            </w:r>
          </w:p>
        </w:tc>
        <w:tc>
          <w:tcPr>
            <w:tcW w:w="1153" w:type="dxa"/>
            <w:vAlign w:val="top"/>
            <w:vMerge w:val="continue"/>
            <w:tcBorders>
              <w:top w:val="none" w:color="000000" w:sz="2" w:space="0"/>
              <w:bottom w:val="none" w:color="000000" w:sz="2" w:space="0"/>
            </w:tcBorders>
          </w:tcPr>
          <w:p>
            <w:pPr>
              <w:rPr>
                <w:rFonts w:ascii="SimSun"/>
                <w:sz w:val="21"/>
              </w:rPr>
            </w:pPr>
            <w:r/>
          </w:p>
        </w:tc>
      </w:tr>
      <w:tr>
        <w:trPr>
          <w:trHeight w:val="641" w:hRule="atLeast"/>
        </w:trPr>
        <w:tc>
          <w:tcPr>
            <w:tcW w:w="417" w:type="dxa"/>
            <w:vAlign w:val="top"/>
            <w:vMerge w:val="continue"/>
            <w:tcBorders>
              <w:top w:val="none" w:color="000000" w:sz="2" w:space="0"/>
            </w:tcBorders>
          </w:tcPr>
          <w:p>
            <w:pPr>
              <w:rPr>
                <w:rFonts w:ascii="SimSun"/>
                <w:sz w:val="21"/>
              </w:rPr>
            </w:pPr>
            <w:r/>
          </w:p>
        </w:tc>
        <w:tc>
          <w:tcPr>
            <w:tcW w:w="372" w:type="dxa"/>
            <w:vAlign w:val="top"/>
            <w:vMerge w:val="continue"/>
            <w:textDirection w:val="tbRlV"/>
            <w:tcBorders>
              <w:top w:val="none" w:color="000000" w:sz="2" w:space="0"/>
            </w:tcBorders>
          </w:tcPr>
          <w:p>
            <w:pPr>
              <w:rPr>
                <w:rFonts w:ascii="SimSun"/>
                <w:sz w:val="21"/>
              </w:rPr>
            </w:pPr>
            <w:r/>
          </w:p>
        </w:tc>
        <w:tc>
          <w:tcPr>
            <w:tcW w:w="995" w:type="dxa"/>
            <w:vAlign w:val="top"/>
          </w:tcPr>
          <w:p>
            <w:pPr>
              <w:ind w:left="184" w:right="80" w:hanging="100"/>
              <w:spacing w:before="56" w:line="229" w:lineRule="auto"/>
              <w:rPr>
                <w:rFonts w:ascii="SimSun" w:hAnsi="SimSun" w:eastAsia="SimSun" w:cs="SimSun"/>
                <w:sz w:val="21"/>
                <w:szCs w:val="21"/>
              </w:rPr>
            </w:pPr>
            <w:r>
              <w:rPr>
                <w:rFonts w:ascii="SimSun" w:hAnsi="SimSun" w:eastAsia="SimSun" w:cs="SimSun"/>
                <w:sz w:val="21"/>
                <w:szCs w:val="21"/>
                <w:spacing w:val="-4"/>
              </w:rPr>
              <w:t>天然气燃</w:t>
            </w:r>
            <w:r>
              <w:rPr>
                <w:rFonts w:ascii="SimSun" w:hAnsi="SimSun" w:eastAsia="SimSun" w:cs="SimSun"/>
                <w:sz w:val="21"/>
                <w:szCs w:val="21"/>
                <w:spacing w:val="1"/>
              </w:rPr>
              <w:t> </w:t>
            </w:r>
            <w:r>
              <w:rPr>
                <w:rFonts w:ascii="SimSun" w:hAnsi="SimSun" w:eastAsia="SimSun" w:cs="SimSun"/>
                <w:sz w:val="21"/>
                <w:szCs w:val="21"/>
                <w:spacing w:val="-3"/>
              </w:rPr>
              <w:t>烧废气</w:t>
            </w:r>
          </w:p>
        </w:tc>
        <w:tc>
          <w:tcPr>
            <w:tcW w:w="1198" w:type="dxa"/>
            <w:vAlign w:val="top"/>
          </w:tcPr>
          <w:p>
            <w:pPr>
              <w:ind w:firstLine="181"/>
              <w:spacing w:before="211" w:line="184" w:lineRule="auto"/>
              <w:rPr>
                <w:rFonts w:ascii="SimSun" w:hAnsi="SimSun" w:eastAsia="SimSun" w:cs="SimSun"/>
                <w:sz w:val="21"/>
                <w:szCs w:val="21"/>
              </w:rPr>
            </w:pPr>
            <w:r>
              <w:rPr>
                <w:rFonts w:ascii="SimSun" w:hAnsi="SimSun" w:eastAsia="SimSun" w:cs="SimSun"/>
                <w:sz w:val="21"/>
                <w:szCs w:val="21"/>
                <w:spacing w:val="-3"/>
              </w:rPr>
              <w:t>排烟竖井</w:t>
            </w:r>
          </w:p>
        </w:tc>
        <w:tc>
          <w:tcPr>
            <w:tcW w:w="1982" w:type="dxa"/>
            <w:vAlign w:val="top"/>
            <w:vMerge w:val="continue"/>
            <w:tcBorders>
              <w:top w:val="none" w:color="000000" w:sz="2" w:space="0"/>
            </w:tcBorders>
          </w:tcPr>
          <w:p>
            <w:pPr>
              <w:rPr>
                <w:rFonts w:ascii="SimSun"/>
                <w:sz w:val="21"/>
              </w:rPr>
            </w:pPr>
            <w:r/>
          </w:p>
        </w:tc>
        <w:tc>
          <w:tcPr>
            <w:tcW w:w="3005" w:type="dxa"/>
            <w:vAlign w:val="top"/>
          </w:tcPr>
          <w:p>
            <w:pPr>
              <w:ind w:firstLine="1088"/>
              <w:spacing w:before="211" w:line="184" w:lineRule="auto"/>
              <w:rPr>
                <w:rFonts w:ascii="SimSun" w:hAnsi="SimSun" w:eastAsia="SimSun" w:cs="SimSun"/>
                <w:sz w:val="21"/>
                <w:szCs w:val="21"/>
              </w:rPr>
            </w:pPr>
            <w:r>
              <w:rPr>
                <w:rFonts w:ascii="SimSun" w:hAnsi="SimSun" w:eastAsia="SimSun" w:cs="SimSun"/>
                <w:sz w:val="21"/>
                <w:szCs w:val="21"/>
                <w:spacing w:val="-3"/>
              </w:rPr>
              <w:t>排烟竖井</w:t>
            </w:r>
          </w:p>
        </w:tc>
        <w:tc>
          <w:tcPr>
            <w:tcW w:w="1153" w:type="dxa"/>
            <w:vAlign w:val="top"/>
            <w:vMerge w:val="continue"/>
            <w:tcBorders>
              <w:top w:val="none" w:color="000000" w:sz="2" w:space="0"/>
            </w:tcBorders>
          </w:tcPr>
          <w:p>
            <w:pPr>
              <w:rPr>
                <w:rFonts w:ascii="SimSun"/>
                <w:sz w:val="21"/>
              </w:rPr>
            </w:pPr>
            <w:r/>
          </w:p>
        </w:tc>
      </w:tr>
    </w:tbl>
    <w:p>
      <w:pPr>
        <w:rPr>
          <w:rFonts w:ascii="SimSun"/>
          <w:sz w:val="21"/>
        </w:rPr>
      </w:pPr>
      <w:r/>
    </w:p>
    <w:p>
      <w:pPr>
        <w:sectPr>
          <w:footerReference w:type="default" r:id="rId64"/>
          <w:pgSz w:w="11906" w:h="16839"/>
          <w:pgMar w:top="1416" w:right="1304" w:bottom="1147" w:left="1474" w:header="0" w:footer="1001"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7"/>
        <w:gridCol w:w="372"/>
        <w:gridCol w:w="995"/>
        <w:gridCol w:w="1198"/>
        <w:gridCol w:w="1982"/>
        <w:gridCol w:w="3005"/>
        <w:gridCol w:w="1153"/>
      </w:tblGrid>
      <w:tr>
        <w:trPr>
          <w:trHeight w:val="1247" w:hRule="atLeast"/>
        </w:trPr>
        <w:tc>
          <w:tcPr>
            <w:tcW w:w="417" w:type="dxa"/>
            <w:vAlign w:val="top"/>
          </w:tcPr>
          <w:p>
            <w:pPr>
              <w:spacing w:line="439" w:lineRule="auto"/>
              <w:rPr>
                <w:rFonts w:ascii="SimSun"/>
                <w:sz w:val="21"/>
              </w:rPr>
            </w:pPr>
            <w:r/>
          </w:p>
          <w:p>
            <w:pPr>
              <w:ind w:firstLine="21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72" w:type="dxa"/>
            <w:vAlign w:val="top"/>
            <w:textDirection w:val="tbRlV"/>
          </w:tcPr>
          <w:p>
            <w:pPr>
              <w:ind w:firstLine="367"/>
              <w:spacing w:before="80" w:line="180" w:lineRule="auto"/>
              <w:rPr>
                <w:rFonts w:ascii="SimSun" w:hAnsi="SimSun" w:eastAsia="SimSun" w:cs="SimSun"/>
                <w:sz w:val="21"/>
                <w:szCs w:val="21"/>
              </w:rPr>
            </w:pPr>
            <w:r>
              <w:rPr>
                <w:rFonts w:ascii="SimSun" w:hAnsi="SimSun" w:eastAsia="SimSun" w:cs="SimSun"/>
                <w:sz w:val="21"/>
                <w:szCs w:val="21"/>
                <w:spacing w:val="-1"/>
              </w:rPr>
              <w:t>废</w:t>
            </w:r>
            <w:r>
              <w:rPr>
                <w:rFonts w:ascii="SimSun" w:hAnsi="SimSun" w:eastAsia="SimSun" w:cs="SimSun"/>
                <w:sz w:val="21"/>
                <w:szCs w:val="21"/>
                <w:spacing w:val="-2"/>
              </w:rPr>
              <w:t> </w:t>
            </w:r>
            <w:r>
              <w:rPr>
                <w:rFonts w:ascii="SimSun" w:hAnsi="SimSun" w:eastAsia="SimSun" w:cs="SimSun"/>
                <w:sz w:val="21"/>
                <w:szCs w:val="21"/>
                <w:spacing w:val="-1"/>
              </w:rPr>
              <w:t>水</w:t>
            </w:r>
          </w:p>
        </w:tc>
        <w:tc>
          <w:tcPr>
            <w:tcW w:w="995" w:type="dxa"/>
            <w:vAlign w:val="top"/>
          </w:tcPr>
          <w:p>
            <w:pPr>
              <w:spacing w:line="399" w:lineRule="auto"/>
              <w:rPr>
                <w:rFonts w:ascii="SimSun"/>
                <w:sz w:val="21"/>
              </w:rPr>
            </w:pPr>
            <w:r/>
          </w:p>
          <w:p>
            <w:pPr>
              <w:ind w:firstLine="81"/>
              <w:spacing w:before="69" w:line="184" w:lineRule="auto"/>
              <w:rPr>
                <w:rFonts w:ascii="SimSun" w:hAnsi="SimSun" w:eastAsia="SimSun" w:cs="SimSun"/>
                <w:sz w:val="21"/>
                <w:szCs w:val="21"/>
              </w:rPr>
            </w:pPr>
            <w:r>
              <w:rPr>
                <w:rFonts w:ascii="SimSun" w:hAnsi="SimSun" w:eastAsia="SimSun" w:cs="SimSun"/>
                <w:sz w:val="21"/>
                <w:szCs w:val="21"/>
                <w:spacing w:val="-3"/>
              </w:rPr>
              <w:t>生活污水</w:t>
            </w:r>
          </w:p>
        </w:tc>
        <w:tc>
          <w:tcPr>
            <w:tcW w:w="1198" w:type="dxa"/>
            <w:vAlign w:val="top"/>
          </w:tcPr>
          <w:p>
            <w:pPr>
              <w:spacing w:line="263" w:lineRule="auto"/>
              <w:rPr>
                <w:rFonts w:ascii="SimSun"/>
                <w:sz w:val="21"/>
              </w:rPr>
            </w:pPr>
            <w:r/>
          </w:p>
          <w:p>
            <w:pPr>
              <w:ind w:left="287" w:right="122" w:hanging="201"/>
              <w:spacing w:before="68" w:line="274" w:lineRule="auto"/>
              <w:rPr>
                <w:rFonts w:ascii="SimSun" w:hAnsi="SimSun" w:eastAsia="SimSun" w:cs="SimSun"/>
                <w:sz w:val="21"/>
                <w:szCs w:val="21"/>
              </w:rPr>
            </w:pPr>
            <w:r>
              <w:rPr>
                <w:rFonts w:ascii="SimSun" w:hAnsi="SimSun" w:eastAsia="SimSun" w:cs="SimSun"/>
                <w:sz w:val="21"/>
                <w:szCs w:val="21"/>
                <w:spacing w:val="-14"/>
              </w:rPr>
              <w:t>雨污分流；</w:t>
            </w:r>
            <w:r>
              <w:rPr>
                <w:rFonts w:ascii="SimSun" w:hAnsi="SimSun" w:eastAsia="SimSun" w:cs="SimSun"/>
                <w:sz w:val="21"/>
                <w:szCs w:val="21"/>
                <w:spacing w:val="4"/>
              </w:rPr>
              <w:t> </w:t>
            </w:r>
            <w:r>
              <w:rPr>
                <w:rFonts w:ascii="SimSun" w:hAnsi="SimSun" w:eastAsia="SimSun" w:cs="SimSun"/>
                <w:sz w:val="21"/>
                <w:szCs w:val="21"/>
                <w:spacing w:val="-4"/>
              </w:rPr>
              <w:t>化粪池</w:t>
            </w:r>
          </w:p>
        </w:tc>
        <w:tc>
          <w:tcPr>
            <w:tcW w:w="1982" w:type="dxa"/>
            <w:vAlign w:val="top"/>
          </w:tcPr>
          <w:p>
            <w:pPr>
              <w:ind w:left="36" w:firstLine="114"/>
              <w:spacing w:before="211" w:line="288" w:lineRule="auto"/>
              <w:rPr>
                <w:rFonts w:ascii="SimSun" w:hAnsi="SimSun" w:eastAsia="SimSun" w:cs="SimSun"/>
                <w:sz w:val="20"/>
                <w:szCs w:val="20"/>
              </w:rPr>
            </w:pPr>
            <w:r>
              <w:rPr>
                <w:rFonts w:ascii="SimSun" w:hAnsi="SimSun" w:eastAsia="SimSun" w:cs="SimSun"/>
                <w:sz w:val="20"/>
                <w:szCs w:val="20"/>
                <w:spacing w:val="1"/>
              </w:rPr>
              <w:t>《污水综合排放标</w:t>
            </w:r>
            <w:r>
              <w:rPr>
                <w:rFonts w:ascii="SimSun" w:hAnsi="SimSun" w:eastAsia="SimSun" w:cs="SimSun"/>
                <w:sz w:val="20"/>
                <w:szCs w:val="20"/>
                <w:spacing w:val="1"/>
                <w:w w:val="101"/>
              </w:rPr>
              <w:t>   </w:t>
            </w:r>
            <w:r>
              <w:rPr>
                <w:rFonts w:ascii="SimSun" w:hAnsi="SimSun" w:eastAsia="SimSun" w:cs="SimSun"/>
                <w:sz w:val="20"/>
                <w:szCs w:val="20"/>
                <w:spacing w:val="-9"/>
              </w:rPr>
              <w:t>准》</w:t>
            </w:r>
            <w:r>
              <w:rPr>
                <w:rFonts w:ascii="SimSun" w:hAnsi="SimSun" w:eastAsia="SimSun" w:cs="SimSun"/>
                <w:sz w:val="20"/>
                <w:szCs w:val="20"/>
                <w:spacing w:val="8"/>
              </w:rPr>
              <w:t> </w:t>
            </w:r>
            <w:r>
              <w:rPr>
                <w:rFonts w:ascii="SimSun" w:hAnsi="SimSun" w:eastAsia="SimSun" w:cs="SimSun"/>
                <w:sz w:val="20"/>
                <w:szCs w:val="20"/>
                <w:spacing w:val="-9"/>
              </w:rPr>
              <w:t>（</w:t>
            </w:r>
            <w:r>
              <w:rPr>
                <w:rFonts w:ascii="Times New Roman" w:hAnsi="Times New Roman" w:eastAsia="Times New Roman" w:cs="Times New Roman"/>
                <w:sz w:val="20"/>
                <w:szCs w:val="20"/>
                <w:spacing w:val="-9"/>
              </w:rPr>
              <w:t>GB8978-</w:t>
            </w:r>
            <w:r>
              <w:rPr>
                <w:rFonts w:ascii="Times New Roman" w:hAnsi="Times New Roman" w:eastAsia="Times New Roman" w:cs="Times New Roman"/>
                <w:sz w:val="20"/>
                <w:szCs w:val="20"/>
                <w:spacing w:val="-29"/>
              </w:rPr>
              <w:t> </w:t>
            </w:r>
            <w:r>
              <w:rPr>
                <w:rFonts w:ascii="Times New Roman" w:hAnsi="Times New Roman" w:eastAsia="Times New Roman" w:cs="Times New Roman"/>
                <w:sz w:val="20"/>
                <w:szCs w:val="20"/>
                <w:spacing w:val="-9"/>
              </w:rPr>
              <w:t>1996</w:t>
            </w:r>
            <w:r>
              <w:rPr>
                <w:rFonts w:ascii="SimSun" w:hAnsi="SimSun" w:eastAsia="SimSun" w:cs="SimSun"/>
                <w:sz w:val="20"/>
                <w:szCs w:val="20"/>
                <w:spacing w:val="-9"/>
              </w:rPr>
              <w:t>）</w:t>
            </w:r>
          </w:p>
          <w:p>
            <w:pPr>
              <w:ind w:firstLine="206"/>
              <w:spacing w:line="204" w:lineRule="auto"/>
              <w:rPr>
                <w:rFonts w:ascii="SimSun" w:hAnsi="SimSun" w:eastAsia="SimSun" w:cs="SimSun"/>
                <w:sz w:val="21"/>
                <w:szCs w:val="21"/>
              </w:rPr>
            </w:pPr>
            <w:r>
              <w:rPr>
                <w:rFonts w:ascii="SimSun" w:hAnsi="SimSun" w:eastAsia="SimSun" w:cs="SimSun"/>
                <w:sz w:val="21"/>
                <w:szCs w:val="21"/>
                <w:spacing w:val="-6"/>
              </w:rPr>
              <w:t>表</w:t>
            </w:r>
            <w:r>
              <w:rPr>
                <w:rFonts w:ascii="SimSun" w:hAnsi="SimSun" w:eastAsia="SimSun" w:cs="SimSun"/>
                <w:sz w:val="21"/>
                <w:szCs w:val="21"/>
                <w:spacing w:val="7"/>
              </w:rPr>
              <w:t>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6"/>
              </w:rPr>
              <w:t>中三级标准</w:t>
            </w:r>
          </w:p>
        </w:tc>
        <w:tc>
          <w:tcPr>
            <w:tcW w:w="3005" w:type="dxa"/>
            <w:vAlign w:val="top"/>
          </w:tcPr>
          <w:p>
            <w:pPr>
              <w:ind w:left="39" w:right="32" w:firstLine="6"/>
              <w:spacing w:before="212" w:line="274" w:lineRule="auto"/>
              <w:rPr>
                <w:rFonts w:ascii="SimSun" w:hAnsi="SimSun" w:eastAsia="SimSun" w:cs="SimSun"/>
                <w:sz w:val="21"/>
                <w:szCs w:val="21"/>
              </w:rPr>
            </w:pPr>
            <w:r>
              <w:rPr>
                <w:rFonts w:ascii="SimSun" w:hAnsi="SimSun" w:eastAsia="SimSun" w:cs="SimSun"/>
                <w:sz w:val="21"/>
                <w:szCs w:val="21"/>
                <w:spacing w:val="-2"/>
              </w:rPr>
              <w:t>雨污分流系统（阳台排水等生活</w:t>
            </w:r>
            <w:r>
              <w:rPr>
                <w:rFonts w:ascii="SimSun" w:hAnsi="SimSun" w:eastAsia="SimSun" w:cs="SimSun"/>
                <w:sz w:val="21"/>
                <w:szCs w:val="21"/>
                <w:spacing w:val="9"/>
              </w:rPr>
              <w:t> </w:t>
            </w:r>
            <w:r>
              <w:rPr>
                <w:rFonts w:ascii="SimSun" w:hAnsi="SimSun" w:eastAsia="SimSun" w:cs="SimSun"/>
                <w:sz w:val="21"/>
                <w:szCs w:val="21"/>
                <w:spacing w:val="-1"/>
              </w:rPr>
              <w:t>污水必须接入污水管网系统</w:t>
            </w:r>
            <w:r>
              <w:rPr>
                <w:rFonts w:ascii="SimSun" w:hAnsi="SimSun" w:eastAsia="SimSun" w:cs="SimSun"/>
                <w:sz w:val="21"/>
                <w:szCs w:val="21"/>
                <w:spacing w:val="-78"/>
              </w:rPr>
              <w:t>）</w:t>
            </w:r>
            <w:r>
              <w:rPr>
                <w:rFonts w:ascii="SimSun" w:hAnsi="SimSun" w:eastAsia="SimSun" w:cs="SimSun"/>
                <w:sz w:val="21"/>
                <w:szCs w:val="21"/>
                <w:spacing w:val="2"/>
              </w:rPr>
              <w:t> </w:t>
            </w:r>
            <w:r>
              <w:rPr>
                <w:rFonts w:ascii="SimSun" w:hAnsi="SimSun" w:eastAsia="SimSun" w:cs="SimSun"/>
                <w:sz w:val="21"/>
                <w:szCs w:val="21"/>
                <w:spacing w:val="-78"/>
              </w:rPr>
              <w:t>；</w:t>
            </w:r>
          </w:p>
          <w:p>
            <w:pPr>
              <w:ind w:firstLine="953"/>
              <w:spacing w:line="204" w:lineRule="auto"/>
              <w:rPr>
                <w:rFonts w:ascii="SimSun" w:hAnsi="SimSun" w:eastAsia="SimSun" w:cs="SimSun"/>
                <w:sz w:val="21"/>
                <w:szCs w:val="21"/>
              </w:rPr>
            </w:pPr>
            <w:r>
              <w:rPr>
                <w:rFonts w:ascii="Times New Roman" w:hAnsi="Times New Roman" w:eastAsia="Times New Roman" w:cs="Times New Roman"/>
                <w:sz w:val="21"/>
                <w:szCs w:val="21"/>
                <w:spacing w:val="-3"/>
              </w:rPr>
              <w:t>28</w:t>
            </w:r>
            <w:r>
              <w:rPr>
                <w:rFonts w:ascii="Times New Roman" w:hAnsi="Times New Roman" w:eastAsia="Times New Roman" w:cs="Times New Roman"/>
                <w:sz w:val="21"/>
                <w:szCs w:val="21"/>
                <w:spacing w:val="14"/>
              </w:rPr>
              <w:t> </w:t>
            </w:r>
            <w:r>
              <w:rPr>
                <w:rFonts w:ascii="SimSun" w:hAnsi="SimSun" w:eastAsia="SimSun" w:cs="SimSun"/>
                <w:sz w:val="21"/>
                <w:szCs w:val="21"/>
                <w:spacing w:val="-3"/>
              </w:rPr>
              <w:t>座化粪池</w:t>
            </w:r>
          </w:p>
        </w:tc>
        <w:tc>
          <w:tcPr>
            <w:tcW w:w="1153" w:type="dxa"/>
            <w:vAlign w:val="top"/>
            <w:vMerge w:val="restart"/>
            <w:tcBorders>
              <w:bottom w:val="none" w:color="000000" w:sz="2" w:space="0"/>
            </w:tcBorders>
          </w:tcPr>
          <w:p>
            <w:pPr>
              <w:rPr>
                <w:rFonts w:ascii="SimSun"/>
                <w:sz w:val="21"/>
              </w:rPr>
            </w:pPr>
            <w:r>
              <w:drawing>
                <wp:anchor distT="0" distB="0" distL="0" distR="0" simplePos="0" relativeHeight="251717632" behindDoc="0" locked="0" layoutInCell="1" allowOverlap="1">
                  <wp:simplePos x="0" y="0"/>
                  <wp:positionH relativeFrom="rightMargin">
                    <wp:posOffset>-76327</wp:posOffset>
                  </wp:positionH>
                  <wp:positionV relativeFrom="topMargin">
                    <wp:posOffset>9271</wp:posOffset>
                  </wp:positionV>
                  <wp:extent cx="6350" cy="2185669"/>
                  <wp:effectExtent l="0" t="0" r="0" b="0"/>
                  <wp:wrapNone/>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6350" cy="2185669"/>
                          </a:xfrm>
                          <a:prstGeom prst="rect">
                            <a:avLst/>
                          </a:prstGeom>
                        </pic:spPr>
                      </pic:pic>
                    </a:graphicData>
                  </a:graphic>
                </wp:anchor>
              </w:drawing>
            </w:r>
            <w:r/>
          </w:p>
        </w:tc>
      </w:tr>
      <w:tr>
        <w:trPr>
          <w:trHeight w:val="1564" w:hRule="atLeast"/>
        </w:trPr>
        <w:tc>
          <w:tcPr>
            <w:tcW w:w="417" w:type="dxa"/>
            <w:vAlign w:val="top"/>
          </w:tcPr>
          <w:p>
            <w:pPr>
              <w:spacing w:line="286" w:lineRule="auto"/>
              <w:rPr>
                <w:rFonts w:ascii="SimSun"/>
                <w:sz w:val="21"/>
              </w:rPr>
            </w:pPr>
            <w:r/>
          </w:p>
          <w:p>
            <w:pPr>
              <w:spacing w:line="286" w:lineRule="auto"/>
              <w:rPr>
                <w:rFonts w:ascii="SimSun"/>
                <w:sz w:val="21"/>
              </w:rPr>
            </w:pPr>
            <w:r/>
          </w:p>
          <w:p>
            <w:pPr>
              <w:ind w:firstLine="21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72" w:type="dxa"/>
            <w:vAlign w:val="top"/>
            <w:textDirection w:val="tbRlV"/>
          </w:tcPr>
          <w:p>
            <w:pPr>
              <w:ind w:firstLine="519"/>
              <w:spacing w:before="81" w:line="180" w:lineRule="auto"/>
              <w:rPr>
                <w:rFonts w:ascii="SimSun" w:hAnsi="SimSun" w:eastAsia="SimSun" w:cs="SimSun"/>
                <w:sz w:val="21"/>
                <w:szCs w:val="21"/>
              </w:rPr>
            </w:pPr>
            <w:r>
              <w:rPr>
                <w:rFonts w:ascii="SimSun" w:hAnsi="SimSun" w:eastAsia="SimSun" w:cs="SimSun"/>
                <w:sz w:val="21"/>
                <w:szCs w:val="21"/>
                <w:spacing w:val="-1"/>
              </w:rPr>
              <w:t>噪</w:t>
            </w:r>
            <w:r>
              <w:rPr>
                <w:rFonts w:ascii="SimSun" w:hAnsi="SimSun" w:eastAsia="SimSun" w:cs="SimSun"/>
                <w:sz w:val="21"/>
                <w:szCs w:val="21"/>
                <w:spacing w:val="-2"/>
              </w:rPr>
              <w:t> </w:t>
            </w:r>
            <w:r>
              <w:rPr>
                <w:rFonts w:ascii="SimSun" w:hAnsi="SimSun" w:eastAsia="SimSun" w:cs="SimSun"/>
                <w:sz w:val="21"/>
                <w:szCs w:val="21"/>
                <w:spacing w:val="-1"/>
              </w:rPr>
              <w:t>声</w:t>
            </w:r>
          </w:p>
        </w:tc>
        <w:tc>
          <w:tcPr>
            <w:tcW w:w="995" w:type="dxa"/>
            <w:vAlign w:val="top"/>
          </w:tcPr>
          <w:p>
            <w:pPr>
              <w:ind w:left="79" w:right="80"/>
              <w:spacing w:before="52" w:line="274" w:lineRule="auto"/>
              <w:rPr>
                <w:rFonts w:ascii="SimSun" w:hAnsi="SimSun" w:eastAsia="SimSun" w:cs="SimSun"/>
                <w:sz w:val="21"/>
                <w:szCs w:val="21"/>
              </w:rPr>
            </w:pPr>
            <w:r>
              <w:rPr>
                <w:rFonts w:ascii="SimSun" w:hAnsi="SimSun" w:eastAsia="SimSun" w:cs="SimSun"/>
                <w:sz w:val="21"/>
                <w:szCs w:val="21"/>
                <w:spacing w:val="-3"/>
              </w:rPr>
              <w:t>配电房、</w:t>
            </w:r>
            <w:r>
              <w:rPr>
                <w:rFonts w:ascii="SimSun" w:hAnsi="SimSun" w:eastAsia="SimSun" w:cs="SimSun"/>
                <w:sz w:val="21"/>
                <w:szCs w:val="21"/>
                <w:spacing w:val="1"/>
              </w:rPr>
              <w:t> </w:t>
            </w:r>
            <w:r>
              <w:rPr>
                <w:rFonts w:ascii="SimSun" w:hAnsi="SimSun" w:eastAsia="SimSun" w:cs="SimSun"/>
                <w:sz w:val="21"/>
                <w:szCs w:val="21"/>
                <w:spacing w:val="-3"/>
              </w:rPr>
              <w:t>风机、水</w:t>
            </w:r>
            <w:r>
              <w:rPr>
                <w:rFonts w:ascii="SimSun" w:hAnsi="SimSun" w:eastAsia="SimSun" w:cs="SimSun"/>
                <w:sz w:val="21"/>
                <w:szCs w:val="21"/>
              </w:rPr>
              <w:t> </w:t>
            </w:r>
            <w:r>
              <w:rPr>
                <w:rFonts w:ascii="SimSun" w:hAnsi="SimSun" w:eastAsia="SimSun" w:cs="SimSun"/>
                <w:sz w:val="21"/>
                <w:szCs w:val="21"/>
                <w:spacing w:val="-3"/>
              </w:rPr>
              <w:t>泵房等公</w:t>
            </w:r>
            <w:r>
              <w:rPr>
                <w:rFonts w:ascii="SimSun" w:hAnsi="SimSun" w:eastAsia="SimSun" w:cs="SimSun"/>
                <w:sz w:val="21"/>
                <w:szCs w:val="21"/>
              </w:rPr>
              <w:t> </w:t>
            </w:r>
            <w:r>
              <w:rPr>
                <w:rFonts w:ascii="SimSun" w:hAnsi="SimSun" w:eastAsia="SimSun" w:cs="SimSun"/>
                <w:sz w:val="21"/>
                <w:szCs w:val="21"/>
                <w:spacing w:val="-3"/>
              </w:rPr>
              <w:t>建设备噪</w:t>
            </w:r>
          </w:p>
          <w:p>
            <w:pPr>
              <w:ind w:firstLine="400"/>
              <w:spacing w:line="202" w:lineRule="auto"/>
              <w:rPr>
                <w:rFonts w:ascii="SimSun" w:hAnsi="SimSun" w:eastAsia="SimSun" w:cs="SimSun"/>
                <w:sz w:val="21"/>
                <w:szCs w:val="21"/>
              </w:rPr>
            </w:pPr>
            <w:r>
              <w:rPr>
                <w:rFonts w:ascii="SimSun" w:hAnsi="SimSun" w:eastAsia="SimSun" w:cs="SimSun"/>
                <w:sz w:val="21"/>
                <w:szCs w:val="21"/>
              </w:rPr>
              <w:t>声</w:t>
            </w:r>
          </w:p>
        </w:tc>
        <w:tc>
          <w:tcPr>
            <w:tcW w:w="1198" w:type="dxa"/>
            <w:vAlign w:val="top"/>
          </w:tcPr>
          <w:p>
            <w:pPr>
              <w:spacing w:line="259" w:lineRule="auto"/>
              <w:rPr>
                <w:rFonts w:ascii="SimSun"/>
                <w:sz w:val="21"/>
              </w:rPr>
            </w:pPr>
            <w:r/>
          </w:p>
          <w:p>
            <w:pPr>
              <w:ind w:firstLine="78"/>
              <w:spacing w:before="68" w:line="184" w:lineRule="auto"/>
              <w:rPr>
                <w:rFonts w:ascii="SimSun" w:hAnsi="SimSun" w:eastAsia="SimSun" w:cs="SimSun"/>
                <w:sz w:val="21"/>
                <w:szCs w:val="21"/>
              </w:rPr>
            </w:pPr>
            <w:r>
              <w:rPr>
                <w:rFonts w:ascii="SimSun" w:hAnsi="SimSun" w:eastAsia="SimSun" w:cs="SimSun"/>
                <w:sz w:val="21"/>
                <w:szCs w:val="21"/>
                <w:spacing w:val="-2"/>
              </w:rPr>
              <w:t>减震基础、</w:t>
            </w:r>
          </w:p>
          <w:p>
            <w:pPr>
              <w:ind w:left="499" w:right="73" w:hanging="413"/>
              <w:spacing w:before="103" w:line="274" w:lineRule="auto"/>
              <w:rPr>
                <w:rFonts w:ascii="SimSun" w:hAnsi="SimSun" w:eastAsia="SimSun" w:cs="SimSun"/>
                <w:sz w:val="21"/>
                <w:szCs w:val="21"/>
              </w:rPr>
            </w:pPr>
            <w:r>
              <w:rPr>
                <w:rFonts w:ascii="SimSun" w:hAnsi="SimSun" w:eastAsia="SimSun" w:cs="SimSun"/>
                <w:sz w:val="21"/>
                <w:szCs w:val="21"/>
                <w:spacing w:val="-4"/>
              </w:rPr>
              <w:t>吸声、隔声</w:t>
            </w:r>
            <w:r>
              <w:rPr>
                <w:rFonts w:ascii="SimSun" w:hAnsi="SimSun" w:eastAsia="SimSun" w:cs="SimSun"/>
                <w:sz w:val="21"/>
                <w:szCs w:val="21"/>
                <w:spacing w:val="2"/>
              </w:rPr>
              <w:t> </w:t>
            </w:r>
            <w:r>
              <w:rPr>
                <w:rFonts w:ascii="SimSun" w:hAnsi="SimSun" w:eastAsia="SimSun" w:cs="SimSun"/>
                <w:sz w:val="21"/>
                <w:szCs w:val="21"/>
              </w:rPr>
              <w:t>等</w:t>
            </w:r>
          </w:p>
        </w:tc>
        <w:tc>
          <w:tcPr>
            <w:tcW w:w="1982" w:type="dxa"/>
            <w:vAlign w:val="top"/>
          </w:tcPr>
          <w:p>
            <w:pPr>
              <w:ind w:left="270" w:right="44" w:hanging="218"/>
              <w:spacing w:before="207" w:line="229" w:lineRule="auto"/>
              <w:rPr>
                <w:rFonts w:ascii="SimSun" w:hAnsi="SimSun" w:eastAsia="SimSun" w:cs="SimSun"/>
                <w:sz w:val="21"/>
                <w:szCs w:val="21"/>
              </w:rPr>
            </w:pPr>
            <w:r>
              <w:rPr>
                <w:rFonts w:ascii="SimSun" w:hAnsi="SimSun" w:eastAsia="SimSun" w:cs="SimSun"/>
                <w:sz w:val="21"/>
                <w:szCs w:val="21"/>
                <w:spacing w:val="-2"/>
              </w:rPr>
              <w:t>《工业企业厂界环境</w:t>
            </w:r>
            <w:r>
              <w:rPr>
                <w:rFonts w:ascii="SimSun" w:hAnsi="SimSun" w:eastAsia="SimSun" w:cs="SimSun"/>
                <w:sz w:val="21"/>
                <w:szCs w:val="21"/>
                <w:spacing w:val="8"/>
              </w:rPr>
              <w:t> </w:t>
            </w:r>
            <w:r>
              <w:rPr>
                <w:rFonts w:ascii="SimSun" w:hAnsi="SimSun" w:eastAsia="SimSun" w:cs="SimSun"/>
                <w:sz w:val="21"/>
                <w:szCs w:val="21"/>
                <w:spacing w:val="-3"/>
              </w:rPr>
              <w:t>噪声排放标准》</w:t>
            </w:r>
          </w:p>
          <w:p>
            <w:pPr>
              <w:ind w:left="571" w:right="25" w:hanging="531"/>
              <w:spacing w:before="103" w:line="274"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GB12348-2008</w:t>
            </w:r>
            <w:r>
              <w:rPr>
                <w:rFonts w:ascii="SimSun" w:hAnsi="SimSun" w:eastAsia="SimSun" w:cs="SimSun"/>
                <w:sz w:val="21"/>
                <w:szCs w:val="21"/>
                <w:spacing w:val="-2"/>
              </w:rPr>
              <w:t>）中</w:t>
            </w:r>
            <w:r>
              <w:rPr>
                <w:rFonts w:ascii="SimSun" w:hAnsi="SimSun" w:eastAsia="SimSun" w:cs="SimSun"/>
                <w:sz w:val="21"/>
                <w:szCs w:val="21"/>
                <w:spacing w:val="5"/>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5"/>
                <w:w w:val="101"/>
              </w:rPr>
              <w:t>  </w:t>
            </w:r>
            <w:r>
              <w:rPr>
                <w:rFonts w:ascii="SimSun" w:hAnsi="SimSun" w:eastAsia="SimSun" w:cs="SimSun"/>
                <w:sz w:val="21"/>
                <w:szCs w:val="21"/>
                <w:spacing w:val="-4"/>
              </w:rPr>
              <w:t>类标准</w:t>
            </w:r>
          </w:p>
        </w:tc>
        <w:tc>
          <w:tcPr>
            <w:tcW w:w="3005" w:type="dxa"/>
            <w:vAlign w:val="top"/>
          </w:tcPr>
          <w:p>
            <w:pPr>
              <w:ind w:firstLine="551"/>
              <w:spacing w:before="325" w:line="662" w:lineRule="exact"/>
              <w:rPr>
                <w:rFonts w:ascii="Times New Roman" w:hAnsi="Times New Roman" w:eastAsia="Times New Roman" w:cs="Times New Roman"/>
                <w:sz w:val="21"/>
                <w:szCs w:val="21"/>
              </w:rPr>
            </w:pPr>
            <w:r>
              <w:rPr>
                <w:rFonts w:ascii="SimSun" w:hAnsi="SimSun" w:eastAsia="SimSun" w:cs="SimSun"/>
                <w:sz w:val="21"/>
                <w:szCs w:val="21"/>
                <w:spacing w:val="-1"/>
                <w:position w:val="31"/>
              </w:rPr>
              <w:t>减震基础</w:t>
            </w:r>
            <w:r>
              <w:rPr>
                <w:rFonts w:ascii="Times New Roman" w:hAnsi="Times New Roman" w:eastAsia="Times New Roman" w:cs="Times New Roman"/>
                <w:sz w:val="21"/>
                <w:szCs w:val="21"/>
                <w:spacing w:val="-1"/>
                <w:position w:val="31"/>
              </w:rPr>
              <w:t>+</w:t>
            </w:r>
            <w:r>
              <w:rPr>
                <w:rFonts w:ascii="SimSun" w:hAnsi="SimSun" w:eastAsia="SimSun" w:cs="SimSun"/>
                <w:sz w:val="21"/>
                <w:szCs w:val="21"/>
                <w:spacing w:val="-1"/>
                <w:position w:val="31"/>
              </w:rPr>
              <w:t>吸声材料</w:t>
            </w:r>
            <w:r>
              <w:rPr>
                <w:rFonts w:ascii="Times New Roman" w:hAnsi="Times New Roman" w:eastAsia="Times New Roman" w:cs="Times New Roman"/>
                <w:sz w:val="21"/>
                <w:szCs w:val="21"/>
                <w:spacing w:val="-1"/>
                <w:position w:val="31"/>
              </w:rPr>
              <w:t>+</w:t>
            </w:r>
          </w:p>
          <w:p>
            <w:pPr>
              <w:ind w:firstLine="984"/>
              <w:spacing w:line="204" w:lineRule="auto"/>
              <w:rPr>
                <w:rFonts w:ascii="SimSun" w:hAnsi="SimSun" w:eastAsia="SimSun" w:cs="SimSun"/>
                <w:sz w:val="21"/>
                <w:szCs w:val="21"/>
              </w:rPr>
            </w:pPr>
            <w:r>
              <w:rPr>
                <w:rFonts w:ascii="SimSun" w:hAnsi="SimSun" w:eastAsia="SimSun" w:cs="SimSun"/>
                <w:sz w:val="21"/>
                <w:szCs w:val="21"/>
                <w:spacing w:val="-3"/>
              </w:rPr>
              <w:t>密闭隔声；</w:t>
            </w:r>
          </w:p>
        </w:tc>
        <w:tc>
          <w:tcPr>
            <w:tcW w:w="1153" w:type="dxa"/>
            <w:vAlign w:val="top"/>
            <w:vMerge w:val="continue"/>
            <w:tcBorders>
              <w:top w:val="none" w:color="000000" w:sz="2" w:space="0"/>
              <w:bottom w:val="none" w:color="000000" w:sz="2" w:space="0"/>
            </w:tcBorders>
          </w:tcPr>
          <w:p>
            <w:pPr>
              <w:rPr>
                <w:rFonts w:ascii="SimSun"/>
                <w:sz w:val="21"/>
              </w:rPr>
            </w:pPr>
            <w:r/>
          </w:p>
        </w:tc>
      </w:tr>
      <w:tr>
        <w:trPr>
          <w:trHeight w:val="629" w:hRule="atLeast"/>
        </w:trPr>
        <w:tc>
          <w:tcPr>
            <w:tcW w:w="417" w:type="dxa"/>
            <w:vAlign w:val="top"/>
          </w:tcPr>
          <w:p>
            <w:pPr>
              <w:ind w:firstLine="213"/>
              <w:spacing w:before="24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72" w:type="dxa"/>
            <w:vAlign w:val="top"/>
            <w:textDirection w:val="tbRlV"/>
          </w:tcPr>
          <w:p>
            <w:pPr>
              <w:ind w:firstLine="54"/>
              <w:spacing w:before="80" w:line="180" w:lineRule="auto"/>
              <w:rPr>
                <w:rFonts w:ascii="SimSun" w:hAnsi="SimSun" w:eastAsia="SimSun" w:cs="SimSun"/>
                <w:sz w:val="21"/>
                <w:szCs w:val="21"/>
              </w:rPr>
            </w:pPr>
            <w:r>
              <w:rPr>
                <w:rFonts w:ascii="SimSun" w:hAnsi="SimSun" w:eastAsia="SimSun" w:cs="SimSun"/>
                <w:sz w:val="21"/>
                <w:szCs w:val="21"/>
                <w:spacing w:val="-1"/>
              </w:rPr>
              <w:t>固</w:t>
            </w:r>
            <w:r>
              <w:rPr>
                <w:rFonts w:ascii="SimSun" w:hAnsi="SimSun" w:eastAsia="SimSun" w:cs="SimSun"/>
                <w:sz w:val="21"/>
                <w:szCs w:val="21"/>
                <w:spacing w:val="-1"/>
              </w:rPr>
              <w:t> </w:t>
            </w:r>
            <w:r>
              <w:rPr>
                <w:rFonts w:ascii="SimSun" w:hAnsi="SimSun" w:eastAsia="SimSun" w:cs="SimSun"/>
                <w:sz w:val="21"/>
                <w:szCs w:val="21"/>
                <w:spacing w:val="-1"/>
              </w:rPr>
              <w:t>废</w:t>
            </w:r>
          </w:p>
        </w:tc>
        <w:tc>
          <w:tcPr>
            <w:tcW w:w="995" w:type="dxa"/>
            <w:vAlign w:val="top"/>
          </w:tcPr>
          <w:p>
            <w:pPr>
              <w:ind w:firstLine="81"/>
              <w:spacing w:before="209" w:line="184" w:lineRule="auto"/>
              <w:rPr>
                <w:rFonts w:ascii="SimSun" w:hAnsi="SimSun" w:eastAsia="SimSun" w:cs="SimSun"/>
                <w:sz w:val="21"/>
                <w:szCs w:val="21"/>
              </w:rPr>
            </w:pPr>
            <w:r>
              <w:rPr>
                <w:rFonts w:ascii="SimSun" w:hAnsi="SimSun" w:eastAsia="SimSun" w:cs="SimSun"/>
                <w:sz w:val="21"/>
                <w:szCs w:val="21"/>
                <w:spacing w:val="-3"/>
              </w:rPr>
              <w:t>生活垃圾</w:t>
            </w:r>
          </w:p>
        </w:tc>
        <w:tc>
          <w:tcPr>
            <w:tcW w:w="1198" w:type="dxa"/>
            <w:vAlign w:val="top"/>
          </w:tcPr>
          <w:p>
            <w:pPr>
              <w:ind w:firstLine="183"/>
              <w:spacing w:before="209" w:line="184" w:lineRule="auto"/>
              <w:rPr>
                <w:rFonts w:ascii="SimSun" w:hAnsi="SimSun" w:eastAsia="SimSun" w:cs="SimSun"/>
                <w:sz w:val="21"/>
                <w:szCs w:val="21"/>
              </w:rPr>
            </w:pPr>
            <w:r>
              <w:rPr>
                <w:rFonts w:ascii="SimSun" w:hAnsi="SimSun" w:eastAsia="SimSun" w:cs="SimSun"/>
                <w:sz w:val="21"/>
                <w:szCs w:val="21"/>
                <w:spacing w:val="-3"/>
              </w:rPr>
              <w:t>垃圾桶；</w:t>
            </w:r>
          </w:p>
        </w:tc>
        <w:tc>
          <w:tcPr>
            <w:tcW w:w="1982" w:type="dxa"/>
            <w:vAlign w:val="top"/>
          </w:tcPr>
          <w:p>
            <w:pPr>
              <w:ind w:firstLine="958"/>
              <w:spacing w:before="172" w:line="28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005" w:type="dxa"/>
            <w:vAlign w:val="top"/>
          </w:tcPr>
          <w:p>
            <w:pPr>
              <w:ind w:firstLine="722"/>
              <w:spacing w:before="209" w:line="184" w:lineRule="auto"/>
              <w:rPr>
                <w:rFonts w:ascii="SimSun" w:hAnsi="SimSun" w:eastAsia="SimSun" w:cs="SimSun"/>
                <w:sz w:val="21"/>
                <w:szCs w:val="21"/>
              </w:rPr>
            </w:pPr>
            <w:r>
              <w:rPr>
                <w:rFonts w:ascii="Times New Roman" w:hAnsi="Times New Roman" w:eastAsia="Times New Roman" w:cs="Times New Roman"/>
                <w:sz w:val="21"/>
                <w:szCs w:val="21"/>
                <w:spacing w:val="-3"/>
              </w:rPr>
              <w:t>33</w:t>
            </w:r>
            <w:r>
              <w:rPr>
                <w:rFonts w:ascii="Times New Roman" w:hAnsi="Times New Roman" w:eastAsia="Times New Roman" w:cs="Times New Roman"/>
                <w:sz w:val="21"/>
                <w:szCs w:val="21"/>
                <w:spacing w:val="6"/>
                <w:w w:val="101"/>
              </w:rPr>
              <w:t>  </w:t>
            </w:r>
            <w:r>
              <w:rPr>
                <w:rFonts w:ascii="SimSun" w:hAnsi="SimSun" w:eastAsia="SimSun" w:cs="SimSun"/>
                <w:sz w:val="21"/>
                <w:szCs w:val="21"/>
                <w:spacing w:val="-3"/>
              </w:rPr>
              <w:t>个垃圾收集点</w:t>
            </w:r>
          </w:p>
        </w:tc>
        <w:tc>
          <w:tcPr>
            <w:tcW w:w="1153" w:type="dxa"/>
            <w:vAlign w:val="top"/>
            <w:vMerge w:val="continue"/>
            <w:tcBorders>
              <w:top w:val="none" w:color="000000" w:sz="2" w:space="0"/>
            </w:tcBorders>
          </w:tcPr>
          <w:p>
            <w:pPr>
              <w:rPr>
                <w:rFonts w:ascii="SimSun"/>
                <w:sz w:val="21"/>
              </w:rPr>
            </w:pPr>
            <w:r/>
          </w:p>
        </w:tc>
      </w:tr>
      <w:tr>
        <w:trPr>
          <w:trHeight w:val="10707" w:hRule="atLeast"/>
        </w:trPr>
        <w:tc>
          <w:tcPr>
            <w:tcW w:w="9122" w:type="dxa"/>
            <w:vAlign w:val="top"/>
            <w:gridSpan w:val="7"/>
          </w:tcPr>
          <w:p>
            <w:pPr>
              <w:spacing w:line="284" w:lineRule="auto"/>
              <w:rPr>
                <w:rFonts w:ascii="SimSun"/>
                <w:sz w:val="21"/>
              </w:rPr>
            </w:pPr>
            <w:r/>
          </w:p>
          <w:p>
            <w:pPr>
              <w:ind w:firstLine="118"/>
              <w:spacing w:before="9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环境影响评价文件审批意见</w:t>
            </w:r>
          </w:p>
          <w:p>
            <w:pPr>
              <w:ind w:left="126" w:right="105" w:firstLine="482"/>
              <w:spacing w:before="287" w:line="360" w:lineRule="auto"/>
              <w:rPr>
                <w:rFonts w:ascii="SimSun" w:hAnsi="SimSun" w:eastAsia="SimSun" w:cs="SimSun"/>
                <w:sz w:val="24"/>
                <w:szCs w:val="24"/>
              </w:rPr>
            </w:pPr>
            <w:r>
              <w:rPr>
                <w:rFonts w:ascii="SimSun" w:hAnsi="SimSun" w:eastAsia="SimSun" w:cs="SimSun"/>
                <w:sz w:val="24"/>
                <w:szCs w:val="24"/>
                <w:spacing w:val="-2"/>
              </w:rPr>
              <w:t>临泉县环境保护局于</w:t>
            </w:r>
            <w:r>
              <w:rPr>
                <w:rFonts w:ascii="SimSun" w:hAnsi="SimSun" w:eastAsia="SimSun" w:cs="SimSun"/>
                <w:sz w:val="24"/>
                <w:szCs w:val="24"/>
                <w:spacing w:val="-50"/>
              </w:rPr>
              <w:t> </w:t>
            </w:r>
            <w:r>
              <w:rPr>
                <w:rFonts w:ascii="Times New Roman" w:hAnsi="Times New Roman" w:eastAsia="Times New Roman" w:cs="Times New Roman"/>
                <w:sz w:val="24"/>
                <w:szCs w:val="24"/>
                <w:spacing w:val="-2"/>
              </w:rPr>
              <w:t>2018</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年</w:t>
            </w:r>
            <w:r>
              <w:rPr>
                <w:rFonts w:ascii="SimSun" w:hAnsi="SimSun" w:eastAsia="SimSun" w:cs="SimSun"/>
                <w:sz w:val="24"/>
                <w:szCs w:val="24"/>
                <w:spacing w:val="-47"/>
              </w:rPr>
              <w:t> </w:t>
            </w:r>
            <w:r>
              <w:rPr>
                <w:rFonts w:ascii="Times New Roman" w:hAnsi="Times New Roman" w:eastAsia="Times New Roman" w:cs="Times New Roman"/>
                <w:sz w:val="24"/>
                <w:szCs w:val="24"/>
                <w:spacing w:val="-2"/>
              </w:rPr>
              <w:t>03</w:t>
            </w:r>
            <w:r>
              <w:rPr>
                <w:rFonts w:ascii="Times New Roman" w:hAnsi="Times New Roman" w:eastAsia="Times New Roman" w:cs="Times New Roman"/>
                <w:sz w:val="24"/>
                <w:szCs w:val="24"/>
                <w:spacing w:val="18"/>
              </w:rPr>
              <w:t> </w:t>
            </w:r>
            <w:r>
              <w:rPr>
                <w:rFonts w:ascii="SimSun" w:hAnsi="SimSun" w:eastAsia="SimSun" w:cs="SimSun"/>
                <w:sz w:val="24"/>
                <w:szCs w:val="24"/>
                <w:spacing w:val="-2"/>
              </w:rPr>
              <w:t>月</w:t>
            </w:r>
            <w:r>
              <w:rPr>
                <w:rFonts w:ascii="SimSun" w:hAnsi="SimSun" w:eastAsia="SimSun" w:cs="SimSun"/>
                <w:sz w:val="24"/>
                <w:szCs w:val="24"/>
                <w:spacing w:val="-48"/>
              </w:rPr>
              <w:t>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spacing w:val="53"/>
              </w:rPr>
              <w:t> </w:t>
            </w:r>
            <w:r>
              <w:rPr>
                <w:rFonts w:ascii="SimSun" w:hAnsi="SimSun" w:eastAsia="SimSun" w:cs="SimSun"/>
                <w:sz w:val="24"/>
                <w:szCs w:val="24"/>
                <w:spacing w:val="-2"/>
              </w:rPr>
              <w:t>日以临环行审字【</w:t>
            </w:r>
            <w:r>
              <w:rPr>
                <w:rFonts w:ascii="Times New Roman" w:hAnsi="Times New Roman" w:eastAsia="Times New Roman" w:cs="Times New Roman"/>
                <w:sz w:val="24"/>
                <w:szCs w:val="24"/>
                <w:spacing w:val="-2"/>
              </w:rPr>
              <w:t>2018</w:t>
            </w:r>
            <w:r>
              <w:rPr>
                <w:rFonts w:ascii="SimSun" w:hAnsi="SimSun" w:eastAsia="SimSun" w:cs="SimSun"/>
                <w:sz w:val="24"/>
                <w:szCs w:val="24"/>
                <w:spacing w:val="-2"/>
              </w:rPr>
              <w:t>】</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20"/>
              </w:rPr>
              <w:t> </w:t>
            </w:r>
            <w:r>
              <w:rPr>
                <w:rFonts w:ascii="SimSun" w:hAnsi="SimSun" w:eastAsia="SimSun" w:cs="SimSun"/>
                <w:sz w:val="24"/>
                <w:szCs w:val="24"/>
                <w:spacing w:val="-2"/>
              </w:rPr>
              <w:t>号《关于安徽</w:t>
            </w:r>
            <w:r>
              <w:rPr>
                <w:rFonts w:ascii="SimSun" w:hAnsi="SimSun" w:eastAsia="SimSun" w:cs="SimSun"/>
                <w:sz w:val="24"/>
                <w:szCs w:val="24"/>
              </w:rPr>
              <w:t> </w:t>
            </w:r>
            <w:r>
              <w:rPr>
                <w:rFonts w:ascii="SimSun" w:hAnsi="SimSun" w:eastAsia="SimSun" w:cs="SimSun"/>
                <w:sz w:val="24"/>
                <w:szCs w:val="24"/>
                <w:spacing w:val="-7"/>
              </w:rPr>
              <w:t>皖投置业（临泉）</w:t>
            </w:r>
            <w:r>
              <w:rPr>
                <w:rFonts w:ascii="SimSun" w:hAnsi="SimSun" w:eastAsia="SimSun" w:cs="SimSun"/>
                <w:sz w:val="24"/>
                <w:szCs w:val="24"/>
                <w:spacing w:val="15"/>
              </w:rPr>
              <w:t> </w:t>
            </w:r>
            <w:r>
              <w:rPr>
                <w:rFonts w:ascii="SimSun" w:hAnsi="SimSun" w:eastAsia="SimSun" w:cs="SimSun"/>
                <w:sz w:val="24"/>
                <w:szCs w:val="24"/>
                <w:spacing w:val="-7"/>
              </w:rPr>
              <w:t>有限责任公司皖投尊府项目环境影响报告表审批意见的函》</w:t>
            </w:r>
            <w:r>
              <w:rPr>
                <w:rFonts w:ascii="SimSun" w:hAnsi="SimSun" w:eastAsia="SimSun" w:cs="SimSun"/>
                <w:sz w:val="24"/>
                <w:szCs w:val="24"/>
                <w:spacing w:val="8"/>
              </w:rPr>
              <w:t> </w:t>
            </w:r>
            <w:r>
              <w:rPr>
                <w:rFonts w:ascii="SimSun" w:hAnsi="SimSun" w:eastAsia="SimSun" w:cs="SimSun"/>
                <w:sz w:val="24"/>
                <w:szCs w:val="24"/>
                <w:spacing w:val="-7"/>
              </w:rPr>
              <w:t>对该项</w:t>
            </w:r>
            <w:r>
              <w:rPr>
                <w:rFonts w:ascii="SimSun" w:hAnsi="SimSun" w:eastAsia="SimSun" w:cs="SimSun"/>
                <w:sz w:val="24"/>
                <w:szCs w:val="24"/>
              </w:rPr>
              <w:t> </w:t>
            </w:r>
            <w:r>
              <w:rPr>
                <w:rFonts w:ascii="SimSun" w:hAnsi="SimSun" w:eastAsia="SimSun" w:cs="SimSun"/>
                <w:sz w:val="24"/>
                <w:szCs w:val="24"/>
                <w:spacing w:val="-2"/>
              </w:rPr>
              <w:t>目进行了批复。内容如下：</w:t>
            </w:r>
          </w:p>
          <w:p>
            <w:pPr>
              <w:ind w:left="111" w:right="105" w:firstLine="489"/>
              <w:spacing w:line="316" w:lineRule="auto"/>
              <w:rPr>
                <w:rFonts w:ascii="SimSun" w:hAnsi="SimSun" w:eastAsia="SimSun" w:cs="SimSun"/>
                <w:sz w:val="24"/>
                <w:szCs w:val="24"/>
              </w:rPr>
            </w:pPr>
            <w:r>
              <w:rPr>
                <w:rFonts w:ascii="SimSun" w:hAnsi="SimSun" w:eastAsia="SimSun" w:cs="SimSun"/>
                <w:sz w:val="24"/>
                <w:szCs w:val="24"/>
                <w:spacing w:val="-1"/>
              </w:rPr>
              <w:t>一、该项目位于城关街道，性质为新建。项目分两个地块，总占地面积</w:t>
            </w:r>
            <w:r>
              <w:rPr>
                <w:rFonts w:ascii="SimSun" w:hAnsi="SimSun" w:eastAsia="SimSun" w:cs="SimSun"/>
                <w:sz w:val="24"/>
                <w:szCs w:val="24"/>
                <w:spacing w:val="-16"/>
              </w:rPr>
              <w:t> </w:t>
            </w:r>
            <w:r>
              <w:rPr>
                <w:rFonts w:ascii="Times New Roman" w:hAnsi="Times New Roman" w:eastAsia="Times New Roman" w:cs="Times New Roman"/>
                <w:sz w:val="24"/>
                <w:szCs w:val="24"/>
                <w:spacing w:val="-1"/>
              </w:rPr>
              <w:t>120652.8</w:t>
            </w:r>
            <w:r>
              <w:rPr>
                <w:rFonts w:ascii="Times New Roman" w:hAnsi="Times New Roman" w:eastAsia="Times New Roman" w:cs="Times New Roman"/>
                <w:sz w:val="24"/>
                <w:szCs w:val="24"/>
                <w:w w:val="101"/>
              </w:rPr>
              <w:t> </w:t>
            </w:r>
            <w:r>
              <w:rPr>
                <w:rFonts w:ascii="Times New Roman" w:hAnsi="Times New Roman" w:eastAsia="Times New Roman" w:cs="Times New Roman"/>
                <w:sz w:val="24"/>
                <w:szCs w:val="24"/>
                <w:spacing w:val="-2"/>
              </w:rPr>
              <w:t>4m</w:t>
            </w:r>
            <w:r>
              <w:rPr>
                <w:rFonts w:ascii="SimSun" w:hAnsi="SimSun" w:eastAsia="SimSun" w:cs="SimSun"/>
                <w:sz w:val="24"/>
                <w:szCs w:val="24"/>
                <w:spacing w:val="-2"/>
              </w:rPr>
              <w:t>²</w:t>
            </w:r>
            <w:r>
              <w:rPr>
                <w:rFonts w:ascii="SimSun" w:hAnsi="SimSun" w:eastAsia="SimSun" w:cs="SimSun"/>
                <w:sz w:val="24"/>
                <w:szCs w:val="24"/>
                <w:spacing w:val="-84"/>
              </w:rPr>
              <w:t> </w:t>
            </w:r>
            <w:r>
              <w:rPr>
                <w:rFonts w:ascii="SimSun" w:hAnsi="SimSun" w:eastAsia="SimSun" w:cs="SimSun"/>
                <w:sz w:val="24"/>
                <w:szCs w:val="24"/>
                <w:spacing w:val="-2"/>
              </w:rPr>
              <w:t>，总建筑面积</w:t>
            </w:r>
            <w:r>
              <w:rPr>
                <w:rFonts w:ascii="SimSun" w:hAnsi="SimSun" w:eastAsia="SimSun" w:cs="SimSun"/>
                <w:sz w:val="24"/>
                <w:szCs w:val="24"/>
                <w:spacing w:val="-55"/>
              </w:rPr>
              <w:t> </w:t>
            </w:r>
            <w:r>
              <w:rPr>
                <w:rFonts w:ascii="Times New Roman" w:hAnsi="Times New Roman" w:eastAsia="Times New Roman" w:cs="Times New Roman"/>
                <w:sz w:val="24"/>
                <w:szCs w:val="24"/>
                <w:spacing w:val="-2"/>
              </w:rPr>
              <w:t>2413401.</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2"/>
              </w:rPr>
              <w:t>11m</w:t>
            </w:r>
            <w:r>
              <w:rPr>
                <w:rFonts w:ascii="SimSun" w:hAnsi="SimSun" w:eastAsia="SimSun" w:cs="SimSun"/>
                <w:sz w:val="24"/>
                <w:szCs w:val="24"/>
                <w:spacing w:val="-2"/>
              </w:rPr>
              <w:t>²</w:t>
            </w:r>
            <w:r>
              <w:rPr>
                <w:rFonts w:ascii="SimSun" w:hAnsi="SimSun" w:eastAsia="SimSun" w:cs="SimSun"/>
                <w:sz w:val="24"/>
                <w:szCs w:val="24"/>
                <w:spacing w:val="-91"/>
              </w:rPr>
              <w:t> </w:t>
            </w:r>
            <w:r>
              <w:rPr>
                <w:rFonts w:ascii="SimSun" w:hAnsi="SimSun" w:eastAsia="SimSun" w:cs="SimSun"/>
                <w:sz w:val="24"/>
                <w:szCs w:val="24"/>
                <w:spacing w:val="-2"/>
              </w:rPr>
              <w:t>，其中地上建筑</w:t>
            </w:r>
            <w:r>
              <w:rPr>
                <w:rFonts w:ascii="SimSun" w:hAnsi="SimSun" w:eastAsia="SimSun" w:cs="SimSun"/>
                <w:sz w:val="24"/>
                <w:szCs w:val="24"/>
                <w:spacing w:val="-30"/>
              </w:rPr>
              <w:t> </w:t>
            </w:r>
            <w:r>
              <w:rPr>
                <w:rFonts w:ascii="Times New Roman" w:hAnsi="Times New Roman" w:eastAsia="Times New Roman" w:cs="Times New Roman"/>
                <w:sz w:val="24"/>
                <w:szCs w:val="24"/>
                <w:spacing w:val="-2"/>
              </w:rPr>
              <w:t>193919.73m</w:t>
            </w:r>
            <w:r>
              <w:rPr>
                <w:rFonts w:ascii="SimSun" w:hAnsi="SimSun" w:eastAsia="SimSun" w:cs="SimSun"/>
                <w:sz w:val="24"/>
                <w:szCs w:val="24"/>
                <w:spacing w:val="-2"/>
              </w:rPr>
              <w:t>²</w:t>
            </w:r>
            <w:r>
              <w:rPr>
                <w:rFonts w:ascii="SimSun" w:hAnsi="SimSun" w:eastAsia="SimSun" w:cs="SimSun"/>
                <w:sz w:val="24"/>
                <w:szCs w:val="24"/>
                <w:spacing w:val="-88"/>
              </w:rPr>
              <w:t> </w:t>
            </w:r>
            <w:r>
              <w:rPr>
                <w:rFonts w:ascii="SimSun" w:hAnsi="SimSun" w:eastAsia="SimSun" w:cs="SimSun"/>
                <w:sz w:val="24"/>
                <w:szCs w:val="24"/>
                <w:spacing w:val="-2"/>
              </w:rPr>
              <w:t>，地下建筑面积</w:t>
            </w:r>
            <w:r>
              <w:rPr>
                <w:rFonts w:ascii="SimSun" w:hAnsi="SimSun" w:eastAsia="SimSun" w:cs="SimSun"/>
                <w:sz w:val="24"/>
                <w:szCs w:val="24"/>
                <w:spacing w:val="-56"/>
              </w:rPr>
              <w:t> </w:t>
            </w:r>
            <w:r>
              <w:rPr>
                <w:rFonts w:ascii="Times New Roman" w:hAnsi="Times New Roman" w:eastAsia="Times New Roman" w:cs="Times New Roman"/>
                <w:sz w:val="24"/>
                <w:szCs w:val="24"/>
                <w:spacing w:val="-2"/>
              </w:rPr>
              <w:t>49481.</w:t>
            </w:r>
            <w:r>
              <w:rPr>
                <w:rFonts w:ascii="Times New Roman" w:hAnsi="Times New Roman" w:eastAsia="Times New Roman" w:cs="Times New Roman"/>
                <w:sz w:val="24"/>
                <w:szCs w:val="24"/>
              </w:rPr>
              <w:t> </w:t>
            </w:r>
            <w:r>
              <w:rPr>
                <w:rFonts w:ascii="Times New Roman" w:hAnsi="Times New Roman" w:eastAsia="Times New Roman" w:cs="Times New Roman"/>
                <w:sz w:val="24"/>
                <w:szCs w:val="24"/>
              </w:rPr>
              <w:t>38m</w:t>
            </w:r>
            <w:r>
              <w:rPr>
                <w:rFonts w:ascii="SimSun" w:hAnsi="SimSun" w:eastAsia="SimSun" w:cs="SimSun"/>
                <w:sz w:val="24"/>
                <w:szCs w:val="24"/>
              </w:rPr>
              <w:t>²</w:t>
            </w:r>
            <w:r>
              <w:rPr>
                <w:rFonts w:ascii="SimSun" w:hAnsi="SimSun" w:eastAsia="SimSun" w:cs="SimSun"/>
                <w:sz w:val="24"/>
                <w:szCs w:val="24"/>
                <w:spacing w:val="-70"/>
              </w:rPr>
              <w:t> </w:t>
            </w:r>
            <w:r>
              <w:rPr>
                <w:rFonts w:ascii="SimSun" w:hAnsi="SimSun" w:eastAsia="SimSun" w:cs="SimSun"/>
                <w:sz w:val="24"/>
                <w:szCs w:val="24"/>
              </w:rPr>
              <w:t>。共建设</w:t>
            </w:r>
            <w:r>
              <w:rPr>
                <w:rFonts w:ascii="SimSun" w:hAnsi="SimSun" w:eastAsia="SimSun" w:cs="SimSun"/>
                <w:sz w:val="24"/>
                <w:szCs w:val="24"/>
                <w:spacing w:val="-54"/>
              </w:rPr>
              <w:t> </w:t>
            </w:r>
            <w:r>
              <w:rPr>
                <w:rFonts w:ascii="Times New Roman" w:hAnsi="Times New Roman" w:eastAsia="Times New Roman" w:cs="Times New Roman"/>
                <w:sz w:val="24"/>
                <w:szCs w:val="24"/>
              </w:rPr>
              <w:t>47</w:t>
            </w:r>
            <w:r>
              <w:rPr>
                <w:rFonts w:ascii="Times New Roman" w:hAnsi="Times New Roman" w:eastAsia="Times New Roman" w:cs="Times New Roman"/>
                <w:sz w:val="24"/>
                <w:szCs w:val="24"/>
                <w:spacing w:val="14"/>
                <w:w w:val="101"/>
              </w:rPr>
              <w:t> </w:t>
            </w:r>
            <w:r>
              <w:rPr>
                <w:rFonts w:ascii="SimSun" w:hAnsi="SimSun" w:eastAsia="SimSun" w:cs="SimSun"/>
                <w:sz w:val="24"/>
                <w:szCs w:val="24"/>
              </w:rPr>
              <w:t>栋住宅楼、人防车库等。配套建设给排水、消防、环保、绿化等工</w:t>
            </w:r>
            <w:r>
              <w:rPr>
                <w:rFonts w:ascii="SimSun" w:hAnsi="SimSun" w:eastAsia="SimSun" w:cs="SimSun"/>
                <w:sz w:val="24"/>
                <w:szCs w:val="24"/>
              </w:rPr>
              <w:t> </w:t>
            </w:r>
            <w:r>
              <w:rPr>
                <w:rFonts w:ascii="SimSun" w:hAnsi="SimSun" w:eastAsia="SimSun" w:cs="SimSun"/>
                <w:sz w:val="24"/>
                <w:szCs w:val="24"/>
                <w:spacing w:val="-3"/>
              </w:rPr>
              <w:t>程，项目规划总用户数</w:t>
            </w:r>
            <w:r>
              <w:rPr>
                <w:rFonts w:ascii="SimSun" w:hAnsi="SimSun" w:eastAsia="SimSun" w:cs="SimSun"/>
                <w:sz w:val="24"/>
                <w:szCs w:val="24"/>
                <w:spacing w:val="-9"/>
              </w:rPr>
              <w:t> </w:t>
            </w:r>
            <w:r>
              <w:rPr>
                <w:rFonts w:ascii="Times New Roman" w:hAnsi="Times New Roman" w:eastAsia="Times New Roman" w:cs="Times New Roman"/>
                <w:sz w:val="24"/>
                <w:szCs w:val="24"/>
                <w:spacing w:val="-3"/>
              </w:rPr>
              <w:t>1531</w:t>
            </w:r>
            <w:r>
              <w:rPr>
                <w:rFonts w:ascii="Times New Roman" w:hAnsi="Times New Roman" w:eastAsia="Times New Roman" w:cs="Times New Roman"/>
                <w:sz w:val="24"/>
                <w:szCs w:val="24"/>
                <w:spacing w:val="11"/>
              </w:rPr>
              <w:t> </w:t>
            </w:r>
            <w:r>
              <w:rPr>
                <w:rFonts w:ascii="SimSun" w:hAnsi="SimSun" w:eastAsia="SimSun" w:cs="SimSun"/>
                <w:sz w:val="24"/>
                <w:szCs w:val="24"/>
                <w:spacing w:val="-3"/>
              </w:rPr>
              <w:t>户，入住人口约</w:t>
            </w:r>
            <w:r>
              <w:rPr>
                <w:rFonts w:ascii="SimSun" w:hAnsi="SimSun" w:eastAsia="SimSun" w:cs="SimSun"/>
                <w:sz w:val="24"/>
                <w:szCs w:val="24"/>
                <w:spacing w:val="-57"/>
              </w:rPr>
              <w:t> </w:t>
            </w:r>
            <w:r>
              <w:rPr>
                <w:rFonts w:ascii="Times New Roman" w:hAnsi="Times New Roman" w:eastAsia="Times New Roman" w:cs="Times New Roman"/>
                <w:sz w:val="24"/>
                <w:szCs w:val="24"/>
                <w:spacing w:val="-3"/>
              </w:rPr>
              <w:t>4899</w:t>
            </w:r>
            <w:r>
              <w:rPr>
                <w:rFonts w:ascii="Times New Roman" w:hAnsi="Times New Roman" w:eastAsia="Times New Roman" w:cs="Times New Roman"/>
                <w:sz w:val="24"/>
                <w:szCs w:val="24"/>
                <w:spacing w:val="12"/>
              </w:rPr>
              <w:t> </w:t>
            </w:r>
            <w:r>
              <w:rPr>
                <w:rFonts w:ascii="SimSun" w:hAnsi="SimSun" w:eastAsia="SimSun" w:cs="SimSun"/>
                <w:sz w:val="24"/>
                <w:szCs w:val="24"/>
                <w:spacing w:val="-3"/>
              </w:rPr>
              <w:t>人。</w:t>
            </w:r>
          </w:p>
          <w:p>
            <w:pPr>
              <w:ind w:left="115" w:right="39" w:firstLine="484"/>
              <w:spacing w:before="228" w:line="360" w:lineRule="auto"/>
              <w:rPr>
                <w:rFonts w:ascii="SimSun" w:hAnsi="SimSun" w:eastAsia="SimSun" w:cs="SimSun"/>
                <w:sz w:val="24"/>
                <w:szCs w:val="24"/>
              </w:rPr>
            </w:pPr>
            <w:r>
              <w:rPr>
                <w:rFonts w:ascii="SimSun" w:hAnsi="SimSun" w:eastAsia="SimSun" w:cs="SimSun"/>
                <w:sz w:val="24"/>
                <w:szCs w:val="24"/>
                <w:spacing w:val="-8"/>
              </w:rPr>
              <w:t>二、在全面落实《报告表》</w:t>
            </w:r>
            <w:r>
              <w:rPr>
                <w:rFonts w:ascii="SimSun" w:hAnsi="SimSun" w:eastAsia="SimSun" w:cs="SimSun"/>
                <w:sz w:val="24"/>
                <w:szCs w:val="24"/>
                <w:spacing w:val="5"/>
              </w:rPr>
              <w:t> </w:t>
            </w:r>
            <w:r>
              <w:rPr>
                <w:rFonts w:ascii="SimSun" w:hAnsi="SimSun" w:eastAsia="SimSun" w:cs="SimSun"/>
                <w:sz w:val="24"/>
                <w:szCs w:val="24"/>
                <w:spacing w:val="-8"/>
              </w:rPr>
              <w:t>提出的污染防治措施，确保污染物达标排放的前提下，</w:t>
            </w:r>
            <w:r>
              <w:rPr>
                <w:rFonts w:ascii="SimSun" w:hAnsi="SimSun" w:eastAsia="SimSun" w:cs="SimSun"/>
                <w:sz w:val="24"/>
                <w:szCs w:val="24"/>
              </w:rPr>
              <w:t> </w:t>
            </w:r>
            <w:r>
              <w:rPr>
                <w:rFonts w:ascii="SimSun" w:hAnsi="SimSun" w:eastAsia="SimSun" w:cs="SimSun"/>
                <w:sz w:val="24"/>
                <w:szCs w:val="24"/>
                <w:spacing w:val="-3"/>
              </w:rPr>
              <w:t>该项目建设具有环境可行性，我局原则同意按《报告表》</w:t>
            </w:r>
            <w:r>
              <w:rPr>
                <w:rFonts w:ascii="SimSun" w:hAnsi="SimSun" w:eastAsia="SimSun" w:cs="SimSun"/>
                <w:sz w:val="24"/>
                <w:szCs w:val="24"/>
                <w:spacing w:val="4"/>
              </w:rPr>
              <w:t> </w:t>
            </w:r>
            <w:r>
              <w:rPr>
                <w:rFonts w:ascii="SimSun" w:hAnsi="SimSun" w:eastAsia="SimSun" w:cs="SimSun"/>
                <w:sz w:val="24"/>
                <w:szCs w:val="24"/>
                <w:spacing w:val="-3"/>
              </w:rPr>
              <w:t>所列项目地点，性质、内容</w:t>
            </w:r>
            <w:r>
              <w:rPr>
                <w:rFonts w:ascii="SimSun" w:hAnsi="SimSun" w:eastAsia="SimSun" w:cs="SimSun"/>
                <w:sz w:val="24"/>
                <w:szCs w:val="24"/>
              </w:rPr>
              <w:t> </w:t>
            </w:r>
            <w:r>
              <w:rPr>
                <w:rFonts w:ascii="SimSun" w:hAnsi="SimSun" w:eastAsia="SimSun" w:cs="SimSun"/>
                <w:sz w:val="24"/>
                <w:szCs w:val="24"/>
                <w:spacing w:val="-2"/>
              </w:rPr>
              <w:t>及规模建设。</w:t>
            </w:r>
          </w:p>
          <w:p>
            <w:pPr>
              <w:ind w:left="116" w:right="108" w:firstLine="480"/>
              <w:spacing w:before="2" w:line="359" w:lineRule="auto"/>
              <w:rPr>
                <w:rFonts w:ascii="SimSun" w:hAnsi="SimSun" w:eastAsia="SimSun" w:cs="SimSun"/>
                <w:sz w:val="24"/>
                <w:szCs w:val="24"/>
              </w:rPr>
            </w:pPr>
            <w:r>
              <w:rPr>
                <w:rFonts w:ascii="SimSun" w:hAnsi="SimSun" w:eastAsia="SimSun" w:cs="SimSun"/>
                <w:sz w:val="24"/>
                <w:szCs w:val="24"/>
                <w:spacing w:val="-4"/>
              </w:rPr>
              <w:t>三、你公司在项目建设运营过程中必须严格落实《报告表》</w:t>
            </w:r>
            <w:r>
              <w:rPr>
                <w:rFonts w:ascii="SimSun" w:hAnsi="SimSun" w:eastAsia="SimSun" w:cs="SimSun"/>
                <w:sz w:val="24"/>
                <w:szCs w:val="24"/>
                <w:spacing w:val="32"/>
              </w:rPr>
              <w:t> </w:t>
            </w:r>
            <w:r>
              <w:rPr>
                <w:rFonts w:ascii="SimSun" w:hAnsi="SimSun" w:eastAsia="SimSun" w:cs="SimSun"/>
                <w:sz w:val="24"/>
                <w:szCs w:val="24"/>
                <w:spacing w:val="-4"/>
              </w:rPr>
              <w:t>中提出的污染物防治</w:t>
            </w:r>
            <w:r>
              <w:rPr>
                <w:rFonts w:ascii="SimSun" w:hAnsi="SimSun" w:eastAsia="SimSun" w:cs="SimSun"/>
                <w:sz w:val="24"/>
                <w:szCs w:val="24"/>
              </w:rPr>
              <w:t> </w:t>
            </w:r>
            <w:r>
              <w:rPr>
                <w:rFonts w:ascii="SimSun" w:hAnsi="SimSun" w:eastAsia="SimSun" w:cs="SimSun"/>
                <w:sz w:val="24"/>
                <w:szCs w:val="24"/>
                <w:spacing w:val="-2"/>
              </w:rPr>
              <w:t>措施和本函要求：</w:t>
            </w:r>
          </w:p>
          <w:p>
            <w:pPr>
              <w:ind w:left="116" w:right="108" w:firstLine="498"/>
              <w:spacing w:line="360"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SimSun" w:hAnsi="SimSun" w:eastAsia="SimSun" w:cs="SimSun"/>
                <w:sz w:val="24"/>
                <w:szCs w:val="24"/>
                <w:spacing w:val="-2"/>
              </w:rPr>
              <w:t>施工期全面落实国家、省关于大气污染业措施及《大气染防治行动计划》</w:t>
            </w:r>
            <w:r>
              <w:rPr>
                <w:rFonts w:ascii="SimSun" w:hAnsi="SimSun" w:eastAsia="SimSun" w:cs="SimSun"/>
                <w:sz w:val="24"/>
                <w:szCs w:val="24"/>
                <w:spacing w:val="5"/>
              </w:rPr>
              <w:t> </w:t>
            </w:r>
            <w:r>
              <w:rPr>
                <w:rFonts w:ascii="SimSun" w:hAnsi="SimSun" w:eastAsia="SimSun" w:cs="SimSun"/>
                <w:sz w:val="24"/>
                <w:szCs w:val="24"/>
                <w:spacing w:val="-2"/>
              </w:rPr>
              <w:t>相关</w:t>
            </w:r>
            <w:r>
              <w:rPr>
                <w:rFonts w:ascii="SimSun" w:hAnsi="SimSun" w:eastAsia="SimSun" w:cs="SimSun"/>
                <w:sz w:val="24"/>
                <w:szCs w:val="24"/>
              </w:rPr>
              <w:t> </w:t>
            </w:r>
            <w:r>
              <w:rPr>
                <w:rFonts w:ascii="SimSun" w:hAnsi="SimSun" w:eastAsia="SimSun" w:cs="SimSun"/>
                <w:sz w:val="24"/>
                <w:szCs w:val="24"/>
              </w:rPr>
              <w:t>要求，采取合理布局施工场地、洒水抑尘、帆布覆盖，围挡封闭施工现场等措施，采</w:t>
            </w:r>
            <w:r>
              <w:rPr>
                <w:rFonts w:ascii="SimSun" w:hAnsi="SimSun" w:eastAsia="SimSun" w:cs="SimSun"/>
                <w:sz w:val="24"/>
                <w:szCs w:val="24"/>
                <w:spacing w:val="12"/>
              </w:rPr>
              <w:t> </w:t>
            </w:r>
            <w:r>
              <w:rPr>
                <w:rFonts w:ascii="SimSun" w:hAnsi="SimSun" w:eastAsia="SimSun" w:cs="SimSun"/>
                <w:sz w:val="24"/>
                <w:szCs w:val="24"/>
              </w:rPr>
              <w:t>用商品混凝土，不得现场拌合。合理布设居民油烟排放竖井及车口通风口位置，加强</w:t>
            </w:r>
            <w:r>
              <w:rPr>
                <w:rFonts w:ascii="SimSun" w:hAnsi="SimSun" w:eastAsia="SimSun" w:cs="SimSun"/>
                <w:sz w:val="24"/>
                <w:szCs w:val="24"/>
                <w:spacing w:val="12"/>
              </w:rPr>
              <w:t> </w:t>
            </w:r>
            <w:r>
              <w:rPr>
                <w:rFonts w:ascii="SimSun" w:hAnsi="SimSun" w:eastAsia="SimSun" w:cs="SimSun"/>
                <w:sz w:val="24"/>
                <w:szCs w:val="24"/>
              </w:rPr>
              <w:t>地下车库通风排风。避免垃圾产生的臭气扰民，对垃圾箱进行定期消毒，科学安排垃</w:t>
            </w:r>
            <w:r>
              <w:rPr>
                <w:rFonts w:ascii="SimSun" w:hAnsi="SimSun" w:eastAsia="SimSun" w:cs="SimSun"/>
                <w:sz w:val="24"/>
                <w:szCs w:val="24"/>
                <w:spacing w:val="12"/>
              </w:rPr>
              <w:t> </w:t>
            </w:r>
            <w:r>
              <w:rPr>
                <w:rFonts w:ascii="SimSun" w:hAnsi="SimSun" w:eastAsia="SimSun" w:cs="SimSun"/>
                <w:sz w:val="24"/>
                <w:szCs w:val="24"/>
                <w:spacing w:val="-2"/>
              </w:rPr>
              <w:t>圾收集和运出时间。</w:t>
            </w:r>
          </w:p>
          <w:p>
            <w:pPr>
              <w:ind w:left="116" w:right="105" w:firstLine="475"/>
              <w:spacing w:line="316"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项目排水实行雨污分流制。施工期设置配套的化粪池、集水沉淀池，处理渣土</w:t>
            </w:r>
            <w:r>
              <w:rPr>
                <w:rFonts w:ascii="SimSun" w:hAnsi="SimSun" w:eastAsia="SimSun" w:cs="SimSun"/>
                <w:sz w:val="24"/>
                <w:szCs w:val="24"/>
                <w:spacing w:val="4"/>
              </w:rPr>
              <w:t> </w:t>
            </w:r>
            <w:r>
              <w:rPr>
                <w:rFonts w:ascii="SimSun" w:hAnsi="SimSun" w:eastAsia="SimSun" w:cs="SimSun"/>
                <w:sz w:val="24"/>
                <w:szCs w:val="24"/>
              </w:rPr>
              <w:t>和运输车辆冲洗平台产生的泥浆水和项目基坑泥浆废水，施工废水经沉淀池沉淀后循</w:t>
            </w:r>
            <w:r>
              <w:rPr>
                <w:rFonts w:ascii="SimSun" w:hAnsi="SimSun" w:eastAsia="SimSun" w:cs="SimSun"/>
                <w:sz w:val="24"/>
                <w:szCs w:val="24"/>
                <w:spacing w:val="14"/>
              </w:rPr>
              <w:t> </w:t>
            </w:r>
            <w:r>
              <w:rPr>
                <w:rFonts w:ascii="SimSun" w:hAnsi="SimSun" w:eastAsia="SimSun" w:cs="SimSun"/>
                <w:sz w:val="24"/>
                <w:szCs w:val="24"/>
              </w:rPr>
              <w:t>环使用，禁止直接将工地泥浆排入地表水体。生活污水经化粪池处理后排入市政污水</w:t>
            </w:r>
            <w:r>
              <w:rPr>
                <w:rFonts w:ascii="SimSun" w:hAnsi="SimSun" w:eastAsia="SimSun" w:cs="SimSun"/>
                <w:sz w:val="24"/>
                <w:szCs w:val="24"/>
                <w:spacing w:val="12"/>
              </w:rPr>
              <w:t> </w:t>
            </w:r>
            <w:r>
              <w:rPr>
                <w:rFonts w:ascii="SimSun" w:hAnsi="SimSun" w:eastAsia="SimSun" w:cs="SimSun"/>
                <w:sz w:val="24"/>
                <w:szCs w:val="24"/>
                <w:spacing w:val="-14"/>
              </w:rPr>
              <w:t>管</w:t>
            </w:r>
            <w:r>
              <w:rPr>
                <w:rFonts w:ascii="SimSun" w:hAnsi="SimSun" w:eastAsia="SimSun" w:cs="SimSun"/>
                <w:sz w:val="24"/>
                <w:szCs w:val="24"/>
                <w:spacing w:val="-36"/>
              </w:rPr>
              <w:t> </w:t>
            </w:r>
            <w:r>
              <w:rPr>
                <w:rFonts w:ascii="SimSun" w:hAnsi="SimSun" w:eastAsia="SimSun" w:cs="SimSun"/>
                <w:sz w:val="24"/>
                <w:szCs w:val="24"/>
                <w:spacing w:val="-14"/>
              </w:rPr>
              <w:t>网</w:t>
            </w:r>
            <w:r>
              <w:rPr>
                <w:rFonts w:ascii="SimSun" w:hAnsi="SimSun" w:eastAsia="SimSun" w:cs="SimSun"/>
                <w:sz w:val="24"/>
                <w:szCs w:val="24"/>
                <w:spacing w:val="-50"/>
              </w:rPr>
              <w:t> </w:t>
            </w:r>
            <w:r>
              <w:rPr>
                <w:rFonts w:ascii="SimSun" w:hAnsi="SimSun" w:eastAsia="SimSun" w:cs="SimSun"/>
                <w:sz w:val="24"/>
                <w:szCs w:val="24"/>
                <w:spacing w:val="-14"/>
              </w:rPr>
              <w:t>，</w:t>
            </w:r>
            <w:r>
              <w:rPr>
                <w:rFonts w:ascii="SimSun" w:hAnsi="SimSun" w:eastAsia="SimSun" w:cs="SimSun"/>
                <w:sz w:val="24"/>
                <w:szCs w:val="24"/>
                <w:spacing w:val="-73"/>
              </w:rPr>
              <w:t> </w:t>
            </w:r>
            <w:r>
              <w:rPr>
                <w:rFonts w:ascii="SimSun" w:hAnsi="SimSun" w:eastAsia="SimSun" w:cs="SimSun"/>
                <w:sz w:val="24"/>
                <w:szCs w:val="24"/>
                <w:spacing w:val="-14"/>
              </w:rPr>
              <w:t>废</w:t>
            </w:r>
            <w:r>
              <w:rPr>
                <w:rFonts w:ascii="SimSun" w:hAnsi="SimSun" w:eastAsia="SimSun" w:cs="SimSun"/>
                <w:sz w:val="24"/>
                <w:szCs w:val="24"/>
                <w:spacing w:val="-67"/>
              </w:rPr>
              <w:t> </w:t>
            </w:r>
            <w:r>
              <w:rPr>
                <w:rFonts w:ascii="SimSun" w:hAnsi="SimSun" w:eastAsia="SimSun" w:cs="SimSun"/>
                <w:sz w:val="24"/>
                <w:szCs w:val="24"/>
                <w:spacing w:val="-14"/>
              </w:rPr>
              <w:t>水</w:t>
            </w:r>
            <w:r>
              <w:rPr>
                <w:rFonts w:ascii="SimSun" w:hAnsi="SimSun" w:eastAsia="SimSun" w:cs="SimSun"/>
                <w:sz w:val="24"/>
                <w:szCs w:val="24"/>
                <w:spacing w:val="-73"/>
              </w:rPr>
              <w:t> </w:t>
            </w:r>
            <w:r>
              <w:rPr>
                <w:rFonts w:ascii="SimSun" w:hAnsi="SimSun" w:eastAsia="SimSun" w:cs="SimSun"/>
                <w:sz w:val="24"/>
                <w:szCs w:val="24"/>
                <w:spacing w:val="-14"/>
              </w:rPr>
              <w:t>排</w:t>
            </w:r>
            <w:r>
              <w:rPr>
                <w:rFonts w:ascii="SimSun" w:hAnsi="SimSun" w:eastAsia="SimSun" w:cs="SimSun"/>
                <w:sz w:val="24"/>
                <w:szCs w:val="24"/>
                <w:spacing w:val="-70"/>
              </w:rPr>
              <w:t> </w:t>
            </w:r>
            <w:r>
              <w:rPr>
                <w:rFonts w:ascii="SimSun" w:hAnsi="SimSun" w:eastAsia="SimSun" w:cs="SimSun"/>
                <w:sz w:val="24"/>
                <w:szCs w:val="24"/>
                <w:spacing w:val="-14"/>
              </w:rPr>
              <w:t>放</w:t>
            </w:r>
            <w:r>
              <w:rPr>
                <w:rFonts w:ascii="SimSun" w:hAnsi="SimSun" w:eastAsia="SimSun" w:cs="SimSun"/>
                <w:sz w:val="24"/>
                <w:szCs w:val="24"/>
                <w:spacing w:val="-72"/>
              </w:rPr>
              <w:t> </w:t>
            </w:r>
            <w:r>
              <w:rPr>
                <w:rFonts w:ascii="SimSun" w:hAnsi="SimSun" w:eastAsia="SimSun" w:cs="SimSun"/>
                <w:sz w:val="24"/>
                <w:szCs w:val="24"/>
                <w:spacing w:val="-14"/>
              </w:rPr>
              <w:t>执</w:t>
            </w:r>
            <w:r>
              <w:rPr>
                <w:rFonts w:ascii="SimSun" w:hAnsi="SimSun" w:eastAsia="SimSun" w:cs="SimSun"/>
                <w:sz w:val="24"/>
                <w:szCs w:val="24"/>
                <w:spacing w:val="-68"/>
              </w:rPr>
              <w:t> </w:t>
            </w:r>
            <w:r>
              <w:rPr>
                <w:rFonts w:ascii="SimSun" w:hAnsi="SimSun" w:eastAsia="SimSun" w:cs="SimSun"/>
                <w:sz w:val="24"/>
                <w:szCs w:val="24"/>
                <w:spacing w:val="-14"/>
              </w:rPr>
              <w:t>行</w:t>
            </w:r>
            <w:r>
              <w:rPr>
                <w:rFonts w:ascii="SimSun" w:hAnsi="SimSun" w:eastAsia="SimSun" w:cs="SimSun"/>
                <w:sz w:val="24"/>
                <w:szCs w:val="24"/>
                <w:spacing w:val="-57"/>
              </w:rPr>
              <w:t> </w:t>
            </w:r>
            <w:r>
              <w:rPr>
                <w:rFonts w:ascii="SimSun" w:hAnsi="SimSun" w:eastAsia="SimSun" w:cs="SimSun"/>
                <w:sz w:val="24"/>
                <w:szCs w:val="24"/>
                <w:spacing w:val="-14"/>
              </w:rPr>
              <w:t>临</w:t>
            </w:r>
            <w:r>
              <w:rPr>
                <w:rFonts w:ascii="SimSun" w:hAnsi="SimSun" w:eastAsia="SimSun" w:cs="SimSun"/>
                <w:sz w:val="24"/>
                <w:szCs w:val="24"/>
                <w:spacing w:val="-70"/>
              </w:rPr>
              <w:t> </w:t>
            </w:r>
            <w:r>
              <w:rPr>
                <w:rFonts w:ascii="SimSun" w:hAnsi="SimSun" w:eastAsia="SimSun" w:cs="SimSun"/>
                <w:sz w:val="24"/>
                <w:szCs w:val="24"/>
                <w:spacing w:val="-14"/>
              </w:rPr>
              <w:t>泉</w:t>
            </w:r>
            <w:r>
              <w:rPr>
                <w:rFonts w:ascii="SimSun" w:hAnsi="SimSun" w:eastAsia="SimSun" w:cs="SimSun"/>
                <w:sz w:val="24"/>
                <w:szCs w:val="24"/>
                <w:spacing w:val="-69"/>
              </w:rPr>
              <w:t> </w:t>
            </w:r>
            <w:r>
              <w:rPr>
                <w:rFonts w:ascii="SimSun" w:hAnsi="SimSun" w:eastAsia="SimSun" w:cs="SimSun"/>
                <w:sz w:val="24"/>
                <w:szCs w:val="24"/>
                <w:spacing w:val="-14"/>
              </w:rPr>
              <w:t>县</w:t>
            </w:r>
            <w:r>
              <w:rPr>
                <w:rFonts w:ascii="SimSun" w:hAnsi="SimSun" w:eastAsia="SimSun" w:cs="SimSun"/>
                <w:sz w:val="24"/>
                <w:szCs w:val="24"/>
                <w:spacing w:val="-70"/>
              </w:rPr>
              <w:t> </w:t>
            </w:r>
            <w:r>
              <w:rPr>
                <w:rFonts w:ascii="SimSun" w:hAnsi="SimSun" w:eastAsia="SimSun" w:cs="SimSun"/>
                <w:sz w:val="24"/>
                <w:szCs w:val="24"/>
                <w:spacing w:val="-14"/>
              </w:rPr>
              <w:t>污</w:t>
            </w:r>
            <w:r>
              <w:rPr>
                <w:rFonts w:ascii="SimSun" w:hAnsi="SimSun" w:eastAsia="SimSun" w:cs="SimSun"/>
                <w:sz w:val="24"/>
                <w:szCs w:val="24"/>
                <w:spacing w:val="-67"/>
              </w:rPr>
              <w:t> </w:t>
            </w:r>
            <w:r>
              <w:rPr>
                <w:rFonts w:ascii="SimSun" w:hAnsi="SimSun" w:eastAsia="SimSun" w:cs="SimSun"/>
                <w:sz w:val="24"/>
                <w:szCs w:val="24"/>
                <w:spacing w:val="-14"/>
              </w:rPr>
              <w:t>水</w:t>
            </w:r>
            <w:r>
              <w:rPr>
                <w:rFonts w:ascii="SimSun" w:hAnsi="SimSun" w:eastAsia="SimSun" w:cs="SimSun"/>
                <w:sz w:val="24"/>
                <w:szCs w:val="24"/>
                <w:spacing w:val="-68"/>
              </w:rPr>
              <w:t> </w:t>
            </w:r>
            <w:r>
              <w:rPr>
                <w:rFonts w:ascii="SimSun" w:hAnsi="SimSun" w:eastAsia="SimSun" w:cs="SimSun"/>
                <w:sz w:val="24"/>
                <w:szCs w:val="24"/>
                <w:spacing w:val="-14"/>
              </w:rPr>
              <w:t>处</w:t>
            </w:r>
            <w:r>
              <w:rPr>
                <w:rFonts w:ascii="SimSun" w:hAnsi="SimSun" w:eastAsia="SimSun" w:cs="SimSun"/>
                <w:sz w:val="24"/>
                <w:szCs w:val="24"/>
                <w:spacing w:val="-69"/>
              </w:rPr>
              <w:t> </w:t>
            </w:r>
            <w:r>
              <w:rPr>
                <w:rFonts w:ascii="SimSun" w:hAnsi="SimSun" w:eastAsia="SimSun" w:cs="SimSun"/>
                <w:sz w:val="24"/>
                <w:szCs w:val="24"/>
                <w:spacing w:val="-14"/>
              </w:rPr>
              <w:t>理</w:t>
            </w:r>
            <w:r>
              <w:rPr>
                <w:rFonts w:ascii="SimSun" w:hAnsi="SimSun" w:eastAsia="SimSun" w:cs="SimSun"/>
                <w:sz w:val="24"/>
                <w:szCs w:val="24"/>
                <w:spacing w:val="-67"/>
              </w:rPr>
              <w:t> </w:t>
            </w:r>
            <w:r>
              <w:rPr>
                <w:rFonts w:ascii="SimSun" w:hAnsi="SimSun" w:eastAsia="SimSun" w:cs="SimSun"/>
                <w:sz w:val="24"/>
                <w:szCs w:val="24"/>
                <w:spacing w:val="-14"/>
              </w:rPr>
              <w:t>厂</w:t>
            </w:r>
            <w:r>
              <w:rPr>
                <w:rFonts w:ascii="SimSun" w:hAnsi="SimSun" w:eastAsia="SimSun" w:cs="SimSun"/>
                <w:sz w:val="24"/>
                <w:szCs w:val="24"/>
                <w:spacing w:val="-73"/>
              </w:rPr>
              <w:t> </w:t>
            </w:r>
            <w:r>
              <w:rPr>
                <w:rFonts w:ascii="SimSun" w:hAnsi="SimSun" w:eastAsia="SimSun" w:cs="SimSun"/>
                <w:sz w:val="24"/>
                <w:szCs w:val="24"/>
                <w:spacing w:val="-14"/>
              </w:rPr>
              <w:t>接</w:t>
            </w:r>
            <w:r>
              <w:rPr>
                <w:rFonts w:ascii="SimSun" w:hAnsi="SimSun" w:eastAsia="SimSun" w:cs="SimSun"/>
                <w:sz w:val="24"/>
                <w:szCs w:val="24"/>
                <w:spacing w:val="-64"/>
              </w:rPr>
              <w:t> </w:t>
            </w:r>
            <w:r>
              <w:rPr>
                <w:rFonts w:ascii="SimSun" w:hAnsi="SimSun" w:eastAsia="SimSun" w:cs="SimSun"/>
                <w:sz w:val="24"/>
                <w:szCs w:val="24"/>
                <w:spacing w:val="-14"/>
              </w:rPr>
              <w:t>管</w:t>
            </w:r>
            <w:r>
              <w:rPr>
                <w:rFonts w:ascii="SimSun" w:hAnsi="SimSun" w:eastAsia="SimSun" w:cs="SimSun"/>
                <w:sz w:val="24"/>
                <w:szCs w:val="24"/>
                <w:spacing w:val="-72"/>
              </w:rPr>
              <w:t> </w:t>
            </w:r>
            <w:r>
              <w:rPr>
                <w:rFonts w:ascii="SimSun" w:hAnsi="SimSun" w:eastAsia="SimSun" w:cs="SimSun"/>
                <w:sz w:val="24"/>
                <w:szCs w:val="24"/>
                <w:spacing w:val="-14"/>
              </w:rPr>
              <w:t>标</w:t>
            </w:r>
            <w:r>
              <w:rPr>
                <w:rFonts w:ascii="SimSun" w:hAnsi="SimSun" w:eastAsia="SimSun" w:cs="SimSun"/>
                <w:sz w:val="24"/>
                <w:szCs w:val="24"/>
                <w:spacing w:val="-70"/>
              </w:rPr>
              <w:t> </w:t>
            </w:r>
            <w:r>
              <w:rPr>
                <w:rFonts w:ascii="SimSun" w:hAnsi="SimSun" w:eastAsia="SimSun" w:cs="SimSun"/>
                <w:sz w:val="24"/>
                <w:szCs w:val="24"/>
                <w:spacing w:val="-14"/>
              </w:rPr>
              <w:t>准</w:t>
            </w:r>
            <w:r>
              <w:rPr>
                <w:rFonts w:ascii="SimSun" w:hAnsi="SimSun" w:eastAsia="SimSun" w:cs="SimSun"/>
                <w:sz w:val="24"/>
                <w:szCs w:val="24"/>
                <w:spacing w:val="-71"/>
              </w:rPr>
              <w:t> </w:t>
            </w:r>
            <w:r>
              <w:rPr>
                <w:rFonts w:ascii="SimSun" w:hAnsi="SimSun" w:eastAsia="SimSun" w:cs="SimSun"/>
                <w:sz w:val="24"/>
                <w:szCs w:val="24"/>
                <w:spacing w:val="-14"/>
              </w:rPr>
              <w:t>及</w:t>
            </w:r>
            <w:r>
              <w:rPr>
                <w:rFonts w:ascii="SimSun" w:hAnsi="SimSun" w:eastAsia="SimSun" w:cs="SimSun"/>
                <w:sz w:val="24"/>
                <w:szCs w:val="24"/>
                <w:spacing w:val="-81"/>
              </w:rPr>
              <w:t> </w:t>
            </w:r>
            <w:r>
              <w:rPr>
                <w:rFonts w:ascii="SimSun" w:hAnsi="SimSun" w:eastAsia="SimSun" w:cs="SimSun"/>
                <w:sz w:val="24"/>
                <w:szCs w:val="24"/>
                <w:spacing w:val="-14"/>
              </w:rPr>
              <w:t>《</w:t>
            </w:r>
            <w:r>
              <w:rPr>
                <w:rFonts w:ascii="SimSun" w:hAnsi="SimSun" w:eastAsia="SimSun" w:cs="SimSun"/>
                <w:sz w:val="24"/>
                <w:szCs w:val="24"/>
                <w:spacing w:val="-47"/>
              </w:rPr>
              <w:t> </w:t>
            </w:r>
            <w:r>
              <w:rPr>
                <w:rFonts w:ascii="SimSun" w:hAnsi="SimSun" w:eastAsia="SimSun" w:cs="SimSun"/>
                <w:sz w:val="24"/>
                <w:szCs w:val="24"/>
                <w:spacing w:val="-14"/>
              </w:rPr>
              <w:t>污</w:t>
            </w:r>
            <w:r>
              <w:rPr>
                <w:rFonts w:ascii="SimSun" w:hAnsi="SimSun" w:eastAsia="SimSun" w:cs="SimSun"/>
                <w:sz w:val="24"/>
                <w:szCs w:val="24"/>
                <w:spacing w:val="-67"/>
              </w:rPr>
              <w:t> </w:t>
            </w:r>
            <w:r>
              <w:rPr>
                <w:rFonts w:ascii="SimSun" w:hAnsi="SimSun" w:eastAsia="SimSun" w:cs="SimSun"/>
                <w:sz w:val="24"/>
                <w:szCs w:val="24"/>
                <w:spacing w:val="-14"/>
              </w:rPr>
              <w:t>水</w:t>
            </w:r>
            <w:r>
              <w:rPr>
                <w:rFonts w:ascii="SimSun" w:hAnsi="SimSun" w:eastAsia="SimSun" w:cs="SimSun"/>
                <w:sz w:val="24"/>
                <w:szCs w:val="24"/>
                <w:spacing w:val="-69"/>
              </w:rPr>
              <w:t> </w:t>
            </w:r>
            <w:r>
              <w:rPr>
                <w:rFonts w:ascii="SimSun" w:hAnsi="SimSun" w:eastAsia="SimSun" w:cs="SimSun"/>
                <w:sz w:val="24"/>
                <w:szCs w:val="24"/>
                <w:spacing w:val="-14"/>
              </w:rPr>
              <w:t>综</w:t>
            </w:r>
            <w:r>
              <w:rPr>
                <w:rFonts w:ascii="SimSun" w:hAnsi="SimSun" w:eastAsia="SimSun" w:cs="SimSun"/>
                <w:sz w:val="24"/>
                <w:szCs w:val="24"/>
                <w:spacing w:val="-69"/>
              </w:rPr>
              <w:t> </w:t>
            </w:r>
            <w:r>
              <w:rPr>
                <w:rFonts w:ascii="SimSun" w:hAnsi="SimSun" w:eastAsia="SimSun" w:cs="SimSun"/>
                <w:sz w:val="24"/>
                <w:szCs w:val="24"/>
                <w:spacing w:val="-14"/>
              </w:rPr>
              <w:t>合</w:t>
            </w:r>
            <w:r>
              <w:rPr>
                <w:rFonts w:ascii="SimSun" w:hAnsi="SimSun" w:eastAsia="SimSun" w:cs="SimSun"/>
                <w:sz w:val="24"/>
                <w:szCs w:val="24"/>
                <w:spacing w:val="-73"/>
              </w:rPr>
              <w:t> </w:t>
            </w:r>
            <w:r>
              <w:rPr>
                <w:rFonts w:ascii="SimSun" w:hAnsi="SimSun" w:eastAsia="SimSun" w:cs="SimSun"/>
                <w:sz w:val="24"/>
                <w:szCs w:val="24"/>
                <w:spacing w:val="-14"/>
              </w:rPr>
              <w:t>排</w:t>
            </w:r>
            <w:r>
              <w:rPr>
                <w:rFonts w:ascii="SimSun" w:hAnsi="SimSun" w:eastAsia="SimSun" w:cs="SimSun"/>
                <w:sz w:val="24"/>
                <w:szCs w:val="24"/>
                <w:spacing w:val="-69"/>
              </w:rPr>
              <w:t> </w:t>
            </w:r>
            <w:r>
              <w:rPr>
                <w:rFonts w:ascii="SimSun" w:hAnsi="SimSun" w:eastAsia="SimSun" w:cs="SimSun"/>
                <w:sz w:val="24"/>
                <w:szCs w:val="24"/>
                <w:spacing w:val="-14"/>
              </w:rPr>
              <w:t>放</w:t>
            </w:r>
            <w:r>
              <w:rPr>
                <w:rFonts w:ascii="SimSun" w:hAnsi="SimSun" w:eastAsia="SimSun" w:cs="SimSun"/>
                <w:sz w:val="24"/>
                <w:szCs w:val="24"/>
                <w:spacing w:val="-72"/>
              </w:rPr>
              <w:t> </w:t>
            </w:r>
            <w:r>
              <w:rPr>
                <w:rFonts w:ascii="SimSun" w:hAnsi="SimSun" w:eastAsia="SimSun" w:cs="SimSun"/>
                <w:sz w:val="24"/>
                <w:szCs w:val="24"/>
                <w:spacing w:val="-14"/>
              </w:rPr>
              <w:t>标</w:t>
            </w:r>
            <w:r>
              <w:rPr>
                <w:rFonts w:ascii="SimSun" w:hAnsi="SimSun" w:eastAsia="SimSun" w:cs="SimSun"/>
                <w:sz w:val="24"/>
                <w:szCs w:val="24"/>
                <w:spacing w:val="-70"/>
              </w:rPr>
              <w:t> </w:t>
            </w:r>
            <w:r>
              <w:rPr>
                <w:rFonts w:ascii="SimSun" w:hAnsi="SimSun" w:eastAsia="SimSun" w:cs="SimSun"/>
                <w:sz w:val="24"/>
                <w:szCs w:val="24"/>
                <w:spacing w:val="-14"/>
              </w:rPr>
              <w:t>准</w:t>
            </w:r>
            <w:r>
              <w:rPr>
                <w:rFonts w:ascii="SimSun" w:hAnsi="SimSun" w:eastAsia="SimSun" w:cs="SimSun"/>
                <w:sz w:val="24"/>
                <w:szCs w:val="24"/>
                <w:spacing w:val="-57"/>
              </w:rPr>
              <w:t> </w:t>
            </w:r>
            <w:r>
              <w:rPr>
                <w:rFonts w:ascii="SimSun" w:hAnsi="SimSun" w:eastAsia="SimSun" w:cs="SimSun"/>
                <w:sz w:val="24"/>
                <w:szCs w:val="24"/>
                <w:spacing w:val="-14"/>
              </w:rPr>
              <w:t>》</w:t>
            </w:r>
          </w:p>
        </w:tc>
      </w:tr>
    </w:tbl>
    <w:p>
      <w:pPr>
        <w:ind w:firstLine="4344"/>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4"/>
        </w:rPr>
        <w:t>26</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4"/>
        </w:rPr>
        <w:t>-</w:t>
      </w:r>
    </w:p>
    <w:p>
      <w:pPr>
        <w:sectPr>
          <w:footerReference w:type="default" r:id="rId66"/>
          <w:pgSz w:w="11906" w:h="16839"/>
          <w:pgMar w:top="1416" w:right="1304" w:bottom="400" w:left="1474" w:header="0" w:footer="0" w:gutter="0"/>
        </w:sectPr>
        <w:rPr/>
      </w:pPr>
    </w:p>
    <w:tbl>
      <w:tblPr>
        <w:tblStyle w:val="2"/>
        <w:tblW w:w="912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122"/>
      </w:tblGrid>
      <w:tr>
        <w:trPr>
          <w:trHeight w:val="12899" w:hRule="atLeast"/>
        </w:trPr>
        <w:tc>
          <w:tcPr>
            <w:tcW w:w="9122" w:type="dxa"/>
            <w:vAlign w:val="top"/>
          </w:tcPr>
          <w:p>
            <w:pPr>
              <w:ind w:left="118" w:right="105" w:firstLine="4"/>
              <w:spacing w:before="120" w:line="27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GB8978-</w:t>
            </w:r>
            <w:r>
              <w:rPr>
                <w:rFonts w:ascii="Times New Roman" w:hAnsi="Times New Roman" w:eastAsia="Times New Roman" w:cs="Times New Roman"/>
                <w:sz w:val="24"/>
                <w:szCs w:val="24"/>
                <w:spacing w:val="-28"/>
              </w:rPr>
              <w:t> </w:t>
            </w:r>
            <w:r>
              <w:rPr>
                <w:rFonts w:ascii="Times New Roman" w:hAnsi="Times New Roman" w:eastAsia="Times New Roman" w:cs="Times New Roman"/>
                <w:sz w:val="24"/>
                <w:szCs w:val="24"/>
                <w:spacing w:val="1"/>
              </w:rPr>
              <w:t>1996</w:t>
            </w:r>
            <w:r>
              <w:rPr>
                <w:rFonts w:ascii="SimSun" w:hAnsi="SimSun" w:eastAsia="SimSun" w:cs="SimSun"/>
                <w:sz w:val="24"/>
                <w:szCs w:val="24"/>
                <w:spacing w:val="1"/>
              </w:rPr>
              <w:t>）中的三级标准后经市政污水管网排入县污水处理厂处理，尾水排入</w:t>
            </w:r>
            <w:r>
              <w:rPr>
                <w:rFonts w:ascii="SimSun" w:hAnsi="SimSun" w:eastAsia="SimSun" w:cs="SimSun"/>
                <w:sz w:val="24"/>
                <w:szCs w:val="24"/>
              </w:rPr>
              <w:t> </w:t>
            </w:r>
            <w:r>
              <w:rPr>
                <w:rFonts w:ascii="SimSun" w:hAnsi="SimSun" w:eastAsia="SimSun" w:cs="SimSun"/>
                <w:sz w:val="24"/>
                <w:szCs w:val="24"/>
                <w:spacing w:val="-4"/>
              </w:rPr>
              <w:t>泉河。</w:t>
            </w:r>
          </w:p>
          <w:p>
            <w:pPr>
              <w:ind w:left="115" w:right="105" w:firstLine="481"/>
              <w:spacing w:before="230" w:line="301"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妥善处理处置各类固体度物，加强固体废物的分类收集与综合利用。建筑拉圾</w:t>
            </w:r>
            <w:r>
              <w:rPr>
                <w:rFonts w:ascii="SimSun" w:hAnsi="SimSun" w:eastAsia="SimSun" w:cs="SimSun"/>
                <w:sz w:val="24"/>
                <w:szCs w:val="24"/>
                <w:spacing w:val="35"/>
              </w:rPr>
              <w:t> </w:t>
            </w:r>
            <w:r>
              <w:rPr>
                <w:rFonts w:ascii="SimSun" w:hAnsi="SimSun" w:eastAsia="SimSun" w:cs="SimSun"/>
                <w:sz w:val="24"/>
                <w:szCs w:val="24"/>
                <w:spacing w:val="-2"/>
              </w:rPr>
              <w:t>及时清运。垃圾的设置须满足《环境卫生设施设置标准》</w:t>
            </w:r>
            <w:r>
              <w:rPr>
                <w:rFonts w:ascii="SimSun" w:hAnsi="SimSun" w:eastAsia="SimSun" w:cs="SimSun"/>
                <w:sz w:val="24"/>
                <w:szCs w:val="24"/>
                <w:spacing w:val="-12"/>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CJJ27-2012</w:t>
            </w:r>
            <w:r>
              <w:rPr>
                <w:rFonts w:ascii="SimSun" w:hAnsi="SimSun" w:eastAsia="SimSun" w:cs="SimSun"/>
                <w:sz w:val="24"/>
                <w:szCs w:val="24"/>
                <w:spacing w:val="20"/>
              </w:rPr>
              <w:t>），</w:t>
            </w:r>
            <w:r>
              <w:rPr>
                <w:rFonts w:ascii="SimSun" w:hAnsi="SimSun" w:eastAsia="SimSun" w:cs="SimSun"/>
                <w:sz w:val="24"/>
                <w:szCs w:val="24"/>
                <w:spacing w:val="-2"/>
              </w:rPr>
              <w:t>做到拉圾</w:t>
            </w:r>
            <w:r>
              <w:rPr>
                <w:rFonts w:ascii="SimSun" w:hAnsi="SimSun" w:eastAsia="SimSun" w:cs="SimSun"/>
                <w:sz w:val="24"/>
                <w:szCs w:val="24"/>
              </w:rPr>
              <w:t> </w:t>
            </w:r>
            <w:r>
              <w:rPr>
                <w:rFonts w:ascii="SimSun" w:hAnsi="SimSun" w:eastAsia="SimSun" w:cs="SimSun"/>
                <w:sz w:val="24"/>
                <w:szCs w:val="24"/>
                <w:spacing w:val="-2"/>
              </w:rPr>
              <w:t>日产日清。</w:t>
            </w:r>
          </w:p>
          <w:p>
            <w:pPr>
              <w:ind w:left="116" w:right="108" w:firstLine="474"/>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SimSun" w:hAnsi="SimSun" w:eastAsia="SimSun" w:cs="SimSun"/>
                <w:sz w:val="24"/>
                <w:szCs w:val="24"/>
                <w:spacing w:val="2"/>
              </w:rPr>
              <w:t>施工期合理安排高噪声机械设备的施工时间和布局，避开居民午休和夜间休息</w:t>
            </w:r>
            <w:r>
              <w:rPr>
                <w:rFonts w:ascii="SimSun" w:hAnsi="SimSun" w:eastAsia="SimSun" w:cs="SimSun"/>
                <w:sz w:val="24"/>
                <w:szCs w:val="24"/>
                <w:spacing w:val="5"/>
              </w:rPr>
              <w:t> </w:t>
            </w:r>
            <w:r>
              <w:rPr>
                <w:rFonts w:ascii="SimSun" w:hAnsi="SimSun" w:eastAsia="SimSun" w:cs="SimSun"/>
                <w:sz w:val="24"/>
                <w:szCs w:val="24"/>
              </w:rPr>
              <w:t>时间，对高噪声设备采取隔声、减振等必要防治噪声错施，确保环境噪声达标，中高</w:t>
            </w:r>
            <w:r>
              <w:rPr>
                <w:rFonts w:ascii="SimSun" w:hAnsi="SimSun" w:eastAsia="SimSun" w:cs="SimSun"/>
                <w:sz w:val="24"/>
                <w:szCs w:val="24"/>
                <w:spacing w:val="12"/>
              </w:rPr>
              <w:t> </w:t>
            </w:r>
            <w:r>
              <w:rPr>
                <w:rFonts w:ascii="SimSun" w:hAnsi="SimSun" w:eastAsia="SimSun" w:cs="SimSun"/>
                <w:sz w:val="24"/>
                <w:szCs w:val="24"/>
                <w:spacing w:val="-2"/>
              </w:rPr>
              <w:t>考期间全面禁噪。</w:t>
            </w:r>
          </w:p>
          <w:p>
            <w:pPr>
              <w:ind w:left="140" w:right="108" w:firstLine="458"/>
              <w:spacing w:line="272" w:lineRule="auto"/>
              <w:rPr>
                <w:rFonts w:ascii="SimSun" w:hAnsi="SimSun" w:eastAsia="SimSun" w:cs="SimSun"/>
                <w:sz w:val="24"/>
                <w:szCs w:val="24"/>
              </w:rPr>
            </w:pPr>
            <w:r>
              <w:rPr>
                <w:rFonts w:ascii="Times New Roman" w:hAnsi="Times New Roman" w:eastAsia="Times New Roman" w:cs="Times New Roman"/>
                <w:sz w:val="24"/>
                <w:szCs w:val="24"/>
                <w:spacing w:val="1"/>
              </w:rPr>
              <w:t>5.</w:t>
            </w:r>
            <w:r>
              <w:rPr>
                <w:rFonts w:ascii="SimSun" w:hAnsi="SimSun" w:eastAsia="SimSun" w:cs="SimSun"/>
                <w:sz w:val="24"/>
                <w:szCs w:val="24"/>
                <w:spacing w:val="1"/>
              </w:rPr>
              <w:t>严格落实生态保护和水土保持各项措施，及时对临时占地进行土地平整、表土</w:t>
            </w:r>
            <w:r>
              <w:rPr>
                <w:rFonts w:ascii="SimSun" w:hAnsi="SimSun" w:eastAsia="SimSun" w:cs="SimSun"/>
                <w:sz w:val="24"/>
                <w:szCs w:val="24"/>
                <w:spacing w:val="33"/>
              </w:rPr>
              <w:t> </w:t>
            </w:r>
            <w:r>
              <w:rPr>
                <w:rFonts w:ascii="SimSun" w:hAnsi="SimSun" w:eastAsia="SimSun" w:cs="SimSun"/>
                <w:sz w:val="24"/>
                <w:szCs w:val="24"/>
                <w:spacing w:val="-3"/>
              </w:rPr>
              <w:t>回覆和植被恢复，提高绿化面积。</w:t>
            </w:r>
          </w:p>
          <w:p>
            <w:pPr>
              <w:ind w:left="116" w:right="105" w:firstLine="480"/>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1"/>
              </w:rPr>
              <w:t>6.</w:t>
            </w:r>
            <w:r>
              <w:rPr>
                <w:rFonts w:ascii="SimSun" w:hAnsi="SimSun" w:eastAsia="SimSun" w:cs="SimSun"/>
                <w:sz w:val="24"/>
                <w:szCs w:val="24"/>
                <w:spacing w:val="-1"/>
              </w:rPr>
              <w:t>本项目为居民住宅区，住宅楼禁止经营机械加工、汽车维修、</w:t>
            </w:r>
            <w:r>
              <w:rPr>
                <w:rFonts w:ascii="Times New Roman" w:hAnsi="Times New Roman" w:eastAsia="Times New Roman" w:cs="Times New Roman"/>
                <w:sz w:val="24"/>
                <w:szCs w:val="24"/>
                <w:spacing w:val="-1"/>
              </w:rPr>
              <w:t>KTV</w:t>
            </w:r>
            <w:r>
              <w:rPr>
                <w:rFonts w:ascii="Times New Roman" w:hAnsi="Times New Roman" w:eastAsia="Times New Roman" w:cs="Times New Roman"/>
                <w:sz w:val="24"/>
                <w:szCs w:val="24"/>
                <w:spacing w:val="37"/>
              </w:rPr>
              <w:t> </w:t>
            </w:r>
            <w:r>
              <w:rPr>
                <w:rFonts w:ascii="SimSun" w:hAnsi="SimSun" w:eastAsia="SimSun" w:cs="SimSun"/>
                <w:sz w:val="24"/>
                <w:szCs w:val="24"/>
                <w:spacing w:val="-1"/>
              </w:rPr>
              <w:t>等其他可能</w:t>
            </w:r>
            <w:r>
              <w:rPr>
                <w:rFonts w:ascii="SimSun" w:hAnsi="SimSun" w:eastAsia="SimSun" w:cs="SimSun"/>
                <w:sz w:val="24"/>
                <w:szCs w:val="24"/>
              </w:rPr>
              <w:t> </w:t>
            </w:r>
            <w:r>
              <w:rPr>
                <w:rFonts w:ascii="SimSun" w:hAnsi="SimSun" w:eastAsia="SimSun" w:cs="SimSun"/>
                <w:sz w:val="24"/>
                <w:szCs w:val="24"/>
                <w:spacing w:val="-1"/>
              </w:rPr>
              <w:t>影响居住环境的项目。</w:t>
            </w:r>
          </w:p>
          <w:p>
            <w:pPr>
              <w:ind w:left="117" w:right="108" w:firstLine="478"/>
              <w:spacing w:line="360" w:lineRule="auto"/>
              <w:rPr>
                <w:rFonts w:ascii="SimSun" w:hAnsi="SimSun" w:eastAsia="SimSun" w:cs="SimSun"/>
                <w:sz w:val="24"/>
                <w:szCs w:val="24"/>
              </w:rPr>
            </w:pPr>
            <w:r>
              <w:rPr>
                <w:rFonts w:ascii="Times New Roman" w:hAnsi="Times New Roman" w:eastAsia="Times New Roman" w:cs="Times New Roman"/>
                <w:sz w:val="24"/>
                <w:szCs w:val="24"/>
                <w:spacing w:val="2"/>
              </w:rPr>
              <w:t>7.</w:t>
            </w:r>
            <w:r>
              <w:rPr>
                <w:rFonts w:ascii="SimSun" w:hAnsi="SimSun" w:eastAsia="SimSun" w:cs="SimSun"/>
                <w:sz w:val="24"/>
                <w:szCs w:val="24"/>
                <w:spacing w:val="2"/>
              </w:rPr>
              <w:t>本项目近距离有中小学等敏感点，要采取特别有效的噪声、扬尘防治措施，确</w:t>
            </w:r>
            <w:r>
              <w:rPr>
                <w:rFonts w:ascii="SimSun" w:hAnsi="SimSun" w:eastAsia="SimSun" w:cs="SimSun"/>
                <w:sz w:val="24"/>
                <w:szCs w:val="24"/>
              </w:rPr>
              <w:t> </w:t>
            </w:r>
            <w:r>
              <w:rPr>
                <w:rFonts w:ascii="SimSun" w:hAnsi="SimSun" w:eastAsia="SimSun" w:cs="SimSun"/>
                <w:sz w:val="24"/>
                <w:szCs w:val="24"/>
                <w:spacing w:val="-1"/>
              </w:rPr>
              <w:t>保主要环境保护目标的环境质量安全。</w:t>
            </w:r>
          </w:p>
          <w:p>
            <w:pPr>
              <w:ind w:left="120" w:right="105" w:firstLine="498"/>
              <w:spacing w:before="3" w:line="359" w:lineRule="auto"/>
              <w:rPr>
                <w:rFonts w:ascii="SimSun" w:hAnsi="SimSun" w:eastAsia="SimSun" w:cs="SimSun"/>
                <w:sz w:val="24"/>
                <w:szCs w:val="24"/>
              </w:rPr>
            </w:pPr>
            <w:r>
              <w:rPr>
                <w:rFonts w:ascii="SimSun" w:hAnsi="SimSun" w:eastAsia="SimSun" w:cs="SimSun"/>
                <w:sz w:val="24"/>
                <w:szCs w:val="24"/>
                <w:spacing w:val="1"/>
              </w:rPr>
              <w:t>四、项目建设应严格执行</w:t>
            </w:r>
            <w:r>
              <w:rPr>
                <w:rFonts w:ascii="Times New Roman" w:hAnsi="Times New Roman" w:eastAsia="Times New Roman" w:cs="Times New Roman"/>
                <w:sz w:val="24"/>
                <w:szCs w:val="24"/>
                <w:spacing w:val="1"/>
              </w:rPr>
              <w:t>"</w:t>
            </w:r>
            <w:r>
              <w:rPr>
                <w:rFonts w:ascii="SimSun" w:hAnsi="SimSun" w:eastAsia="SimSun" w:cs="SimSun"/>
                <w:sz w:val="24"/>
                <w:szCs w:val="24"/>
                <w:spacing w:val="1"/>
              </w:rPr>
              <w:t>三同时</w:t>
            </w:r>
            <w:r>
              <w:rPr>
                <w:rFonts w:ascii="Times New Roman" w:hAnsi="Times New Roman" w:eastAsia="Times New Roman" w:cs="Times New Roman"/>
                <w:sz w:val="24"/>
                <w:szCs w:val="24"/>
                <w:spacing w:val="1"/>
              </w:rPr>
              <w:t>"</w:t>
            </w:r>
            <w:r>
              <w:rPr>
                <w:rFonts w:ascii="SimSun" w:hAnsi="SimSun" w:eastAsia="SimSun" w:cs="SimSun"/>
                <w:sz w:val="24"/>
                <w:szCs w:val="24"/>
                <w:spacing w:val="1"/>
              </w:rPr>
              <w:t>制度。项目竣工后，应当按照国务院环境保护</w:t>
            </w:r>
            <w:r>
              <w:rPr>
                <w:rFonts w:ascii="SimSun" w:hAnsi="SimSun" w:eastAsia="SimSun" w:cs="SimSun"/>
                <w:sz w:val="24"/>
                <w:szCs w:val="24"/>
              </w:rPr>
              <w:t> </w:t>
            </w:r>
            <w:r>
              <w:rPr>
                <w:rFonts w:ascii="SimSun" w:hAnsi="SimSun" w:eastAsia="SimSun" w:cs="SimSun"/>
                <w:sz w:val="24"/>
                <w:szCs w:val="24"/>
              </w:rPr>
              <w:t>行政主管部门规定的标准和程序，对配套建设的环境保护设施进行验收，编制验收报</w:t>
            </w:r>
            <w:r>
              <w:rPr>
                <w:rFonts w:ascii="SimSun" w:hAnsi="SimSun" w:eastAsia="SimSun" w:cs="SimSun"/>
                <w:sz w:val="24"/>
                <w:szCs w:val="24"/>
                <w:spacing w:val="8"/>
              </w:rPr>
              <w:t> </w:t>
            </w:r>
            <w:r>
              <w:rPr>
                <w:rFonts w:ascii="SimSun" w:hAnsi="SimSun" w:eastAsia="SimSun" w:cs="SimSun"/>
                <w:sz w:val="24"/>
                <w:szCs w:val="24"/>
                <w:spacing w:val="-1"/>
              </w:rPr>
              <w:t>告、验收合格后，项目方可正式投入运行。</w:t>
            </w:r>
          </w:p>
          <w:p>
            <w:pPr>
              <w:ind w:left="117" w:right="105" w:firstLine="482"/>
              <w:spacing w:before="1" w:line="272" w:lineRule="auto"/>
              <w:rPr>
                <w:rFonts w:ascii="SimSun" w:hAnsi="SimSun" w:eastAsia="SimSun" w:cs="SimSun"/>
                <w:sz w:val="24"/>
                <w:szCs w:val="24"/>
              </w:rPr>
            </w:pPr>
            <w:r>
              <w:rPr>
                <w:rFonts w:ascii="SimSun" w:hAnsi="SimSun" w:eastAsia="SimSun" w:cs="SimSun"/>
                <w:sz w:val="24"/>
                <w:szCs w:val="24"/>
                <w:spacing w:val="1"/>
              </w:rPr>
              <w:t>五、按照环境保护网格化监管要求，你公司</w:t>
            </w:r>
            <w:r>
              <w:rPr>
                <w:rFonts w:ascii="Times New Roman" w:hAnsi="Times New Roman" w:eastAsia="Times New Roman" w:cs="Times New Roman"/>
                <w:sz w:val="24"/>
                <w:szCs w:val="24"/>
                <w:spacing w:val="1"/>
              </w:rPr>
              <w:t>"</w:t>
            </w:r>
            <w:r>
              <w:rPr>
                <w:rFonts w:ascii="SimSun" w:hAnsi="SimSun" w:eastAsia="SimSun" w:cs="SimSun"/>
                <w:sz w:val="24"/>
                <w:szCs w:val="24"/>
                <w:spacing w:val="1"/>
              </w:rPr>
              <w:t>三同时</w:t>
            </w:r>
            <w:r>
              <w:rPr>
                <w:rFonts w:ascii="Times New Roman" w:hAnsi="Times New Roman" w:eastAsia="Times New Roman" w:cs="Times New Roman"/>
                <w:sz w:val="24"/>
                <w:szCs w:val="24"/>
                <w:spacing w:val="1"/>
              </w:rPr>
              <w:t>"</w:t>
            </w:r>
            <w:r>
              <w:rPr>
                <w:rFonts w:ascii="SimSun" w:hAnsi="SimSun" w:eastAsia="SimSun" w:cs="SimSun"/>
                <w:sz w:val="24"/>
                <w:szCs w:val="24"/>
                <w:spacing w:val="1"/>
              </w:rPr>
              <w:t>制度落实情况和事中事后环</w:t>
            </w:r>
            <w:r>
              <w:rPr>
                <w:rFonts w:ascii="SimSun" w:hAnsi="SimSun" w:eastAsia="SimSun" w:cs="SimSun"/>
                <w:sz w:val="24"/>
                <w:szCs w:val="24"/>
                <w:spacing w:val="18"/>
              </w:rPr>
              <w:t> </w:t>
            </w:r>
            <w:r>
              <w:rPr>
                <w:rFonts w:ascii="SimSun" w:hAnsi="SimSun" w:eastAsia="SimSun" w:cs="SimSun"/>
                <w:sz w:val="24"/>
                <w:szCs w:val="24"/>
                <w:spacing w:val="-1"/>
              </w:rPr>
              <w:t>境保护监督管理工作，由县环境监察大队和城关街道办事处具体负责。</w:t>
            </w:r>
          </w:p>
          <w:p>
            <w:pPr>
              <w:ind w:left="116" w:right="108" w:firstLine="481"/>
              <w:spacing w:before="228" w:line="360" w:lineRule="auto"/>
              <w:rPr>
                <w:rFonts w:ascii="SimSun" w:hAnsi="SimSun" w:eastAsia="SimSun" w:cs="SimSun"/>
                <w:sz w:val="24"/>
                <w:szCs w:val="24"/>
              </w:rPr>
            </w:pPr>
            <w:r>
              <w:rPr>
                <w:rFonts w:ascii="SimSun" w:hAnsi="SimSun" w:eastAsia="SimSun" w:cs="SimSun"/>
                <w:sz w:val="24"/>
                <w:szCs w:val="24"/>
                <w:spacing w:val="-4"/>
              </w:rPr>
              <w:t>六、以上意见仅限于本《报告表）</w:t>
            </w:r>
            <w:r>
              <w:rPr>
                <w:rFonts w:ascii="SimSun" w:hAnsi="SimSun" w:eastAsia="SimSun" w:cs="SimSun"/>
                <w:sz w:val="24"/>
                <w:szCs w:val="24"/>
                <w:spacing w:val="30"/>
              </w:rPr>
              <w:t> </w:t>
            </w:r>
            <w:r>
              <w:rPr>
                <w:rFonts w:ascii="SimSun" w:hAnsi="SimSun" w:eastAsia="SimSun" w:cs="SimSun"/>
                <w:sz w:val="24"/>
                <w:szCs w:val="24"/>
                <w:spacing w:val="-4"/>
              </w:rPr>
              <w:t>确定的建设内容，若建设项目的性质、规模、</w:t>
            </w:r>
            <w:r>
              <w:rPr>
                <w:rFonts w:ascii="SimSun" w:hAnsi="SimSun" w:eastAsia="SimSun" w:cs="SimSun"/>
                <w:sz w:val="24"/>
                <w:szCs w:val="24"/>
              </w:rPr>
              <w:t> </w:t>
            </w:r>
            <w:r>
              <w:rPr>
                <w:rFonts w:ascii="SimSun" w:hAnsi="SimSun" w:eastAsia="SimSun" w:cs="SimSun"/>
                <w:sz w:val="24"/>
                <w:szCs w:val="24"/>
              </w:rPr>
              <w:t>地点、采用的生产工艺或者防治污染的措施发生重大变化的，项目环境影响评价文件</w:t>
            </w:r>
            <w:r>
              <w:rPr>
                <w:rFonts w:ascii="SimSun" w:hAnsi="SimSun" w:eastAsia="SimSun" w:cs="SimSun"/>
                <w:sz w:val="24"/>
                <w:szCs w:val="24"/>
                <w:spacing w:val="12"/>
              </w:rPr>
              <w:t> </w:t>
            </w:r>
            <w:r>
              <w:rPr>
                <w:rFonts w:ascii="SimSun" w:hAnsi="SimSun" w:eastAsia="SimSun" w:cs="SimSun"/>
                <w:sz w:val="24"/>
                <w:szCs w:val="24"/>
                <w:spacing w:val="-2"/>
              </w:rPr>
              <w:t>必须重新报批。</w:t>
            </w:r>
          </w:p>
        </w:tc>
      </w:tr>
    </w:tbl>
    <w:p>
      <w:pPr>
        <w:rPr>
          <w:rFonts w:ascii="SimSun"/>
          <w:sz w:val="21"/>
        </w:rPr>
      </w:pPr>
      <w:r/>
    </w:p>
    <w:p>
      <w:pPr>
        <w:sectPr>
          <w:footerReference w:type="default" r:id="rId68"/>
          <w:pgSz w:w="11906" w:h="16839"/>
          <w:pgMar w:top="1416" w:right="1304" w:bottom="1147" w:left="1474" w:header="0" w:footer="1001" w:gutter="0"/>
        </w:sectPr>
        <w:rPr/>
      </w:pPr>
    </w:p>
    <w:p>
      <w:pPr>
        <w:ind w:firstLine="120"/>
        <w:spacing w:before="157" w:line="185" w:lineRule="auto"/>
        <w:outlineLvl w:val="0"/>
        <w:rPr>
          <w:rFonts w:ascii="SimSun" w:hAnsi="SimSun" w:eastAsia="SimSun" w:cs="SimSun"/>
          <w:sz w:val="28"/>
          <w:szCs w:val="28"/>
        </w:rPr>
      </w:pPr>
      <w:bookmarkStart w:name="_bookmark6" w:id="6"/>
      <w:bookmarkEnd w:id="6"/>
      <w:r>
        <w:rPr>
          <w:rFonts w:ascii="SimSun" w:hAnsi="SimSun" w:eastAsia="SimSun" w:cs="SimSun"/>
          <w:sz w:val="28"/>
          <w:szCs w:val="28"/>
          <w14:textOutline w14:w="5103" w14:cap="sq" w14:cmpd="sng">
            <w14:solidFill>
              <w14:srgbClr w14:val="000000"/>
            </w14:solidFill>
            <w14:prstDash w14:val="solid"/>
            <w14:bevel/>
          </w14:textOutline>
        </w:rPr>
        <w:t>表六、环境保护措施执行情况</w:t>
      </w:r>
    </w:p>
    <w:p>
      <w:pPr>
        <w:spacing w:line="171" w:lineRule="exact"/>
        <w:rPr/>
      </w:pPr>
      <w:r/>
    </w:p>
    <w:tbl>
      <w:tblPr>
        <w:tblStyle w:val="2"/>
        <w:tblW w:w="91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549"/>
        <w:gridCol w:w="3485"/>
        <w:gridCol w:w="3250"/>
        <w:gridCol w:w="1238"/>
      </w:tblGrid>
      <w:tr>
        <w:trPr>
          <w:trHeight w:val="1257" w:hRule="atLeast"/>
        </w:trPr>
        <w:tc>
          <w:tcPr>
            <w:tcW w:w="595" w:type="dxa"/>
            <w:vAlign w:val="top"/>
            <w:textDirection w:val="tbRlV"/>
          </w:tcPr>
          <w:p>
            <w:pPr>
              <w:ind w:firstLine="352"/>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阶</w:t>
            </w:r>
            <w:r>
              <w:rPr>
                <w:rFonts w:ascii="SimSun" w:hAnsi="SimSun" w:eastAsia="SimSun" w:cs="SimSun"/>
                <w:sz w:val="24"/>
                <w:szCs w:val="24"/>
                <w:spacing w:val="-47"/>
              </w:rPr>
              <w:t> </w:t>
            </w:r>
            <w:r>
              <w:rPr>
                <w:rFonts w:ascii="SimSun" w:hAnsi="SimSun" w:eastAsia="SimSun" w:cs="SimSun"/>
                <w:sz w:val="24"/>
                <w:szCs w:val="24"/>
                <w14:textOutline w14:w="4358" w14:cap="sq" w14:cmpd="sng">
                  <w14:solidFill>
                    <w14:srgbClr w14:val="000000"/>
                  </w14:solidFill>
                  <w14:prstDash w14:val="solid"/>
                  <w14:bevel/>
                </w14:textOutline>
                <w:spacing w:val="-1"/>
              </w:rPr>
              <w:t>段</w:t>
            </w:r>
          </w:p>
        </w:tc>
        <w:tc>
          <w:tcPr>
            <w:tcW w:w="549" w:type="dxa"/>
            <w:vAlign w:val="top"/>
            <w:textDirection w:val="tbRlV"/>
          </w:tcPr>
          <w:p>
            <w:pPr>
              <w:ind w:firstLine="40"/>
              <w:spacing w:before="154" w:line="180" w:lineRule="auto"/>
              <w:rPr>
                <w:rFonts w:ascii="SimSun" w:hAnsi="SimSun" w:eastAsia="SimSun" w:cs="SimSun"/>
                <w:sz w:val="24"/>
                <w:szCs w:val="24"/>
              </w:rPr>
            </w:pPr>
            <w:r>
              <w:rPr>
                <w:rFonts w:ascii="SimSun" w:hAnsi="SimSun" w:eastAsia="SimSun" w:cs="SimSun"/>
                <w:sz w:val="24"/>
                <w:szCs w:val="24"/>
                <w:spacing w:val="-1"/>
              </w:rPr>
              <w:t>影</w:t>
            </w:r>
            <w:r>
              <w:rPr>
                <w:rFonts w:ascii="SimSun" w:hAnsi="SimSun" w:eastAsia="SimSun" w:cs="SimSun"/>
                <w:sz w:val="24"/>
                <w:szCs w:val="24"/>
                <w:spacing w:val="-45"/>
              </w:rPr>
              <w:t> </w:t>
            </w:r>
            <w:r>
              <w:rPr>
                <w:rFonts w:ascii="SimSun" w:hAnsi="SimSun" w:eastAsia="SimSun" w:cs="SimSun"/>
                <w:sz w:val="24"/>
                <w:szCs w:val="24"/>
                <w:spacing w:val="-1"/>
              </w:rPr>
              <w:t>响</w:t>
            </w:r>
            <w:r>
              <w:rPr>
                <w:rFonts w:ascii="SimSun" w:hAnsi="SimSun" w:eastAsia="SimSun" w:cs="SimSun"/>
                <w:sz w:val="24"/>
                <w:szCs w:val="24"/>
                <w:spacing w:val="-48"/>
              </w:rPr>
              <w:t> </w:t>
            </w:r>
            <w:r>
              <w:rPr>
                <w:rFonts w:ascii="SimSun" w:hAnsi="SimSun" w:eastAsia="SimSun" w:cs="SimSun"/>
                <w:sz w:val="24"/>
                <w:szCs w:val="24"/>
                <w:spacing w:val="-1"/>
              </w:rPr>
              <w:t>类</w:t>
            </w:r>
            <w:r>
              <w:rPr>
                <w:rFonts w:ascii="SimSun" w:hAnsi="SimSun" w:eastAsia="SimSun" w:cs="SimSun"/>
                <w:sz w:val="24"/>
                <w:szCs w:val="24"/>
                <w:spacing w:val="-48"/>
              </w:rPr>
              <w:t> </w:t>
            </w:r>
            <w:r>
              <w:rPr>
                <w:rFonts w:ascii="SimSun" w:hAnsi="SimSun" w:eastAsia="SimSun" w:cs="SimSun"/>
                <w:sz w:val="24"/>
                <w:szCs w:val="24"/>
                <w:spacing w:val="-1"/>
              </w:rPr>
              <w:t>别</w:t>
            </w:r>
          </w:p>
        </w:tc>
        <w:tc>
          <w:tcPr>
            <w:tcW w:w="3485" w:type="dxa"/>
            <w:vAlign w:val="top"/>
          </w:tcPr>
          <w:p>
            <w:pPr>
              <w:spacing w:line="241" w:lineRule="auto"/>
              <w:rPr>
                <w:rFonts w:ascii="SimSun"/>
                <w:sz w:val="21"/>
              </w:rPr>
            </w:pPr>
            <w:r/>
          </w:p>
          <w:p>
            <w:pPr>
              <w:ind w:left="112" w:right="256"/>
              <w:spacing w:before="78"/>
              <w:rPr>
                <w:rFonts w:ascii="SimSun" w:hAnsi="SimSun" w:eastAsia="SimSun" w:cs="SimSun"/>
                <w:sz w:val="24"/>
                <w:szCs w:val="24"/>
              </w:rPr>
            </w:pPr>
            <w:r>
              <w:rPr>
                <w:rFonts w:ascii="SimSun" w:hAnsi="SimSun" w:eastAsia="SimSun" w:cs="SimSun"/>
                <w:sz w:val="24"/>
                <w:szCs w:val="24"/>
                <w:spacing w:val="-1"/>
              </w:rPr>
              <w:t>环境影响报告表及审批文件中</w:t>
            </w:r>
            <w:r>
              <w:rPr>
                <w:rFonts w:ascii="SimSun" w:hAnsi="SimSun" w:eastAsia="SimSun" w:cs="SimSun"/>
                <w:sz w:val="24"/>
                <w:szCs w:val="24"/>
                <w:spacing w:val="3"/>
              </w:rPr>
              <w:t> </w:t>
            </w:r>
            <w:r>
              <w:rPr>
                <w:rFonts w:ascii="SimSun" w:hAnsi="SimSun" w:eastAsia="SimSun" w:cs="SimSun"/>
                <w:sz w:val="24"/>
                <w:szCs w:val="24"/>
                <w:spacing w:val="-2"/>
              </w:rPr>
              <w:t>要求的环境保护措施</w:t>
            </w:r>
          </w:p>
        </w:tc>
        <w:tc>
          <w:tcPr>
            <w:tcW w:w="3250" w:type="dxa"/>
            <w:vAlign w:val="top"/>
          </w:tcPr>
          <w:p>
            <w:pPr>
              <w:spacing w:line="241" w:lineRule="auto"/>
              <w:rPr>
                <w:rFonts w:ascii="SimSun"/>
                <w:sz w:val="21"/>
              </w:rPr>
            </w:pPr>
            <w:r/>
          </w:p>
          <w:p>
            <w:pPr>
              <w:ind w:left="117" w:right="103" w:hanging="2"/>
              <w:spacing w:before="78"/>
              <w:rPr>
                <w:rFonts w:ascii="SimSun" w:hAnsi="SimSun" w:eastAsia="SimSun" w:cs="SimSun"/>
                <w:sz w:val="24"/>
                <w:szCs w:val="24"/>
              </w:rPr>
            </w:pPr>
            <w:r>
              <w:rPr>
                <w:rFonts w:ascii="SimSun" w:hAnsi="SimSun" w:eastAsia="SimSun" w:cs="SimSun"/>
                <w:sz w:val="24"/>
                <w:szCs w:val="24"/>
                <w:spacing w:val="-8"/>
              </w:rPr>
              <w:t>环境保护措施落实情况，未采</w:t>
            </w:r>
            <w:r>
              <w:rPr>
                <w:rFonts w:ascii="SimSun" w:hAnsi="SimSun" w:eastAsia="SimSun" w:cs="SimSun"/>
                <w:sz w:val="24"/>
                <w:szCs w:val="24"/>
                <w:spacing w:val="10"/>
              </w:rPr>
              <w:t> </w:t>
            </w:r>
            <w:r>
              <w:rPr>
                <w:rFonts w:ascii="SimSun" w:hAnsi="SimSun" w:eastAsia="SimSun" w:cs="SimSun"/>
                <w:sz w:val="24"/>
                <w:szCs w:val="24"/>
                <w:spacing w:val="-3"/>
              </w:rPr>
              <w:t>取措施的原因</w:t>
            </w:r>
          </w:p>
        </w:tc>
        <w:tc>
          <w:tcPr>
            <w:tcW w:w="1238" w:type="dxa"/>
            <w:vAlign w:val="top"/>
          </w:tcPr>
          <w:p>
            <w:pPr>
              <w:ind w:left="116" w:right="107"/>
              <w:spacing w:before="41" w:line="226" w:lineRule="auto"/>
              <w:rPr>
                <w:rFonts w:ascii="SimSun" w:hAnsi="SimSun" w:eastAsia="SimSun" w:cs="SimSun"/>
                <w:sz w:val="24"/>
                <w:szCs w:val="24"/>
              </w:rPr>
            </w:pPr>
            <w:r>
              <w:rPr>
                <w:rFonts w:ascii="SimSun" w:hAnsi="SimSun" w:eastAsia="SimSun" w:cs="SimSun"/>
                <w:sz w:val="24"/>
                <w:szCs w:val="24"/>
                <w:spacing w:val="12"/>
              </w:rPr>
              <w:t>措施的执</w:t>
            </w:r>
            <w:r>
              <w:rPr>
                <w:rFonts w:ascii="SimSun" w:hAnsi="SimSun" w:eastAsia="SimSun" w:cs="SimSun"/>
                <w:sz w:val="24"/>
                <w:szCs w:val="24"/>
              </w:rPr>
              <w:t> </w:t>
            </w:r>
            <w:r>
              <w:rPr>
                <w:rFonts w:ascii="SimSun" w:hAnsi="SimSun" w:eastAsia="SimSun" w:cs="SimSun"/>
                <w:sz w:val="24"/>
                <w:szCs w:val="24"/>
                <w:spacing w:val="12"/>
              </w:rPr>
              <w:t>行效果及</w:t>
            </w:r>
            <w:r>
              <w:rPr>
                <w:rFonts w:ascii="SimSun" w:hAnsi="SimSun" w:eastAsia="SimSun" w:cs="SimSun"/>
                <w:sz w:val="24"/>
                <w:szCs w:val="24"/>
                <w:spacing w:val="1"/>
              </w:rPr>
              <w:t> </w:t>
            </w:r>
            <w:r>
              <w:rPr>
                <w:rFonts w:ascii="SimSun" w:hAnsi="SimSun" w:eastAsia="SimSun" w:cs="SimSun"/>
                <w:sz w:val="24"/>
                <w:szCs w:val="24"/>
                <w:spacing w:val="12"/>
              </w:rPr>
              <w:t>未采取措</w:t>
            </w:r>
            <w:r>
              <w:rPr>
                <w:rFonts w:ascii="SimSun" w:hAnsi="SimSun" w:eastAsia="SimSun" w:cs="SimSun"/>
                <w:sz w:val="24"/>
                <w:szCs w:val="24"/>
                <w:spacing w:val="1"/>
              </w:rPr>
              <w:t> </w:t>
            </w:r>
            <w:r>
              <w:rPr>
                <w:rFonts w:ascii="SimSun" w:hAnsi="SimSun" w:eastAsia="SimSun" w:cs="SimSun"/>
                <w:sz w:val="24"/>
                <w:szCs w:val="24"/>
                <w:spacing w:val="-3"/>
              </w:rPr>
              <w:t>施的原因</w:t>
            </w:r>
          </w:p>
        </w:tc>
      </w:tr>
      <w:tr>
        <w:trPr>
          <w:trHeight w:val="3998" w:hRule="atLeast"/>
        </w:trPr>
        <w:tc>
          <w:tcPr>
            <w:tcW w:w="595" w:type="dxa"/>
            <w:vAlign w:val="top"/>
            <w:vMerge w:val="restart"/>
            <w:textDirection w:val="tbRlV"/>
            <w:tcBorders>
              <w:bottom w:val="none" w:color="000000" w:sz="2" w:space="0"/>
            </w:tcBorders>
          </w:tcPr>
          <w:p>
            <w:pPr>
              <w:ind w:firstLine="5628"/>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施</w:t>
            </w:r>
            <w:r>
              <w:rPr>
                <w:rFonts w:ascii="SimSun" w:hAnsi="SimSun" w:eastAsia="SimSun" w:cs="SimSun"/>
                <w:sz w:val="24"/>
                <w:szCs w:val="24"/>
                <w:spacing w:val="-46"/>
              </w:rPr>
              <w:t> </w:t>
            </w:r>
            <w:r>
              <w:rPr>
                <w:rFonts w:ascii="SimSun" w:hAnsi="SimSun" w:eastAsia="SimSun" w:cs="SimSun"/>
                <w:sz w:val="24"/>
                <w:szCs w:val="24"/>
                <w14:textOutline w14:w="4358" w14:cap="sq" w14:cmpd="sng">
                  <w14:solidFill>
                    <w14:srgbClr w14:val="000000"/>
                  </w14:solidFill>
                  <w14:prstDash w14:val="solid"/>
                  <w14:bevel/>
                </w14:textOutline>
                <w:spacing w:val="-1"/>
              </w:rPr>
              <w:t>工</w:t>
            </w:r>
            <w:r>
              <w:rPr>
                <w:rFonts w:ascii="SimSun" w:hAnsi="SimSun" w:eastAsia="SimSun" w:cs="SimSun"/>
                <w:sz w:val="24"/>
                <w:szCs w:val="24"/>
                <w:spacing w:val="-48"/>
              </w:rPr>
              <w:t> </w:t>
            </w:r>
            <w:r>
              <w:rPr>
                <w:rFonts w:ascii="SimSun" w:hAnsi="SimSun" w:eastAsia="SimSun" w:cs="SimSun"/>
                <w:sz w:val="24"/>
                <w:szCs w:val="24"/>
                <w14:textOutline w14:w="4358" w14:cap="sq" w14:cmpd="sng">
                  <w14:solidFill>
                    <w14:srgbClr w14:val="000000"/>
                  </w14:solidFill>
                  <w14:prstDash w14:val="solid"/>
                  <w14:bevel/>
                </w14:textOutline>
                <w:spacing w:val="-1"/>
              </w:rPr>
              <w:t>期</w:t>
            </w:r>
          </w:p>
        </w:tc>
        <w:tc>
          <w:tcPr>
            <w:tcW w:w="549" w:type="dxa"/>
            <w:vAlign w:val="top"/>
            <w:textDirection w:val="tbRlV"/>
          </w:tcPr>
          <w:p>
            <w:pPr>
              <w:ind w:firstLine="1411"/>
              <w:spacing w:before="154" w:line="180" w:lineRule="auto"/>
              <w:rPr>
                <w:rFonts w:ascii="SimSun" w:hAnsi="SimSun" w:eastAsia="SimSun" w:cs="SimSun"/>
                <w:sz w:val="24"/>
                <w:szCs w:val="24"/>
              </w:rPr>
            </w:pPr>
            <w:r>
              <w:rPr>
                <w:rFonts w:ascii="SimSun" w:hAnsi="SimSun" w:eastAsia="SimSun" w:cs="SimSun"/>
                <w:sz w:val="24"/>
                <w:szCs w:val="24"/>
                <w:spacing w:val="-1"/>
              </w:rPr>
              <w:t>生</w:t>
            </w:r>
            <w:r>
              <w:rPr>
                <w:rFonts w:ascii="SimSun" w:hAnsi="SimSun" w:eastAsia="SimSun" w:cs="SimSun"/>
                <w:sz w:val="24"/>
                <w:szCs w:val="24"/>
                <w:spacing w:val="-45"/>
              </w:rPr>
              <w:t> </w:t>
            </w:r>
            <w:r>
              <w:rPr>
                <w:rFonts w:ascii="SimSun" w:hAnsi="SimSun" w:eastAsia="SimSun" w:cs="SimSun"/>
                <w:sz w:val="24"/>
                <w:szCs w:val="24"/>
                <w:spacing w:val="-1"/>
              </w:rPr>
              <w:t>态</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8"/>
              </w:rPr>
              <w:t> </w:t>
            </w:r>
            <w:r>
              <w:rPr>
                <w:rFonts w:ascii="SimSun" w:hAnsi="SimSun" w:eastAsia="SimSun" w:cs="SimSun"/>
                <w:sz w:val="24"/>
                <w:szCs w:val="24"/>
                <w:spacing w:val="-1"/>
              </w:rPr>
              <w:t>响</w:t>
            </w:r>
          </w:p>
        </w:tc>
        <w:tc>
          <w:tcPr>
            <w:tcW w:w="3485" w:type="dxa"/>
            <w:vAlign w:val="top"/>
          </w:tcPr>
          <w:p>
            <w:pPr>
              <w:spacing w:line="293" w:lineRule="auto"/>
              <w:rPr>
                <w:rFonts w:ascii="SimSun"/>
                <w:sz w:val="21"/>
              </w:rPr>
            </w:pPr>
            <w:r/>
          </w:p>
          <w:p>
            <w:pPr>
              <w:spacing w:line="293" w:lineRule="auto"/>
              <w:rPr>
                <w:rFonts w:ascii="SimSun"/>
                <w:sz w:val="21"/>
              </w:rPr>
            </w:pPr>
            <w:r/>
          </w:p>
          <w:p>
            <w:pPr>
              <w:spacing w:line="293" w:lineRule="auto"/>
              <w:rPr>
                <w:rFonts w:ascii="SimSun"/>
                <w:sz w:val="21"/>
              </w:rPr>
            </w:pPr>
            <w:r/>
          </w:p>
          <w:p>
            <w:pPr>
              <w:spacing w:line="293" w:lineRule="auto"/>
              <w:rPr>
                <w:rFonts w:ascii="SimSun"/>
                <w:sz w:val="21"/>
              </w:rPr>
            </w:pPr>
            <w:r/>
          </w:p>
          <w:p>
            <w:pPr>
              <w:ind w:left="229" w:right="141"/>
              <w:spacing w:before="78"/>
              <w:rPr>
                <w:rFonts w:ascii="SimSun" w:hAnsi="SimSun" w:eastAsia="SimSun" w:cs="SimSun"/>
                <w:sz w:val="24"/>
                <w:szCs w:val="24"/>
              </w:rPr>
            </w:pPr>
            <w:r>
              <w:rPr>
                <w:rFonts w:ascii="SimSun" w:hAnsi="SimSun" w:eastAsia="SimSun" w:cs="SimSun"/>
                <w:sz w:val="24"/>
                <w:szCs w:val="24"/>
                <w:spacing w:val="-1"/>
              </w:rPr>
              <w:t>严格落实生态保护和水土保持</w:t>
            </w:r>
            <w:r>
              <w:rPr>
                <w:rFonts w:ascii="SimSun" w:hAnsi="SimSun" w:eastAsia="SimSun" w:cs="SimSun"/>
                <w:sz w:val="24"/>
                <w:szCs w:val="24"/>
                <w:spacing w:val="2"/>
              </w:rPr>
              <w:t> </w:t>
            </w:r>
            <w:r>
              <w:rPr>
                <w:rFonts w:ascii="SimSun" w:hAnsi="SimSun" w:eastAsia="SimSun" w:cs="SimSun"/>
                <w:sz w:val="24"/>
                <w:szCs w:val="24"/>
                <w:spacing w:val="-1"/>
              </w:rPr>
              <w:t>各项措施，及时对临时占地进</w:t>
            </w:r>
            <w:r>
              <w:rPr>
                <w:rFonts w:ascii="SimSun" w:hAnsi="SimSun" w:eastAsia="SimSun" w:cs="SimSun"/>
                <w:sz w:val="24"/>
                <w:szCs w:val="24"/>
                <w:spacing w:val="1"/>
              </w:rPr>
              <w:t> </w:t>
            </w:r>
            <w:r>
              <w:rPr>
                <w:rFonts w:ascii="SimSun" w:hAnsi="SimSun" w:eastAsia="SimSun" w:cs="SimSun"/>
                <w:sz w:val="24"/>
                <w:szCs w:val="24"/>
                <w:spacing w:val="-1"/>
              </w:rPr>
              <w:t>行土地平整、表土回覆和植被</w:t>
            </w:r>
            <w:r>
              <w:rPr>
                <w:rFonts w:ascii="SimSun" w:hAnsi="SimSun" w:eastAsia="SimSun" w:cs="SimSun"/>
                <w:sz w:val="24"/>
                <w:szCs w:val="24"/>
                <w:spacing w:val="1"/>
              </w:rPr>
              <w:t> </w:t>
            </w:r>
            <w:r>
              <w:rPr>
                <w:rFonts w:ascii="SimSun" w:hAnsi="SimSun" w:eastAsia="SimSun" w:cs="SimSun"/>
                <w:sz w:val="24"/>
                <w:szCs w:val="24"/>
                <w:spacing w:val="-2"/>
              </w:rPr>
              <w:t>恢复，提高绿化面积。</w:t>
            </w:r>
          </w:p>
        </w:tc>
        <w:tc>
          <w:tcPr>
            <w:tcW w:w="3250" w:type="dxa"/>
            <w:vAlign w:val="top"/>
          </w:tcPr>
          <w:p>
            <w:pPr>
              <w:ind w:left="226" w:firstLine="22"/>
              <w:spacing w:before="87" w:line="269" w:lineRule="auto"/>
              <w:rPr>
                <w:rFonts w:ascii="SimSun" w:hAnsi="SimSun" w:eastAsia="SimSun" w:cs="SimSun"/>
                <w:sz w:val="24"/>
                <w:szCs w:val="24"/>
              </w:rPr>
            </w:pP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6"/>
              </w:rPr>
              <w:t> </w:t>
            </w:r>
            <w:r>
              <w:rPr>
                <w:rFonts w:ascii="SimSun" w:hAnsi="SimSun" w:eastAsia="SimSun" w:cs="SimSun"/>
                <w:sz w:val="24"/>
                <w:szCs w:val="24"/>
                <w:spacing w:val="-6"/>
              </w:rPr>
              <w:t>、施工单位在施工期间合</w:t>
            </w:r>
            <w:r>
              <w:rPr>
                <w:rFonts w:ascii="SimSun" w:hAnsi="SimSun" w:eastAsia="SimSun" w:cs="SimSun"/>
                <w:sz w:val="24"/>
                <w:szCs w:val="24"/>
              </w:rPr>
              <w:t>   </w:t>
            </w:r>
            <w:r>
              <w:rPr>
                <w:rFonts w:ascii="SimSun" w:hAnsi="SimSun" w:eastAsia="SimSun" w:cs="SimSun"/>
                <w:sz w:val="24"/>
                <w:szCs w:val="24"/>
                <w:spacing w:val="-2"/>
              </w:rPr>
              <w:t>理安排施工计划、施工程</w:t>
            </w:r>
            <w:r>
              <w:rPr>
                <w:rFonts w:ascii="SimSun" w:hAnsi="SimSun" w:eastAsia="SimSun" w:cs="SimSun"/>
                <w:sz w:val="24"/>
                <w:szCs w:val="24"/>
                <w:spacing w:val="1"/>
              </w:rPr>
              <w:t>    </w:t>
            </w:r>
            <w:r>
              <w:rPr>
                <w:rFonts w:ascii="SimSun" w:hAnsi="SimSun" w:eastAsia="SimSun" w:cs="SimSun"/>
                <w:sz w:val="24"/>
                <w:szCs w:val="24"/>
                <w:spacing w:val="-6"/>
              </w:rPr>
              <w:t>序，采用合理的开挖和回填</w:t>
            </w:r>
            <w:r>
              <w:rPr>
                <w:rFonts w:ascii="SimSun" w:hAnsi="SimSun" w:eastAsia="SimSun" w:cs="SimSun"/>
                <w:sz w:val="24"/>
                <w:szCs w:val="24"/>
                <w:spacing w:val="5"/>
                <w:w w:val="101"/>
              </w:rPr>
              <w:t>  </w:t>
            </w:r>
            <w:r>
              <w:rPr>
                <w:rFonts w:ascii="SimSun" w:hAnsi="SimSun" w:eastAsia="SimSun" w:cs="SimSun"/>
                <w:sz w:val="24"/>
                <w:szCs w:val="24"/>
                <w:spacing w:val="-6"/>
              </w:rPr>
              <w:t>工艺，采取有效的水土保持</w:t>
            </w:r>
            <w:r>
              <w:rPr>
                <w:rFonts w:ascii="SimSun" w:hAnsi="SimSun" w:eastAsia="SimSun" w:cs="SimSun"/>
                <w:sz w:val="24"/>
                <w:szCs w:val="24"/>
                <w:spacing w:val="5"/>
                <w:w w:val="101"/>
              </w:rPr>
              <w:t>  </w:t>
            </w:r>
            <w:r>
              <w:rPr>
                <w:rFonts w:ascii="SimSun" w:hAnsi="SimSun" w:eastAsia="SimSun" w:cs="SimSun"/>
                <w:sz w:val="24"/>
                <w:szCs w:val="24"/>
                <w:spacing w:val="-20"/>
              </w:rPr>
              <w:t>措施；</w:t>
            </w:r>
            <w:r>
              <w:rPr>
                <w:rFonts w:ascii="SimSun" w:hAnsi="SimSun" w:eastAsia="SimSun" w:cs="SimSun"/>
                <w:sz w:val="24"/>
                <w:szCs w:val="24"/>
              </w:rPr>
              <w:t>                    </w:t>
            </w:r>
            <w:r>
              <w:rPr>
                <w:rFonts w:ascii="Times New Roman" w:hAnsi="Times New Roman" w:eastAsia="Times New Roman" w:cs="Times New Roman"/>
                <w:sz w:val="24"/>
                <w:szCs w:val="24"/>
                <w:spacing w:val="-6"/>
              </w:rPr>
              <w:t>2</w:t>
            </w:r>
            <w:r>
              <w:rPr>
                <w:rFonts w:ascii="SimSun" w:hAnsi="SimSun" w:eastAsia="SimSun" w:cs="SimSun"/>
                <w:sz w:val="24"/>
                <w:szCs w:val="24"/>
                <w:spacing w:val="-6"/>
              </w:rPr>
              <w:t>、施工场地设置沉淀池和排</w:t>
            </w:r>
            <w:r>
              <w:rPr>
                <w:rFonts w:ascii="SimSun" w:hAnsi="SimSun" w:eastAsia="SimSun" w:cs="SimSun"/>
                <w:sz w:val="24"/>
                <w:szCs w:val="24"/>
                <w:spacing w:val="12"/>
              </w:rPr>
              <w:t> </w:t>
            </w:r>
            <w:r>
              <w:rPr>
                <w:rFonts w:ascii="SimSun" w:hAnsi="SimSun" w:eastAsia="SimSun" w:cs="SimSun"/>
                <w:sz w:val="24"/>
                <w:szCs w:val="24"/>
                <w:spacing w:val="-2"/>
              </w:rPr>
              <w:t>水导流系统，防止废水影响</w:t>
            </w:r>
            <w:r>
              <w:rPr>
                <w:rFonts w:ascii="SimSun" w:hAnsi="SimSun" w:eastAsia="SimSun" w:cs="SimSun"/>
                <w:sz w:val="24"/>
                <w:szCs w:val="24"/>
                <w:spacing w:val="4"/>
              </w:rPr>
              <w:t>  </w:t>
            </w:r>
            <w:r>
              <w:rPr>
                <w:rFonts w:ascii="SimSun" w:hAnsi="SimSun" w:eastAsia="SimSun" w:cs="SimSun"/>
                <w:sz w:val="24"/>
                <w:szCs w:val="24"/>
                <w:spacing w:val="-12"/>
              </w:rPr>
              <w:t>周边环境；</w:t>
            </w:r>
            <w:r>
              <w:rPr>
                <w:rFonts w:ascii="SimSun" w:hAnsi="SimSun" w:eastAsia="SimSun" w:cs="SimSun"/>
                <w:sz w:val="24"/>
                <w:szCs w:val="24"/>
              </w:rPr>
              <w:t>                </w:t>
            </w:r>
            <w:r>
              <w:rPr>
                <w:rFonts w:ascii="Times New Roman" w:hAnsi="Times New Roman" w:eastAsia="Times New Roman" w:cs="Times New Roman"/>
                <w:sz w:val="24"/>
                <w:szCs w:val="24"/>
                <w:spacing w:val="-6"/>
              </w:rPr>
              <w:t>3</w:t>
            </w:r>
            <w:r>
              <w:rPr>
                <w:rFonts w:ascii="SimSun" w:hAnsi="SimSun" w:eastAsia="SimSun" w:cs="SimSun"/>
                <w:sz w:val="24"/>
                <w:szCs w:val="24"/>
                <w:spacing w:val="-6"/>
              </w:rPr>
              <w:t>、对取土、弃土进行集中处</w:t>
            </w:r>
            <w:r>
              <w:rPr>
                <w:rFonts w:ascii="SimSun" w:hAnsi="SimSun" w:eastAsia="SimSun" w:cs="SimSun"/>
                <w:sz w:val="24"/>
                <w:szCs w:val="24"/>
                <w:spacing w:val="12"/>
              </w:rPr>
              <w:t> </w:t>
            </w:r>
            <w:r>
              <w:rPr>
                <w:rFonts w:ascii="SimSun" w:hAnsi="SimSun" w:eastAsia="SimSun" w:cs="SimSun"/>
                <w:sz w:val="24"/>
                <w:szCs w:val="24"/>
                <w:spacing w:val="-2"/>
              </w:rPr>
              <w:t>理，及时进行场地修复，加</w:t>
            </w:r>
            <w:r>
              <w:rPr>
                <w:rFonts w:ascii="SimSun" w:hAnsi="SimSun" w:eastAsia="SimSun" w:cs="SimSun"/>
                <w:sz w:val="24"/>
                <w:szCs w:val="24"/>
                <w:spacing w:val="4"/>
              </w:rPr>
              <w:t>  </w:t>
            </w:r>
            <w:r>
              <w:rPr>
                <w:rFonts w:ascii="SimSun" w:hAnsi="SimSun" w:eastAsia="SimSun" w:cs="SimSun"/>
                <w:sz w:val="24"/>
                <w:szCs w:val="24"/>
                <w:spacing w:val="-8"/>
              </w:rPr>
              <w:t>强区域绿化，减少水土流失。</w:t>
            </w:r>
          </w:p>
        </w:tc>
        <w:tc>
          <w:tcPr>
            <w:tcW w:w="1238" w:type="dxa"/>
            <w:vAlign w:val="top"/>
          </w:tcPr>
          <w:p>
            <w:pPr>
              <w:spacing w:line="261" w:lineRule="auto"/>
              <w:rPr>
                <w:rFonts w:ascii="SimSun"/>
                <w:sz w:val="21"/>
              </w:rPr>
            </w:pPr>
            <w:r/>
          </w:p>
          <w:p>
            <w:pPr>
              <w:spacing w:line="262" w:lineRule="auto"/>
              <w:rPr>
                <w:rFonts w:ascii="SimSun"/>
                <w:sz w:val="21"/>
              </w:rPr>
            </w:pPr>
            <w:r/>
          </w:p>
          <w:p>
            <w:pPr>
              <w:spacing w:line="262" w:lineRule="auto"/>
              <w:rPr>
                <w:rFonts w:ascii="SimSun"/>
                <w:sz w:val="21"/>
              </w:rPr>
            </w:pPr>
            <w:r/>
          </w:p>
          <w:p>
            <w:pPr>
              <w:spacing w:line="262" w:lineRule="auto"/>
              <w:rPr>
                <w:rFonts w:ascii="SimSun"/>
                <w:sz w:val="21"/>
              </w:rPr>
            </w:pPr>
            <w:r/>
          </w:p>
          <w:p>
            <w:pPr>
              <w:spacing w:line="262" w:lineRule="auto"/>
              <w:rPr>
                <w:rFonts w:ascii="SimSun"/>
                <w:sz w:val="21"/>
              </w:rPr>
            </w:pPr>
            <w:r/>
          </w:p>
          <w:p>
            <w:pPr>
              <w:ind w:left="116" w:right="107" w:firstLine="2"/>
              <w:spacing w:before="78"/>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r>
        <w:trPr>
          <w:trHeight w:val="8117" w:hRule="atLeast"/>
        </w:trPr>
        <w:tc>
          <w:tcPr>
            <w:tcW w:w="595" w:type="dxa"/>
            <w:vAlign w:val="top"/>
            <w:vMerge w:val="continue"/>
            <w:textDirection w:val="tbRlV"/>
            <w:tcBorders>
              <w:top w:val="none" w:color="000000" w:sz="2" w:space="0"/>
            </w:tcBorders>
          </w:tcPr>
          <w:p>
            <w:pPr>
              <w:rPr>
                <w:rFonts w:ascii="SimSun"/>
                <w:sz w:val="21"/>
              </w:rPr>
            </w:pPr>
            <w:r/>
          </w:p>
        </w:tc>
        <w:tc>
          <w:tcPr>
            <w:tcW w:w="549" w:type="dxa"/>
            <w:vAlign w:val="top"/>
            <w:textDirection w:val="tbRlV"/>
          </w:tcPr>
          <w:p>
            <w:pPr>
              <w:ind w:firstLine="3471"/>
              <w:spacing w:before="154" w:line="180" w:lineRule="auto"/>
              <w:rPr>
                <w:rFonts w:ascii="SimSun" w:hAnsi="SimSun" w:eastAsia="SimSun" w:cs="SimSun"/>
                <w:sz w:val="24"/>
                <w:szCs w:val="24"/>
              </w:rPr>
            </w:pPr>
            <w:r>
              <w:rPr>
                <w:rFonts w:ascii="SimSun" w:hAnsi="SimSun" w:eastAsia="SimSun" w:cs="SimSun"/>
                <w:sz w:val="24"/>
                <w:szCs w:val="24"/>
                <w:spacing w:val="-1"/>
              </w:rPr>
              <w:t>污</w:t>
            </w:r>
            <w:r>
              <w:rPr>
                <w:rFonts w:ascii="SimSun" w:hAnsi="SimSun" w:eastAsia="SimSun" w:cs="SimSun"/>
                <w:sz w:val="24"/>
                <w:szCs w:val="24"/>
                <w:spacing w:val="-45"/>
              </w:rPr>
              <w:t> </w:t>
            </w:r>
            <w:r>
              <w:rPr>
                <w:rFonts w:ascii="SimSun" w:hAnsi="SimSun" w:eastAsia="SimSun" w:cs="SimSun"/>
                <w:sz w:val="24"/>
                <w:szCs w:val="24"/>
                <w:spacing w:val="-1"/>
              </w:rPr>
              <w:t>染</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7"/>
              </w:rPr>
              <w:t> </w:t>
            </w:r>
            <w:r>
              <w:rPr>
                <w:rFonts w:ascii="SimSun" w:hAnsi="SimSun" w:eastAsia="SimSun" w:cs="SimSun"/>
                <w:sz w:val="24"/>
                <w:szCs w:val="24"/>
                <w:spacing w:val="-1"/>
              </w:rPr>
              <w:t>响</w:t>
            </w:r>
          </w:p>
        </w:tc>
        <w:tc>
          <w:tcPr>
            <w:tcW w:w="3485" w:type="dxa"/>
            <w:vAlign w:val="top"/>
          </w:tcPr>
          <w:p>
            <w:pPr>
              <w:ind w:left="111" w:right="105" w:firstLine="19"/>
              <w:spacing w:before="44" w:line="235"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0"/>
              </w:rPr>
              <w:t> </w:t>
            </w:r>
            <w:r>
              <w:rPr>
                <w:rFonts w:ascii="SimSun" w:hAnsi="SimSun" w:eastAsia="SimSun" w:cs="SimSun"/>
                <w:sz w:val="24"/>
                <w:szCs w:val="24"/>
                <w:spacing w:val="-2"/>
              </w:rPr>
              <w:t>、施工期全面落实国家、省关</w:t>
            </w:r>
            <w:r>
              <w:rPr>
                <w:rFonts w:ascii="SimSun" w:hAnsi="SimSun" w:eastAsia="SimSun" w:cs="SimSun"/>
                <w:sz w:val="24"/>
                <w:szCs w:val="24"/>
              </w:rPr>
              <w:t> </w:t>
            </w:r>
            <w:r>
              <w:rPr>
                <w:rFonts w:ascii="SimSun" w:hAnsi="SimSun" w:eastAsia="SimSun" w:cs="SimSun"/>
                <w:sz w:val="24"/>
                <w:szCs w:val="24"/>
                <w:spacing w:val="-7"/>
              </w:rPr>
              <w:t>于大气污染业措施及《大气染防</w:t>
            </w:r>
            <w:r>
              <w:rPr>
                <w:rFonts w:ascii="SimSun" w:hAnsi="SimSun" w:eastAsia="SimSun" w:cs="SimSun"/>
                <w:sz w:val="24"/>
                <w:szCs w:val="24"/>
              </w:rPr>
              <w:t> </w:t>
            </w:r>
            <w:r>
              <w:rPr>
                <w:rFonts w:ascii="SimSun" w:hAnsi="SimSun" w:eastAsia="SimSun" w:cs="SimSun"/>
                <w:sz w:val="24"/>
                <w:szCs w:val="24"/>
                <w:spacing w:val="-13"/>
              </w:rPr>
              <w:t>治行动计划》</w:t>
            </w:r>
            <w:r>
              <w:rPr>
                <w:rFonts w:ascii="SimSun" w:hAnsi="SimSun" w:eastAsia="SimSun" w:cs="SimSun"/>
                <w:sz w:val="24"/>
                <w:szCs w:val="24"/>
                <w:spacing w:val="-36"/>
              </w:rPr>
              <w:t> </w:t>
            </w:r>
            <w:r>
              <w:rPr>
                <w:rFonts w:ascii="SimSun" w:hAnsi="SimSun" w:eastAsia="SimSun" w:cs="SimSun"/>
                <w:sz w:val="24"/>
                <w:szCs w:val="24"/>
                <w:spacing w:val="-13"/>
              </w:rPr>
              <w:t>相关要求，采取合</w:t>
            </w:r>
            <w:r>
              <w:rPr>
                <w:rFonts w:ascii="SimSun" w:hAnsi="SimSun" w:eastAsia="SimSun" w:cs="SimSun"/>
                <w:sz w:val="24"/>
                <w:szCs w:val="24"/>
              </w:rPr>
              <w:t> </w:t>
            </w:r>
            <w:r>
              <w:rPr>
                <w:rFonts w:ascii="SimSun" w:hAnsi="SimSun" w:eastAsia="SimSun" w:cs="SimSun"/>
                <w:sz w:val="24"/>
                <w:szCs w:val="24"/>
                <w:spacing w:val="-7"/>
              </w:rPr>
              <w:t>理布局施工场地、洒水抑尘、帆</w:t>
            </w:r>
            <w:r>
              <w:rPr>
                <w:rFonts w:ascii="SimSun" w:hAnsi="SimSun" w:eastAsia="SimSun" w:cs="SimSun"/>
                <w:sz w:val="24"/>
                <w:szCs w:val="24"/>
              </w:rPr>
              <w:t> </w:t>
            </w:r>
            <w:r>
              <w:rPr>
                <w:rFonts w:ascii="SimSun" w:hAnsi="SimSun" w:eastAsia="SimSun" w:cs="SimSun"/>
                <w:sz w:val="24"/>
                <w:szCs w:val="24"/>
                <w:spacing w:val="-7"/>
              </w:rPr>
              <w:t>布覆盖，围挡封闭施工现场等措</w:t>
            </w:r>
            <w:r>
              <w:rPr>
                <w:rFonts w:ascii="SimSun" w:hAnsi="SimSun" w:eastAsia="SimSun" w:cs="SimSun"/>
                <w:sz w:val="24"/>
                <w:szCs w:val="24"/>
              </w:rPr>
              <w:t> </w:t>
            </w:r>
            <w:r>
              <w:rPr>
                <w:rFonts w:ascii="SimSun" w:hAnsi="SimSun" w:eastAsia="SimSun" w:cs="SimSun"/>
                <w:sz w:val="24"/>
                <w:szCs w:val="24"/>
                <w:spacing w:val="-7"/>
              </w:rPr>
              <w:t>施，采用商品混凝土，不得现场</w:t>
            </w:r>
            <w:r>
              <w:rPr>
                <w:rFonts w:ascii="SimSun" w:hAnsi="SimSun" w:eastAsia="SimSun" w:cs="SimSun"/>
                <w:sz w:val="24"/>
                <w:szCs w:val="24"/>
              </w:rPr>
              <w:t> </w:t>
            </w:r>
            <w:r>
              <w:rPr>
                <w:rFonts w:ascii="SimSun" w:hAnsi="SimSun" w:eastAsia="SimSun" w:cs="SimSun"/>
                <w:sz w:val="24"/>
                <w:szCs w:val="24"/>
                <w:spacing w:val="-7"/>
              </w:rPr>
              <w:t>拌合。合理布设居民油烟排放竖</w:t>
            </w:r>
            <w:r>
              <w:rPr>
                <w:rFonts w:ascii="SimSun" w:hAnsi="SimSun" w:eastAsia="SimSun" w:cs="SimSun"/>
                <w:sz w:val="24"/>
                <w:szCs w:val="24"/>
              </w:rPr>
              <w:t> </w:t>
            </w:r>
            <w:r>
              <w:rPr>
                <w:rFonts w:ascii="SimSun" w:hAnsi="SimSun" w:eastAsia="SimSun" w:cs="SimSun"/>
                <w:sz w:val="24"/>
                <w:szCs w:val="24"/>
                <w:spacing w:val="-7"/>
              </w:rPr>
              <w:t>井及车口通风口位置，加强地下</w:t>
            </w:r>
            <w:r>
              <w:rPr>
                <w:rFonts w:ascii="SimSun" w:hAnsi="SimSun" w:eastAsia="SimSun" w:cs="SimSun"/>
                <w:sz w:val="24"/>
                <w:szCs w:val="24"/>
              </w:rPr>
              <w:t> </w:t>
            </w:r>
            <w:r>
              <w:rPr>
                <w:rFonts w:ascii="SimSun" w:hAnsi="SimSun" w:eastAsia="SimSun" w:cs="SimSun"/>
                <w:sz w:val="24"/>
                <w:szCs w:val="24"/>
                <w:spacing w:val="-7"/>
              </w:rPr>
              <w:t>车库通风排风。避免垃圾产生的</w:t>
            </w:r>
            <w:r>
              <w:rPr>
                <w:rFonts w:ascii="SimSun" w:hAnsi="SimSun" w:eastAsia="SimSun" w:cs="SimSun"/>
                <w:sz w:val="24"/>
                <w:szCs w:val="24"/>
              </w:rPr>
              <w:t> </w:t>
            </w:r>
            <w:r>
              <w:rPr>
                <w:rFonts w:ascii="SimSun" w:hAnsi="SimSun" w:eastAsia="SimSun" w:cs="SimSun"/>
                <w:sz w:val="24"/>
                <w:szCs w:val="24"/>
                <w:spacing w:val="-7"/>
              </w:rPr>
              <w:t>臭气扰民，对垃圾箱进行定期消</w:t>
            </w:r>
            <w:r>
              <w:rPr>
                <w:rFonts w:ascii="SimSun" w:hAnsi="SimSun" w:eastAsia="SimSun" w:cs="SimSun"/>
                <w:sz w:val="24"/>
                <w:szCs w:val="24"/>
              </w:rPr>
              <w:t> </w:t>
            </w:r>
            <w:r>
              <w:rPr>
                <w:rFonts w:ascii="SimSun" w:hAnsi="SimSun" w:eastAsia="SimSun" w:cs="SimSun"/>
                <w:sz w:val="24"/>
                <w:szCs w:val="24"/>
                <w:spacing w:val="-7"/>
              </w:rPr>
              <w:t>毒，科学安排垃圾收集和运出时</w:t>
            </w:r>
            <w:r>
              <w:rPr>
                <w:rFonts w:ascii="SimSun" w:hAnsi="SimSun" w:eastAsia="SimSun" w:cs="SimSun"/>
                <w:sz w:val="24"/>
                <w:szCs w:val="24"/>
              </w:rPr>
              <w:t> </w:t>
            </w:r>
            <w:r>
              <w:rPr>
                <w:rFonts w:ascii="SimSun" w:hAnsi="SimSun" w:eastAsia="SimSun" w:cs="SimSun"/>
                <w:sz w:val="24"/>
                <w:szCs w:val="24"/>
                <w:spacing w:val="-5"/>
              </w:rPr>
              <w:t>间。</w:t>
            </w:r>
          </w:p>
          <w:p>
            <w:pPr>
              <w:ind w:left="111" w:right="105" w:firstLine="4"/>
              <w:spacing w:before="67" w:line="236" w:lineRule="auto"/>
              <w:rPr>
                <w:rFonts w:ascii="SimSun" w:hAnsi="SimSun" w:eastAsia="SimSun" w:cs="SimSun"/>
                <w:sz w:val="24"/>
                <w:szCs w:val="24"/>
              </w:rPr>
            </w:pPr>
            <w:r>
              <w:rPr>
                <w:rFonts w:ascii="SimSun" w:hAnsi="SimSun" w:eastAsia="SimSun" w:cs="SimSun"/>
                <w:sz w:val="24"/>
                <w:szCs w:val="24"/>
              </w:rPr>
              <w:t>2、施工期设置配套的化粪池、</w:t>
            </w:r>
            <w:r>
              <w:rPr>
                <w:rFonts w:ascii="SimSun" w:hAnsi="SimSun" w:eastAsia="SimSun" w:cs="SimSun"/>
                <w:sz w:val="24"/>
                <w:szCs w:val="24"/>
                <w:spacing w:val="13"/>
              </w:rPr>
              <w:t> </w:t>
            </w:r>
            <w:r>
              <w:rPr>
                <w:rFonts w:ascii="SimSun" w:hAnsi="SimSun" w:eastAsia="SimSun" w:cs="SimSun"/>
                <w:sz w:val="24"/>
                <w:szCs w:val="24"/>
                <w:spacing w:val="-7"/>
              </w:rPr>
              <w:t>集水沉淀池，处理渣土和运输车</w:t>
            </w:r>
            <w:r>
              <w:rPr>
                <w:rFonts w:ascii="SimSun" w:hAnsi="SimSun" w:eastAsia="SimSun" w:cs="SimSun"/>
                <w:sz w:val="24"/>
                <w:szCs w:val="24"/>
                <w:spacing w:val="1"/>
              </w:rPr>
              <w:t> </w:t>
            </w:r>
            <w:r>
              <w:rPr>
                <w:rFonts w:ascii="SimSun" w:hAnsi="SimSun" w:eastAsia="SimSun" w:cs="SimSun"/>
                <w:sz w:val="24"/>
                <w:szCs w:val="24"/>
                <w:spacing w:val="-1"/>
              </w:rPr>
              <w:t>辆冲洗平台产生的泥浆水和项</w:t>
            </w:r>
            <w:r>
              <w:rPr>
                <w:rFonts w:ascii="SimSun" w:hAnsi="SimSun" w:eastAsia="SimSun" w:cs="SimSun"/>
                <w:sz w:val="24"/>
                <w:szCs w:val="24"/>
                <w:spacing w:val="2"/>
                <w:w w:val="101"/>
              </w:rPr>
              <w:t>  </w:t>
            </w:r>
            <w:r>
              <w:rPr>
                <w:rFonts w:ascii="SimSun" w:hAnsi="SimSun" w:eastAsia="SimSun" w:cs="SimSun"/>
                <w:sz w:val="24"/>
                <w:szCs w:val="24"/>
                <w:spacing w:val="-7"/>
              </w:rPr>
              <w:t>目基坑泥浆废水，施工废水经沉</w:t>
            </w:r>
            <w:r>
              <w:rPr>
                <w:rFonts w:ascii="SimSun" w:hAnsi="SimSun" w:eastAsia="SimSun" w:cs="SimSun"/>
                <w:sz w:val="24"/>
                <w:szCs w:val="24"/>
                <w:spacing w:val="1"/>
              </w:rPr>
              <w:t> </w:t>
            </w:r>
            <w:r>
              <w:rPr>
                <w:rFonts w:ascii="SimSun" w:hAnsi="SimSun" w:eastAsia="SimSun" w:cs="SimSun"/>
                <w:sz w:val="24"/>
                <w:szCs w:val="24"/>
                <w:spacing w:val="-7"/>
              </w:rPr>
              <w:t>淀池沉淀后循环使用，禁止直接</w:t>
            </w:r>
            <w:r>
              <w:rPr>
                <w:rFonts w:ascii="SimSun" w:hAnsi="SimSun" w:eastAsia="SimSun" w:cs="SimSun"/>
                <w:sz w:val="24"/>
                <w:szCs w:val="24"/>
                <w:spacing w:val="1"/>
              </w:rPr>
              <w:t> </w:t>
            </w:r>
            <w:r>
              <w:rPr>
                <w:rFonts w:ascii="SimSun" w:hAnsi="SimSun" w:eastAsia="SimSun" w:cs="SimSun"/>
                <w:sz w:val="24"/>
                <w:szCs w:val="24"/>
                <w:spacing w:val="-7"/>
              </w:rPr>
              <w:t>将工地泥浆排入地表水体。生活</w:t>
            </w:r>
            <w:r>
              <w:rPr>
                <w:rFonts w:ascii="SimSun" w:hAnsi="SimSun" w:eastAsia="SimSun" w:cs="SimSun"/>
                <w:sz w:val="24"/>
                <w:szCs w:val="24"/>
                <w:spacing w:val="1"/>
              </w:rPr>
              <w:t> </w:t>
            </w:r>
            <w:r>
              <w:rPr>
                <w:rFonts w:ascii="SimSun" w:hAnsi="SimSun" w:eastAsia="SimSun" w:cs="SimSun"/>
                <w:sz w:val="24"/>
                <w:szCs w:val="24"/>
                <w:spacing w:val="-1"/>
              </w:rPr>
              <w:t>污水经化粪池处理后排入市政</w:t>
            </w:r>
            <w:r>
              <w:rPr>
                <w:rFonts w:ascii="SimSun" w:hAnsi="SimSun" w:eastAsia="SimSun" w:cs="SimSun"/>
                <w:sz w:val="24"/>
                <w:szCs w:val="24"/>
                <w:spacing w:val="2"/>
                <w:w w:val="101"/>
              </w:rPr>
              <w:t>  </w:t>
            </w:r>
            <w:r>
              <w:rPr>
                <w:rFonts w:ascii="SimSun" w:hAnsi="SimSun" w:eastAsia="SimSun" w:cs="SimSun"/>
                <w:sz w:val="24"/>
                <w:szCs w:val="24"/>
                <w:spacing w:val="-7"/>
              </w:rPr>
              <w:t>污水管网，废水排放执行临泉县</w:t>
            </w:r>
            <w:r>
              <w:rPr>
                <w:rFonts w:ascii="SimSun" w:hAnsi="SimSun" w:eastAsia="SimSun" w:cs="SimSun"/>
                <w:sz w:val="24"/>
                <w:szCs w:val="24"/>
                <w:spacing w:val="1"/>
              </w:rPr>
              <w:t> </w:t>
            </w:r>
            <w:r>
              <w:rPr>
                <w:rFonts w:ascii="SimSun" w:hAnsi="SimSun" w:eastAsia="SimSun" w:cs="SimSun"/>
                <w:sz w:val="24"/>
                <w:szCs w:val="24"/>
                <w:spacing w:val="-7"/>
              </w:rPr>
              <w:t>污水处理厂接管标准及《污水综</w:t>
            </w:r>
            <w:r>
              <w:rPr>
                <w:rFonts w:ascii="SimSun" w:hAnsi="SimSun" w:eastAsia="SimSun" w:cs="SimSun"/>
                <w:sz w:val="24"/>
                <w:szCs w:val="24"/>
                <w:spacing w:val="1"/>
              </w:rPr>
              <w:t> </w:t>
            </w:r>
            <w:r>
              <w:rPr>
                <w:rFonts w:ascii="SimSun" w:hAnsi="SimSun" w:eastAsia="SimSun" w:cs="SimSun"/>
                <w:sz w:val="24"/>
                <w:szCs w:val="24"/>
                <w:spacing w:val="-8"/>
              </w:rPr>
              <w:t>合排放标准》</w:t>
            </w:r>
            <w:r>
              <w:rPr>
                <w:rFonts w:ascii="SimSun" w:hAnsi="SimSun" w:eastAsia="SimSun" w:cs="SimSun"/>
                <w:sz w:val="24"/>
                <w:szCs w:val="24"/>
                <w:spacing w:val="8"/>
              </w:rPr>
              <w:t> </w:t>
            </w:r>
            <w:r>
              <w:rPr>
                <w:rFonts w:ascii="SimSun" w:hAnsi="SimSun" w:eastAsia="SimSun" w:cs="SimSun"/>
                <w:sz w:val="24"/>
                <w:szCs w:val="24"/>
                <w:spacing w:val="-8"/>
              </w:rPr>
              <w:t>（GB8978-1996）</w:t>
            </w:r>
            <w:r>
              <w:rPr>
                <w:rFonts w:ascii="SimSun" w:hAnsi="SimSun" w:eastAsia="SimSun" w:cs="SimSun"/>
                <w:sz w:val="24"/>
                <w:szCs w:val="24"/>
              </w:rPr>
              <w:t> </w:t>
            </w:r>
            <w:r>
              <w:rPr>
                <w:rFonts w:ascii="SimSun" w:hAnsi="SimSun" w:eastAsia="SimSun" w:cs="SimSun"/>
                <w:sz w:val="24"/>
                <w:szCs w:val="24"/>
                <w:spacing w:val="-1"/>
              </w:rPr>
              <w:t>中的三级标准后经市政污水管</w:t>
            </w:r>
            <w:r>
              <w:rPr>
                <w:rFonts w:ascii="SimSun" w:hAnsi="SimSun" w:eastAsia="SimSun" w:cs="SimSun"/>
                <w:sz w:val="24"/>
                <w:szCs w:val="24"/>
                <w:spacing w:val="2"/>
                <w:w w:val="101"/>
              </w:rPr>
              <w:t>  </w:t>
            </w:r>
            <w:r>
              <w:rPr>
                <w:rFonts w:ascii="SimSun" w:hAnsi="SimSun" w:eastAsia="SimSun" w:cs="SimSun"/>
                <w:sz w:val="24"/>
                <w:szCs w:val="24"/>
                <w:spacing w:val="-7"/>
              </w:rPr>
              <w:t>网排入县污水处理广处理，尾水</w:t>
            </w:r>
            <w:r>
              <w:rPr>
                <w:rFonts w:ascii="SimSun" w:hAnsi="SimSun" w:eastAsia="SimSun" w:cs="SimSun"/>
                <w:sz w:val="24"/>
                <w:szCs w:val="24"/>
                <w:spacing w:val="1"/>
              </w:rPr>
              <w:t> </w:t>
            </w:r>
            <w:r>
              <w:rPr>
                <w:rFonts w:ascii="SimSun" w:hAnsi="SimSun" w:eastAsia="SimSun" w:cs="SimSun"/>
                <w:sz w:val="24"/>
                <w:szCs w:val="24"/>
                <w:spacing w:val="-2"/>
              </w:rPr>
              <w:t>排入泉河。</w:t>
            </w:r>
          </w:p>
          <w:p>
            <w:pPr>
              <w:ind w:firstLine="113"/>
              <w:spacing w:before="72" w:line="184" w:lineRule="auto"/>
              <w:rPr>
                <w:rFonts w:ascii="SimSun" w:hAnsi="SimSun" w:eastAsia="SimSun" w:cs="SimSun"/>
                <w:sz w:val="24"/>
                <w:szCs w:val="24"/>
              </w:rPr>
            </w:pPr>
            <w:r>
              <w:rPr>
                <w:rFonts w:ascii="Times New Roman" w:hAnsi="Times New Roman" w:eastAsia="Times New Roman" w:cs="Times New Roman"/>
                <w:sz w:val="24"/>
                <w:szCs w:val="24"/>
                <w:spacing w:val="-11"/>
              </w:rPr>
              <w:t>3</w:t>
            </w:r>
            <w:r>
              <w:rPr>
                <w:rFonts w:ascii="SimSun" w:hAnsi="SimSun" w:eastAsia="SimSun" w:cs="SimSun"/>
                <w:sz w:val="24"/>
                <w:szCs w:val="24"/>
                <w:spacing w:val="-11"/>
              </w:rPr>
              <w:t>、妥善处理处置各类固体度物，</w:t>
            </w:r>
          </w:p>
        </w:tc>
        <w:tc>
          <w:tcPr>
            <w:tcW w:w="3250" w:type="dxa"/>
            <w:vAlign w:val="top"/>
          </w:tcPr>
          <w:p>
            <w:pPr>
              <w:spacing w:line="283" w:lineRule="auto"/>
              <w:rPr>
                <w:rFonts w:ascii="SimSun"/>
                <w:sz w:val="21"/>
              </w:rPr>
            </w:pPr>
            <w:r/>
          </w:p>
          <w:p>
            <w:pPr>
              <w:spacing w:line="283" w:lineRule="auto"/>
              <w:rPr>
                <w:rFonts w:ascii="SimSun"/>
                <w:sz w:val="21"/>
              </w:rPr>
            </w:pPr>
            <w:r/>
          </w:p>
          <w:p>
            <w:pPr>
              <w:spacing w:line="283" w:lineRule="auto"/>
              <w:rPr>
                <w:rFonts w:ascii="SimSun"/>
                <w:sz w:val="21"/>
              </w:rPr>
            </w:pPr>
            <w:r/>
          </w:p>
          <w:p>
            <w:pPr>
              <w:ind w:left="226" w:right="50" w:firstLine="23"/>
              <w:spacing w:before="78" w:line="279" w:lineRule="auto"/>
              <w:rPr>
                <w:rFonts w:ascii="SimSun" w:hAnsi="SimSun" w:eastAsia="SimSun" w:cs="SimSun"/>
                <w:sz w:val="24"/>
                <w:szCs w:val="24"/>
              </w:rPr>
            </w:pPr>
            <w:r>
              <w:rPr>
                <w:rFonts w:ascii="Times New Roman" w:hAnsi="Times New Roman" w:eastAsia="Times New Roman" w:cs="Times New Roman"/>
                <w:sz w:val="24"/>
                <w:szCs w:val="24"/>
                <w:spacing w:val="-7"/>
              </w:rPr>
              <w:t>1</w:t>
            </w:r>
            <w:r>
              <w:rPr>
                <w:rFonts w:ascii="SimSun" w:hAnsi="SimSun" w:eastAsia="SimSun" w:cs="SimSun"/>
                <w:sz w:val="24"/>
                <w:szCs w:val="24"/>
                <w:spacing w:val="-7"/>
              </w:rPr>
              <w:t>、施工期机械清洗废水经沉</w:t>
            </w:r>
            <w:r>
              <w:rPr>
                <w:rFonts w:ascii="SimSun" w:hAnsi="SimSun" w:eastAsia="SimSun" w:cs="SimSun"/>
                <w:sz w:val="24"/>
                <w:szCs w:val="24"/>
                <w:spacing w:val="12"/>
              </w:rPr>
              <w:t> </w:t>
            </w:r>
            <w:r>
              <w:rPr>
                <w:rFonts w:ascii="SimSun" w:hAnsi="SimSun" w:eastAsia="SimSun" w:cs="SimSun"/>
                <w:sz w:val="24"/>
                <w:szCs w:val="24"/>
                <w:spacing w:val="-1"/>
              </w:rPr>
              <w:t>淀池预处理后回用于施工喷</w:t>
            </w:r>
            <w:r>
              <w:rPr>
                <w:rFonts w:ascii="SimSun" w:hAnsi="SimSun" w:eastAsia="SimSun" w:cs="SimSun"/>
                <w:sz w:val="24"/>
                <w:szCs w:val="24"/>
                <w:spacing w:val="6"/>
              </w:rPr>
              <w:t> </w:t>
            </w:r>
            <w:r>
              <w:rPr>
                <w:rFonts w:ascii="SimSun" w:hAnsi="SimSun" w:eastAsia="SimSun" w:cs="SimSun"/>
                <w:sz w:val="24"/>
                <w:szCs w:val="24"/>
                <w:spacing w:val="-1"/>
              </w:rPr>
              <w:t>洒水，设临时沉淀池，将生</w:t>
            </w:r>
            <w:r>
              <w:rPr>
                <w:rFonts w:ascii="SimSun" w:hAnsi="SimSun" w:eastAsia="SimSun" w:cs="SimSun"/>
                <w:sz w:val="24"/>
                <w:szCs w:val="24"/>
                <w:spacing w:val="6"/>
              </w:rPr>
              <w:t> </w:t>
            </w:r>
            <w:r>
              <w:rPr>
                <w:rFonts w:ascii="SimSun" w:hAnsi="SimSun" w:eastAsia="SimSun" w:cs="SimSun"/>
                <w:sz w:val="24"/>
                <w:szCs w:val="24"/>
                <w:spacing w:val="-1"/>
              </w:rPr>
              <w:t>活污水收集后，达接管标准</w:t>
            </w:r>
            <w:r>
              <w:rPr>
                <w:rFonts w:ascii="SimSun" w:hAnsi="SimSun" w:eastAsia="SimSun" w:cs="SimSun"/>
                <w:sz w:val="24"/>
                <w:szCs w:val="24"/>
                <w:spacing w:val="6"/>
              </w:rPr>
              <w:t> </w:t>
            </w:r>
            <w:r>
              <w:rPr>
                <w:rFonts w:ascii="SimSun" w:hAnsi="SimSun" w:eastAsia="SimSun" w:cs="SimSun"/>
                <w:sz w:val="24"/>
                <w:szCs w:val="24"/>
                <w:spacing w:val="-7"/>
              </w:rPr>
              <w:t>排入市政污水管网；</w:t>
            </w:r>
            <w:r>
              <w:rPr>
                <w:rFonts w:ascii="SimSun" w:hAnsi="SimSun" w:eastAsia="SimSun" w:cs="SimSun"/>
                <w:sz w:val="24"/>
                <w:szCs w:val="24"/>
              </w:rPr>
              <w:t>        </w:t>
            </w:r>
            <w:r>
              <w:rPr>
                <w:rFonts w:ascii="Times New Roman" w:hAnsi="Times New Roman" w:eastAsia="Times New Roman" w:cs="Times New Roman"/>
                <w:sz w:val="24"/>
                <w:szCs w:val="24"/>
                <w:spacing w:val="-11"/>
                <w:w w:val="92"/>
              </w:rPr>
              <w:t>2</w:t>
            </w:r>
            <w:r>
              <w:rPr>
                <w:rFonts w:ascii="SimSun" w:hAnsi="SimSun" w:eastAsia="SimSun" w:cs="SimSun"/>
                <w:sz w:val="24"/>
                <w:szCs w:val="24"/>
                <w:spacing w:val="-11"/>
                <w:w w:val="92"/>
              </w:rPr>
              <w:t>、采取了定期洒水、</w:t>
            </w:r>
            <w:r>
              <w:rPr>
                <w:rFonts w:ascii="SimSun" w:hAnsi="SimSun" w:eastAsia="SimSun" w:cs="SimSun"/>
                <w:sz w:val="24"/>
                <w:szCs w:val="24"/>
                <w:spacing w:val="19"/>
              </w:rPr>
              <w:t> </w:t>
            </w:r>
            <w:r>
              <w:rPr>
                <w:rFonts w:ascii="SimSun" w:hAnsi="SimSun" w:eastAsia="SimSun" w:cs="SimSun"/>
                <w:sz w:val="24"/>
                <w:szCs w:val="24"/>
                <w:spacing w:val="-11"/>
                <w:w w:val="92"/>
              </w:rPr>
              <w:t>设置防尘</w:t>
            </w:r>
            <w:r>
              <w:rPr>
                <w:rFonts w:ascii="SimSun" w:hAnsi="SimSun" w:eastAsia="SimSun" w:cs="SimSun"/>
                <w:sz w:val="24"/>
                <w:szCs w:val="24"/>
              </w:rPr>
              <w:t> </w:t>
            </w:r>
            <w:r>
              <w:rPr>
                <w:rFonts w:ascii="SimSun" w:hAnsi="SimSun" w:eastAsia="SimSun" w:cs="SimSun"/>
                <w:sz w:val="24"/>
                <w:szCs w:val="24"/>
                <w:spacing w:val="-22"/>
                <w:w w:val="92"/>
              </w:rPr>
              <w:t>网、</w:t>
            </w:r>
            <w:r>
              <w:rPr>
                <w:rFonts w:ascii="SimSun" w:hAnsi="SimSun" w:eastAsia="SimSun" w:cs="SimSun"/>
                <w:sz w:val="24"/>
                <w:szCs w:val="24"/>
                <w:spacing w:val="-19"/>
              </w:rPr>
              <w:t> </w:t>
            </w:r>
            <w:r>
              <w:rPr>
                <w:rFonts w:ascii="SimSun" w:hAnsi="SimSun" w:eastAsia="SimSun" w:cs="SimSun"/>
                <w:sz w:val="24"/>
                <w:szCs w:val="24"/>
                <w:spacing w:val="-22"/>
                <w:w w:val="92"/>
              </w:rPr>
              <w:t>禁止大风天气作业、</w:t>
            </w:r>
            <w:r>
              <w:rPr>
                <w:rFonts w:ascii="SimSun" w:hAnsi="SimSun" w:eastAsia="SimSun" w:cs="SimSun"/>
                <w:sz w:val="24"/>
                <w:szCs w:val="24"/>
                <w:spacing w:val="-36"/>
              </w:rPr>
              <w:t> </w:t>
            </w:r>
            <w:r>
              <w:rPr>
                <w:rFonts w:ascii="SimSun" w:hAnsi="SimSun" w:eastAsia="SimSun" w:cs="SimSun"/>
                <w:sz w:val="24"/>
                <w:szCs w:val="24"/>
                <w:spacing w:val="-22"/>
                <w:w w:val="92"/>
              </w:rPr>
              <w:t>覆盖等</w:t>
            </w:r>
            <w:r>
              <w:rPr>
                <w:rFonts w:ascii="SimSun" w:hAnsi="SimSun" w:eastAsia="SimSun" w:cs="SimSun"/>
                <w:sz w:val="24"/>
                <w:szCs w:val="24"/>
              </w:rPr>
              <w:t> </w:t>
            </w:r>
            <w:r>
              <w:rPr>
                <w:rFonts w:ascii="SimSun" w:hAnsi="SimSun" w:eastAsia="SimSun" w:cs="SimSun"/>
                <w:sz w:val="24"/>
                <w:szCs w:val="24"/>
                <w:spacing w:val="-23"/>
                <w:w w:val="97"/>
              </w:rPr>
              <w:t>措施控制与治理施工期扬尘；装</w:t>
            </w:r>
            <w:r>
              <w:rPr>
                <w:rFonts w:ascii="SimSun" w:hAnsi="SimSun" w:eastAsia="SimSun" w:cs="SimSun"/>
                <w:sz w:val="24"/>
                <w:szCs w:val="24"/>
                <w:spacing w:val="28"/>
              </w:rPr>
              <w:t> </w:t>
            </w:r>
            <w:r>
              <w:rPr>
                <w:rFonts w:ascii="SimSun" w:hAnsi="SimSun" w:eastAsia="SimSun" w:cs="SimSun"/>
                <w:sz w:val="24"/>
                <w:szCs w:val="24"/>
                <w:spacing w:val="-21"/>
              </w:rPr>
              <w:t>修期间加强了室内通风换气频</w:t>
            </w:r>
            <w:r>
              <w:rPr>
                <w:rFonts w:ascii="SimSun" w:hAnsi="SimSun" w:eastAsia="SimSun" w:cs="SimSun"/>
                <w:sz w:val="24"/>
                <w:szCs w:val="24"/>
                <w:spacing w:val="1"/>
                <w:w w:val="101"/>
              </w:rPr>
              <w:t>  </w:t>
            </w:r>
            <w:r>
              <w:rPr>
                <w:rFonts w:ascii="SimSun" w:hAnsi="SimSun" w:eastAsia="SimSun" w:cs="SimSun"/>
                <w:sz w:val="24"/>
                <w:szCs w:val="24"/>
                <w:spacing w:val="-23"/>
                <w:w w:val="96"/>
              </w:rPr>
              <w:t>次，</w:t>
            </w:r>
            <w:r>
              <w:rPr>
                <w:rFonts w:ascii="SimSun" w:hAnsi="SimSun" w:eastAsia="SimSun" w:cs="SimSun"/>
                <w:sz w:val="24"/>
                <w:szCs w:val="24"/>
                <w:spacing w:val="-58"/>
              </w:rPr>
              <w:t> </w:t>
            </w:r>
            <w:r>
              <w:rPr>
                <w:rFonts w:ascii="SimSun" w:hAnsi="SimSun" w:eastAsia="SimSun" w:cs="SimSun"/>
                <w:sz w:val="24"/>
                <w:szCs w:val="24"/>
                <w:spacing w:val="-23"/>
                <w:w w:val="96"/>
              </w:rPr>
              <w:t>油漆作业完成后也每天通风</w:t>
            </w:r>
            <w:r>
              <w:rPr>
                <w:rFonts w:ascii="SimSun" w:hAnsi="SimSun" w:eastAsia="SimSun" w:cs="SimSun"/>
                <w:sz w:val="24"/>
                <w:szCs w:val="24"/>
              </w:rPr>
              <w:t> </w:t>
            </w:r>
            <w:r>
              <w:rPr>
                <w:rFonts w:ascii="SimSun" w:hAnsi="SimSun" w:eastAsia="SimSun" w:cs="SimSun"/>
                <w:sz w:val="24"/>
                <w:szCs w:val="24"/>
                <w:spacing w:val="-14"/>
              </w:rPr>
              <w:t>换气</w:t>
            </w:r>
            <w:r>
              <w:rPr>
                <w:rFonts w:ascii="Times New Roman" w:hAnsi="Times New Roman" w:eastAsia="Times New Roman" w:cs="Times New Roman"/>
                <w:sz w:val="24"/>
                <w:szCs w:val="24"/>
                <w:spacing w:val="-14"/>
              </w:rPr>
              <w:t>3-4</w:t>
            </w:r>
            <w:r>
              <w:rPr>
                <w:rFonts w:ascii="Times New Roman" w:hAnsi="Times New Roman" w:eastAsia="Times New Roman" w:cs="Times New Roman"/>
                <w:sz w:val="24"/>
                <w:szCs w:val="24"/>
                <w:spacing w:val="-3"/>
              </w:rPr>
              <w:t> </w:t>
            </w:r>
            <w:r>
              <w:rPr>
                <w:rFonts w:ascii="SimSun" w:hAnsi="SimSun" w:eastAsia="SimSun" w:cs="SimSun"/>
                <w:sz w:val="24"/>
                <w:szCs w:val="24"/>
                <w:spacing w:val="-14"/>
              </w:rPr>
              <w:t>次；</w:t>
            </w:r>
            <w:r>
              <w:rPr>
                <w:rFonts w:ascii="SimSun" w:hAnsi="SimSun" w:eastAsia="SimSun" w:cs="SimSun"/>
                <w:sz w:val="24"/>
                <w:szCs w:val="24"/>
              </w:rPr>
              <w:t>               </w:t>
            </w:r>
            <w:r>
              <w:rPr>
                <w:rFonts w:ascii="Times New Roman" w:hAnsi="Times New Roman" w:eastAsia="Times New Roman" w:cs="Times New Roman"/>
                <w:sz w:val="24"/>
                <w:szCs w:val="24"/>
                <w:spacing w:val="-3"/>
              </w:rPr>
              <w:t>3</w:t>
            </w:r>
            <w:r>
              <w:rPr>
                <w:rFonts w:ascii="SimSun" w:hAnsi="SimSun" w:eastAsia="SimSun" w:cs="SimSun"/>
                <w:sz w:val="24"/>
                <w:szCs w:val="24"/>
                <w:spacing w:val="-3"/>
              </w:rPr>
              <w:t>、设置生活垃圾收集设施，</w:t>
            </w:r>
            <w:r>
              <w:rPr>
                <w:rFonts w:ascii="SimSun" w:hAnsi="SimSun" w:eastAsia="SimSun" w:cs="SimSun"/>
                <w:sz w:val="24"/>
                <w:szCs w:val="24"/>
                <w:spacing w:val="7"/>
              </w:rPr>
              <w:t> </w:t>
            </w:r>
            <w:r>
              <w:rPr>
                <w:rFonts w:ascii="SimSun" w:hAnsi="SimSun" w:eastAsia="SimSun" w:cs="SimSun"/>
                <w:sz w:val="24"/>
                <w:szCs w:val="24"/>
                <w:spacing w:val="-1"/>
              </w:rPr>
              <w:t>交由环卫部门定期清运处</w:t>
            </w:r>
            <w:r>
              <w:rPr>
                <w:rFonts w:ascii="SimSun" w:hAnsi="SimSun" w:eastAsia="SimSun" w:cs="SimSun"/>
                <w:sz w:val="24"/>
                <w:szCs w:val="24"/>
                <w:spacing w:val="1"/>
                <w:w w:val="101"/>
              </w:rPr>
              <w:t>   </w:t>
            </w:r>
            <w:r>
              <w:rPr>
                <w:rFonts w:ascii="SimSun" w:hAnsi="SimSun" w:eastAsia="SimSun" w:cs="SimSun"/>
                <w:sz w:val="24"/>
                <w:szCs w:val="24"/>
                <w:spacing w:val="-16"/>
              </w:rPr>
              <w:t>置；</w:t>
            </w:r>
            <w:r>
              <w:rPr>
                <w:rFonts w:ascii="SimSun" w:hAnsi="SimSun" w:eastAsia="SimSun" w:cs="SimSun"/>
                <w:sz w:val="24"/>
                <w:szCs w:val="24"/>
                <w:spacing w:val="21"/>
              </w:rPr>
              <w:t> </w:t>
            </w:r>
            <w:r>
              <w:rPr>
                <w:rFonts w:ascii="SimSun" w:hAnsi="SimSun" w:eastAsia="SimSun" w:cs="SimSun"/>
                <w:sz w:val="24"/>
                <w:szCs w:val="24"/>
                <w:spacing w:val="-16"/>
              </w:rPr>
              <w:t>建筑垃圾中的钢筋回收</w:t>
            </w:r>
            <w:r>
              <w:rPr>
                <w:rFonts w:ascii="SimSun" w:hAnsi="SimSun" w:eastAsia="SimSun" w:cs="SimSun"/>
                <w:sz w:val="24"/>
                <w:szCs w:val="24"/>
              </w:rPr>
              <w:t>  </w:t>
            </w:r>
            <w:r>
              <w:rPr>
                <w:rFonts w:ascii="SimSun" w:hAnsi="SimSun" w:eastAsia="SimSun" w:cs="SimSun"/>
                <w:sz w:val="24"/>
                <w:szCs w:val="24"/>
                <w:spacing w:val="-5"/>
              </w:rPr>
              <w:t>利用，其余混凝土块连同弃</w:t>
            </w:r>
            <w:r>
              <w:rPr>
                <w:rFonts w:ascii="SimSun" w:hAnsi="SimSun" w:eastAsia="SimSun" w:cs="SimSun"/>
                <w:sz w:val="24"/>
                <w:szCs w:val="24"/>
                <w:spacing w:val="4"/>
                <w:w w:val="101"/>
              </w:rPr>
              <w:t>  </w:t>
            </w:r>
            <w:r>
              <w:rPr>
                <w:rFonts w:ascii="SimSun" w:hAnsi="SimSun" w:eastAsia="SimSun" w:cs="SimSun"/>
                <w:sz w:val="24"/>
                <w:szCs w:val="24"/>
                <w:spacing w:val="-1"/>
              </w:rPr>
              <w:t>渣送至专用垃圾填埋场所</w:t>
            </w:r>
            <w:r>
              <w:rPr>
                <w:rFonts w:ascii="SimSun" w:hAnsi="SimSun" w:eastAsia="SimSun" w:cs="SimSun"/>
                <w:sz w:val="24"/>
                <w:szCs w:val="24"/>
                <w:spacing w:val="1"/>
                <w:w w:val="101"/>
              </w:rPr>
              <w:t>   </w:t>
            </w:r>
            <w:r>
              <w:rPr>
                <w:rFonts w:ascii="SimSun" w:hAnsi="SimSun" w:eastAsia="SimSun" w:cs="SimSun"/>
                <w:sz w:val="24"/>
                <w:szCs w:val="24"/>
                <w:spacing w:val="-1"/>
              </w:rPr>
              <w:t>或用于低洼地带回填。</w:t>
            </w:r>
          </w:p>
        </w:tc>
        <w:tc>
          <w:tcPr>
            <w:tcW w:w="1238" w:type="dxa"/>
            <w:vAlign w:val="top"/>
          </w:tcPr>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ind w:left="116" w:right="107" w:firstLine="2"/>
              <w:spacing w:before="78"/>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bl>
    <w:p>
      <w:pPr>
        <w:spacing w:line="256" w:lineRule="exact"/>
        <w:rPr>
          <w:rFonts w:ascii="SimSun"/>
          <w:sz w:val="20"/>
        </w:rPr>
      </w:pPr>
      <w:r/>
    </w:p>
    <w:p>
      <w:pPr>
        <w:sectPr>
          <w:footerReference w:type="default" r:id="rId69"/>
          <w:pgSz w:w="11906" w:h="16839"/>
          <w:pgMar w:top="1431" w:right="1307" w:bottom="1147" w:left="1476" w:header="0" w:footer="1001" w:gutter="0"/>
        </w:sectPr>
        <w:rPr/>
      </w:pPr>
    </w:p>
    <w:tbl>
      <w:tblPr>
        <w:tblStyle w:val="2"/>
        <w:tblW w:w="91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549"/>
        <w:gridCol w:w="3485"/>
        <w:gridCol w:w="3250"/>
        <w:gridCol w:w="1238"/>
      </w:tblGrid>
      <w:tr>
        <w:trPr>
          <w:trHeight w:val="1627" w:hRule="atLeast"/>
        </w:trPr>
        <w:tc>
          <w:tcPr>
            <w:tcW w:w="595" w:type="dxa"/>
            <w:vAlign w:val="top"/>
            <w:vMerge w:val="restart"/>
            <w:tcBorders>
              <w:bottom w:val="none" w:color="000000" w:sz="2" w:space="0"/>
            </w:tcBorders>
          </w:tcPr>
          <w:p>
            <w:pPr>
              <w:rPr>
                <w:rFonts w:ascii="SimSun"/>
                <w:sz w:val="21"/>
              </w:rPr>
            </w:pPr>
            <w:r/>
          </w:p>
        </w:tc>
        <w:tc>
          <w:tcPr>
            <w:tcW w:w="549" w:type="dxa"/>
            <w:vAlign w:val="top"/>
          </w:tcPr>
          <w:p>
            <w:pPr>
              <w:rPr>
                <w:rFonts w:ascii="SimSun"/>
                <w:sz w:val="21"/>
              </w:rPr>
            </w:pPr>
            <w:r/>
          </w:p>
        </w:tc>
        <w:tc>
          <w:tcPr>
            <w:tcW w:w="3485" w:type="dxa"/>
            <w:vAlign w:val="top"/>
          </w:tcPr>
          <w:p>
            <w:pPr>
              <w:ind w:left="112" w:right="105"/>
              <w:spacing w:before="40"/>
              <w:rPr>
                <w:rFonts w:ascii="SimSun" w:hAnsi="SimSun" w:eastAsia="SimSun" w:cs="SimSun"/>
                <w:sz w:val="24"/>
                <w:szCs w:val="24"/>
              </w:rPr>
            </w:pPr>
            <w:r>
              <w:rPr>
                <w:rFonts w:ascii="SimSun" w:hAnsi="SimSun" w:eastAsia="SimSun" w:cs="SimSun"/>
                <w:sz w:val="24"/>
                <w:szCs w:val="24"/>
                <w:spacing w:val="10"/>
              </w:rPr>
              <w:t>加强固体废物的分类收集与综</w:t>
            </w:r>
            <w:r>
              <w:rPr>
                <w:rFonts w:ascii="SimSun" w:hAnsi="SimSun" w:eastAsia="SimSun" w:cs="SimSun"/>
                <w:sz w:val="24"/>
                <w:szCs w:val="24"/>
                <w:spacing w:val="11"/>
              </w:rPr>
              <w:t> </w:t>
            </w:r>
            <w:r>
              <w:rPr>
                <w:rFonts w:ascii="SimSun" w:hAnsi="SimSun" w:eastAsia="SimSun" w:cs="SimSun"/>
                <w:sz w:val="24"/>
                <w:szCs w:val="24"/>
                <w:spacing w:val="-8"/>
              </w:rPr>
              <w:t>合利用。建筑拉圾及时清运。垃</w:t>
            </w:r>
            <w:r>
              <w:rPr>
                <w:rFonts w:ascii="SimSun" w:hAnsi="SimSun" w:eastAsia="SimSun" w:cs="SimSun"/>
                <w:sz w:val="24"/>
                <w:szCs w:val="24"/>
                <w:spacing w:val="12"/>
              </w:rPr>
              <w:t> </w:t>
            </w:r>
            <w:r>
              <w:rPr>
                <w:rFonts w:ascii="SimSun" w:hAnsi="SimSun" w:eastAsia="SimSun" w:cs="SimSun"/>
                <w:sz w:val="24"/>
                <w:szCs w:val="24"/>
                <w:spacing w:val="-8"/>
              </w:rPr>
              <w:t>圾的设置须满足《环境卫生设施</w:t>
            </w:r>
            <w:r>
              <w:rPr>
                <w:rFonts w:ascii="SimSun" w:hAnsi="SimSun" w:eastAsia="SimSun" w:cs="SimSun"/>
                <w:sz w:val="24"/>
                <w:szCs w:val="24"/>
                <w:spacing w:val="12"/>
              </w:rPr>
              <w:t> </w:t>
            </w:r>
            <w:r>
              <w:rPr>
                <w:rFonts w:ascii="SimSun" w:hAnsi="SimSun" w:eastAsia="SimSun" w:cs="SimSun"/>
                <w:sz w:val="24"/>
                <w:szCs w:val="24"/>
                <w:spacing w:val="-9"/>
              </w:rPr>
              <w:t>设置标准》</w:t>
            </w:r>
            <w:r>
              <w:rPr>
                <w:rFonts w:ascii="SimSun" w:hAnsi="SimSun" w:eastAsia="SimSun" w:cs="SimSun"/>
                <w:sz w:val="24"/>
                <w:szCs w:val="24"/>
                <w:spacing w:val="-17"/>
              </w:rPr>
              <w:t> </w:t>
            </w:r>
            <w:r>
              <w:rPr>
                <w:rFonts w:ascii="SimSun" w:hAnsi="SimSun" w:eastAsia="SimSun" w:cs="SimSun"/>
                <w:sz w:val="24"/>
                <w:szCs w:val="24"/>
                <w:spacing w:val="-9"/>
              </w:rPr>
              <w:t>（</w:t>
            </w:r>
            <w:r>
              <w:rPr>
                <w:rFonts w:ascii="Times New Roman" w:hAnsi="Times New Roman" w:eastAsia="Times New Roman" w:cs="Times New Roman"/>
                <w:sz w:val="24"/>
                <w:szCs w:val="24"/>
                <w:spacing w:val="-9"/>
              </w:rPr>
              <w:t>CJJ27-2012</w:t>
            </w:r>
            <w:r>
              <w:rPr>
                <w:rFonts w:ascii="SimSun" w:hAnsi="SimSun" w:eastAsia="SimSun" w:cs="SimSun"/>
                <w:sz w:val="24"/>
                <w:szCs w:val="24"/>
                <w:spacing w:val="2"/>
              </w:rPr>
              <w:t>），</w:t>
            </w:r>
            <w:r>
              <w:rPr>
                <w:rFonts w:ascii="SimSun" w:hAnsi="SimSun" w:eastAsia="SimSun" w:cs="SimSun"/>
                <w:sz w:val="24"/>
                <w:szCs w:val="24"/>
                <w:spacing w:val="-9"/>
              </w:rPr>
              <w:t>做</w:t>
            </w:r>
            <w:r>
              <w:rPr>
                <w:rFonts w:ascii="SimSun" w:hAnsi="SimSun" w:eastAsia="SimSun" w:cs="SimSun"/>
                <w:sz w:val="24"/>
                <w:szCs w:val="24"/>
              </w:rPr>
              <w:t> </w:t>
            </w:r>
            <w:r>
              <w:rPr>
                <w:rFonts w:ascii="SimSun" w:hAnsi="SimSun" w:eastAsia="SimSun" w:cs="SimSun"/>
                <w:sz w:val="24"/>
                <w:szCs w:val="24"/>
                <w:spacing w:val="-2"/>
              </w:rPr>
              <w:t>到拉圾日产日清。</w:t>
            </w:r>
          </w:p>
        </w:tc>
        <w:tc>
          <w:tcPr>
            <w:tcW w:w="3250" w:type="dxa"/>
            <w:vAlign w:val="top"/>
          </w:tcPr>
          <w:p>
            <w:pPr>
              <w:rPr>
                <w:rFonts w:ascii="SimSun"/>
                <w:sz w:val="21"/>
              </w:rPr>
            </w:pPr>
            <w:r/>
          </w:p>
        </w:tc>
        <w:tc>
          <w:tcPr>
            <w:tcW w:w="1238" w:type="dxa"/>
            <w:vAlign w:val="top"/>
          </w:tcPr>
          <w:p>
            <w:pPr>
              <w:rPr>
                <w:rFonts w:ascii="SimSun"/>
                <w:sz w:val="21"/>
              </w:rPr>
            </w:pPr>
            <w:r/>
          </w:p>
        </w:tc>
      </w:tr>
      <w:tr>
        <w:trPr>
          <w:trHeight w:val="1876" w:hRule="atLeast"/>
        </w:trPr>
        <w:tc>
          <w:tcPr>
            <w:tcW w:w="595" w:type="dxa"/>
            <w:vAlign w:val="top"/>
            <w:vMerge w:val="continue"/>
            <w:tcBorders>
              <w:top w:val="none" w:color="000000" w:sz="2" w:space="0"/>
            </w:tcBorders>
          </w:tcPr>
          <w:p>
            <w:pPr>
              <w:rPr>
                <w:rFonts w:ascii="SimSun"/>
                <w:sz w:val="21"/>
              </w:rPr>
            </w:pPr>
            <w:r/>
          </w:p>
        </w:tc>
        <w:tc>
          <w:tcPr>
            <w:tcW w:w="549" w:type="dxa"/>
            <w:vAlign w:val="top"/>
            <w:textDirection w:val="tbRlV"/>
          </w:tcPr>
          <w:p>
            <w:pPr>
              <w:ind w:firstLine="350"/>
              <w:spacing w:before="155" w:line="180" w:lineRule="auto"/>
              <w:rPr>
                <w:rFonts w:ascii="SimSun" w:hAnsi="SimSun" w:eastAsia="SimSun" w:cs="SimSun"/>
                <w:sz w:val="24"/>
                <w:szCs w:val="24"/>
              </w:rPr>
            </w:pPr>
            <w:r>
              <w:rPr>
                <w:rFonts w:ascii="SimSun" w:hAnsi="SimSun" w:eastAsia="SimSun" w:cs="SimSun"/>
                <w:sz w:val="24"/>
                <w:szCs w:val="24"/>
                <w:spacing w:val="-1"/>
              </w:rPr>
              <w:t>社</w:t>
            </w:r>
            <w:r>
              <w:rPr>
                <w:rFonts w:ascii="SimSun" w:hAnsi="SimSun" w:eastAsia="SimSun" w:cs="SimSun"/>
                <w:sz w:val="24"/>
                <w:szCs w:val="24"/>
                <w:spacing w:val="-45"/>
              </w:rPr>
              <w:t> </w:t>
            </w:r>
            <w:r>
              <w:rPr>
                <w:rFonts w:ascii="SimSun" w:hAnsi="SimSun" w:eastAsia="SimSun" w:cs="SimSun"/>
                <w:sz w:val="24"/>
                <w:szCs w:val="24"/>
                <w:spacing w:val="-1"/>
              </w:rPr>
              <w:t>会</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8"/>
              </w:rPr>
              <w:t> </w:t>
            </w:r>
            <w:r>
              <w:rPr>
                <w:rFonts w:ascii="SimSun" w:hAnsi="SimSun" w:eastAsia="SimSun" w:cs="SimSun"/>
                <w:sz w:val="24"/>
                <w:szCs w:val="24"/>
                <w:spacing w:val="-1"/>
              </w:rPr>
              <w:t>响</w:t>
            </w:r>
          </w:p>
        </w:tc>
        <w:tc>
          <w:tcPr>
            <w:tcW w:w="3485" w:type="dxa"/>
            <w:vAlign w:val="top"/>
          </w:tcPr>
          <w:p>
            <w:pPr>
              <w:ind w:left="115" w:right="69" w:firstLine="70"/>
              <w:spacing w:before="37" w:line="229" w:lineRule="auto"/>
              <w:rPr>
                <w:rFonts w:ascii="SimSun" w:hAnsi="SimSun" w:eastAsia="SimSun" w:cs="SimSun"/>
                <w:sz w:val="24"/>
                <w:szCs w:val="24"/>
              </w:rPr>
            </w:pPr>
            <w:r>
              <w:rPr>
                <w:rFonts w:ascii="SimSun" w:hAnsi="SimSun" w:eastAsia="SimSun" w:cs="SimSun"/>
                <w:sz w:val="24"/>
                <w:szCs w:val="24"/>
                <w:spacing w:val="-1"/>
              </w:rPr>
              <w:t>施工期合理安排高噪声机械设</w:t>
            </w:r>
            <w:r>
              <w:rPr>
                <w:rFonts w:ascii="SimSun" w:hAnsi="SimSun" w:eastAsia="SimSun" w:cs="SimSun"/>
                <w:sz w:val="24"/>
                <w:szCs w:val="24"/>
                <w:spacing w:val="2"/>
              </w:rPr>
              <w:t>  </w:t>
            </w:r>
            <w:r>
              <w:rPr>
                <w:rFonts w:ascii="SimSun" w:hAnsi="SimSun" w:eastAsia="SimSun" w:cs="SimSun"/>
                <w:sz w:val="24"/>
                <w:szCs w:val="24"/>
                <w:spacing w:val="-8"/>
              </w:rPr>
              <w:t>备的施工时间和布局，避开居民</w:t>
            </w:r>
            <w:r>
              <w:rPr>
                <w:rFonts w:ascii="SimSun" w:hAnsi="SimSun" w:eastAsia="SimSun" w:cs="SimSun"/>
                <w:sz w:val="24"/>
                <w:szCs w:val="24"/>
                <w:spacing w:val="10"/>
              </w:rPr>
              <w:t> </w:t>
            </w:r>
            <w:r>
              <w:rPr>
                <w:rFonts w:ascii="SimSun" w:hAnsi="SimSun" w:eastAsia="SimSun" w:cs="SimSun"/>
                <w:sz w:val="24"/>
                <w:szCs w:val="24"/>
                <w:spacing w:val="-8"/>
              </w:rPr>
              <w:t>午休和夜间休息时间，对高噪声</w:t>
            </w:r>
            <w:r>
              <w:rPr>
                <w:rFonts w:ascii="SimSun" w:hAnsi="SimSun" w:eastAsia="SimSun" w:cs="SimSun"/>
                <w:sz w:val="24"/>
                <w:szCs w:val="24"/>
                <w:spacing w:val="10"/>
              </w:rPr>
              <w:t> </w:t>
            </w:r>
            <w:r>
              <w:rPr>
                <w:rFonts w:ascii="SimSun" w:hAnsi="SimSun" w:eastAsia="SimSun" w:cs="SimSun"/>
                <w:sz w:val="24"/>
                <w:szCs w:val="24"/>
                <w:spacing w:val="-8"/>
              </w:rPr>
              <w:t>设备采取隔声、减振等必要防治</w:t>
            </w:r>
            <w:r>
              <w:rPr>
                <w:rFonts w:ascii="SimSun" w:hAnsi="SimSun" w:eastAsia="SimSun" w:cs="SimSun"/>
                <w:sz w:val="24"/>
                <w:szCs w:val="24"/>
                <w:spacing w:val="10"/>
              </w:rPr>
              <w:t> </w:t>
            </w:r>
            <w:r>
              <w:rPr>
                <w:rFonts w:ascii="SimSun" w:hAnsi="SimSun" w:eastAsia="SimSun" w:cs="SimSun"/>
                <w:sz w:val="24"/>
                <w:szCs w:val="24"/>
                <w:spacing w:val="-5"/>
              </w:rPr>
              <w:t>噪声错施，确保环境噪声达标，</w:t>
            </w:r>
          </w:p>
          <w:p>
            <w:pPr>
              <w:ind w:firstLine="569"/>
              <w:spacing w:before="72" w:line="184" w:lineRule="auto"/>
              <w:rPr>
                <w:rFonts w:ascii="SimSun" w:hAnsi="SimSun" w:eastAsia="SimSun" w:cs="SimSun"/>
                <w:sz w:val="24"/>
                <w:szCs w:val="24"/>
              </w:rPr>
            </w:pPr>
            <w:r>
              <w:rPr>
                <w:rFonts w:ascii="SimSun" w:hAnsi="SimSun" w:eastAsia="SimSun" w:cs="SimSun"/>
                <w:sz w:val="24"/>
                <w:szCs w:val="24"/>
                <w:spacing w:val="-4"/>
              </w:rPr>
              <w:t>中高考期间全面禁噪。</w:t>
            </w:r>
          </w:p>
        </w:tc>
        <w:tc>
          <w:tcPr>
            <w:tcW w:w="3250" w:type="dxa"/>
            <w:vAlign w:val="top"/>
          </w:tcPr>
          <w:p>
            <w:pPr>
              <w:ind w:left="114" w:right="54"/>
              <w:spacing w:before="350"/>
              <w:rPr>
                <w:rFonts w:ascii="SimSun" w:hAnsi="SimSun" w:eastAsia="SimSun" w:cs="SimSun"/>
                <w:sz w:val="24"/>
                <w:szCs w:val="24"/>
              </w:rPr>
            </w:pPr>
            <w:r>
              <w:rPr>
                <w:rFonts w:ascii="SimSun" w:hAnsi="SimSun" w:eastAsia="SimSun" w:cs="SimSun"/>
                <w:sz w:val="24"/>
                <w:szCs w:val="24"/>
                <w:spacing w:val="-8"/>
              </w:rPr>
              <w:t>选用低噪声设备，对于高噪声</w:t>
            </w:r>
            <w:r>
              <w:rPr>
                <w:rFonts w:ascii="SimSun" w:hAnsi="SimSun" w:eastAsia="SimSun" w:cs="SimSun"/>
                <w:sz w:val="24"/>
                <w:szCs w:val="24"/>
                <w:spacing w:val="11"/>
              </w:rPr>
              <w:t> </w:t>
            </w:r>
            <w:r>
              <w:rPr>
                <w:rFonts w:ascii="SimSun" w:hAnsi="SimSun" w:eastAsia="SimSun" w:cs="SimSun"/>
                <w:sz w:val="24"/>
                <w:szCs w:val="24"/>
                <w:spacing w:val="-18"/>
              </w:rPr>
              <w:t>源采取隔声、消声设备；</w:t>
            </w:r>
            <w:r>
              <w:rPr>
                <w:rFonts w:ascii="SimSun" w:hAnsi="SimSun" w:eastAsia="SimSun" w:cs="SimSun"/>
                <w:sz w:val="24"/>
                <w:szCs w:val="24"/>
                <w:spacing w:val="21"/>
              </w:rPr>
              <w:t> </w:t>
            </w:r>
            <w:r>
              <w:rPr>
                <w:rFonts w:ascii="SimSun" w:hAnsi="SimSun" w:eastAsia="SimSun" w:cs="SimSun"/>
                <w:sz w:val="24"/>
                <w:szCs w:val="24"/>
                <w:spacing w:val="-18"/>
              </w:rPr>
              <w:t>合理</w:t>
            </w:r>
            <w:r>
              <w:rPr>
                <w:rFonts w:ascii="SimSun" w:hAnsi="SimSun" w:eastAsia="SimSun" w:cs="SimSun"/>
                <w:sz w:val="24"/>
                <w:szCs w:val="24"/>
              </w:rPr>
              <w:t> </w:t>
            </w:r>
            <w:r>
              <w:rPr>
                <w:rFonts w:ascii="SimSun" w:hAnsi="SimSun" w:eastAsia="SimSun" w:cs="SimSun"/>
                <w:sz w:val="24"/>
                <w:szCs w:val="24"/>
                <w:spacing w:val="-8"/>
              </w:rPr>
              <w:t>安排施工时间，加强施工期环</w:t>
            </w:r>
            <w:r>
              <w:rPr>
                <w:rFonts w:ascii="SimSun" w:hAnsi="SimSun" w:eastAsia="SimSun" w:cs="SimSun"/>
                <w:sz w:val="24"/>
                <w:szCs w:val="24"/>
                <w:spacing w:val="11"/>
              </w:rPr>
              <w:t> </w:t>
            </w:r>
            <w:r>
              <w:rPr>
                <w:rFonts w:ascii="SimSun" w:hAnsi="SimSun" w:eastAsia="SimSun" w:cs="SimSun"/>
                <w:sz w:val="24"/>
                <w:szCs w:val="24"/>
                <w:spacing w:val="-4"/>
              </w:rPr>
              <w:t>境管理，尽量避开夜间施工。</w:t>
            </w:r>
          </w:p>
        </w:tc>
        <w:tc>
          <w:tcPr>
            <w:tcW w:w="1238" w:type="dxa"/>
            <w:vAlign w:val="top"/>
          </w:tcPr>
          <w:p>
            <w:pPr>
              <w:spacing w:line="376" w:lineRule="auto"/>
              <w:rPr>
                <w:rFonts w:ascii="SimSun"/>
                <w:sz w:val="21"/>
              </w:rPr>
            </w:pPr>
            <w:r/>
          </w:p>
          <w:p>
            <w:pPr>
              <w:ind w:left="116" w:right="107" w:firstLine="2"/>
              <w:spacing w:before="78"/>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r>
        <w:trPr>
          <w:trHeight w:val="1252" w:hRule="atLeast"/>
        </w:trPr>
        <w:tc>
          <w:tcPr>
            <w:tcW w:w="595" w:type="dxa"/>
            <w:vAlign w:val="top"/>
            <w:vMerge w:val="restart"/>
            <w:textDirection w:val="tbRlV"/>
            <w:tcBorders>
              <w:bottom w:val="none" w:color="000000" w:sz="2" w:space="0"/>
            </w:tcBorders>
          </w:tcPr>
          <w:p>
            <w:pPr>
              <w:ind w:firstLine="4207"/>
              <w:spacing w:before="174"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运</w:t>
            </w:r>
            <w:r>
              <w:rPr>
                <w:rFonts w:ascii="SimSun" w:hAnsi="SimSun" w:eastAsia="SimSun" w:cs="SimSun"/>
                <w:sz w:val="24"/>
                <w:szCs w:val="24"/>
                <w:spacing w:val="-46"/>
              </w:rPr>
              <w:t> </w:t>
            </w:r>
            <w:r>
              <w:rPr>
                <w:rFonts w:ascii="SimSun" w:hAnsi="SimSun" w:eastAsia="SimSun" w:cs="SimSun"/>
                <w:sz w:val="24"/>
                <w:szCs w:val="24"/>
                <w14:textOutline w14:w="4358" w14:cap="sq" w14:cmpd="sng">
                  <w14:solidFill>
                    <w14:srgbClr w14:val="000000"/>
                  </w14:solidFill>
                  <w14:prstDash w14:val="solid"/>
                  <w14:bevel/>
                </w14:textOutline>
                <w:spacing w:val="-1"/>
              </w:rPr>
              <w:t>营</w:t>
            </w:r>
            <w:r>
              <w:rPr>
                <w:rFonts w:ascii="SimSun" w:hAnsi="SimSun" w:eastAsia="SimSun" w:cs="SimSun"/>
                <w:sz w:val="24"/>
                <w:szCs w:val="24"/>
                <w:spacing w:val="-47"/>
              </w:rPr>
              <w:t> </w:t>
            </w:r>
            <w:r>
              <w:rPr>
                <w:rFonts w:ascii="SimSun" w:hAnsi="SimSun" w:eastAsia="SimSun" w:cs="SimSun"/>
                <w:sz w:val="24"/>
                <w:szCs w:val="24"/>
                <w14:textOutline w14:w="4358" w14:cap="sq" w14:cmpd="sng">
                  <w14:solidFill>
                    <w14:srgbClr w14:val="000000"/>
                  </w14:solidFill>
                  <w14:prstDash w14:val="solid"/>
                  <w14:bevel/>
                </w14:textOutline>
                <w:spacing w:val="-1"/>
              </w:rPr>
              <w:t>期</w:t>
            </w:r>
          </w:p>
        </w:tc>
        <w:tc>
          <w:tcPr>
            <w:tcW w:w="549" w:type="dxa"/>
            <w:vAlign w:val="top"/>
            <w:textDirection w:val="tbRlV"/>
          </w:tcPr>
          <w:p>
            <w:pPr>
              <w:ind w:firstLine="39"/>
              <w:spacing w:before="154" w:line="180" w:lineRule="auto"/>
              <w:rPr>
                <w:rFonts w:ascii="SimSun" w:hAnsi="SimSun" w:eastAsia="SimSun" w:cs="SimSun"/>
                <w:sz w:val="24"/>
                <w:szCs w:val="24"/>
              </w:rPr>
            </w:pPr>
            <w:r>
              <w:rPr>
                <w:rFonts w:ascii="SimSun" w:hAnsi="SimSun" w:eastAsia="SimSun" w:cs="SimSun"/>
                <w:sz w:val="24"/>
                <w:szCs w:val="24"/>
                <w:spacing w:val="-1"/>
              </w:rPr>
              <w:t>生</w:t>
            </w:r>
            <w:r>
              <w:rPr>
                <w:rFonts w:ascii="SimSun" w:hAnsi="SimSun" w:eastAsia="SimSun" w:cs="SimSun"/>
                <w:sz w:val="24"/>
                <w:szCs w:val="24"/>
                <w:spacing w:val="-45"/>
              </w:rPr>
              <w:t> </w:t>
            </w:r>
            <w:r>
              <w:rPr>
                <w:rFonts w:ascii="SimSun" w:hAnsi="SimSun" w:eastAsia="SimSun" w:cs="SimSun"/>
                <w:sz w:val="24"/>
                <w:szCs w:val="24"/>
                <w:spacing w:val="-1"/>
              </w:rPr>
              <w:t>态</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8"/>
              </w:rPr>
              <w:t> </w:t>
            </w:r>
            <w:r>
              <w:rPr>
                <w:rFonts w:ascii="SimSun" w:hAnsi="SimSun" w:eastAsia="SimSun" w:cs="SimSun"/>
                <w:sz w:val="24"/>
                <w:szCs w:val="24"/>
                <w:spacing w:val="-1"/>
              </w:rPr>
              <w:t>响</w:t>
            </w:r>
          </w:p>
        </w:tc>
        <w:tc>
          <w:tcPr>
            <w:tcW w:w="3485" w:type="dxa"/>
            <w:vAlign w:val="top"/>
          </w:tcPr>
          <w:p>
            <w:pPr>
              <w:ind w:left="228"/>
              <w:spacing w:before="204"/>
              <w:rPr>
                <w:rFonts w:ascii="SimSun" w:hAnsi="SimSun" w:eastAsia="SimSun" w:cs="SimSun"/>
                <w:sz w:val="24"/>
                <w:szCs w:val="24"/>
              </w:rPr>
            </w:pPr>
            <w:r>
              <w:rPr>
                <w:rFonts w:ascii="SimSun" w:hAnsi="SimSun" w:eastAsia="SimSun" w:cs="SimSun"/>
                <w:sz w:val="24"/>
                <w:szCs w:val="24"/>
                <w:spacing w:val="-8"/>
              </w:rPr>
              <w:t>加强区域绿化，绿化宜草、灌、</w:t>
            </w:r>
            <w:r>
              <w:rPr>
                <w:rFonts w:ascii="SimSun" w:hAnsi="SimSun" w:eastAsia="SimSun" w:cs="SimSun"/>
                <w:sz w:val="24"/>
                <w:szCs w:val="24"/>
                <w:spacing w:val="3"/>
              </w:rPr>
              <w:t> </w:t>
            </w:r>
            <w:r>
              <w:rPr>
                <w:rFonts w:ascii="SimSun" w:hAnsi="SimSun" w:eastAsia="SimSun" w:cs="SimSun"/>
                <w:sz w:val="24"/>
                <w:szCs w:val="24"/>
                <w:spacing w:val="-2"/>
              </w:rPr>
              <w:t>乔相结，形成项目补充的绿化</w:t>
            </w:r>
            <w:r>
              <w:rPr>
                <w:rFonts w:ascii="SimSun" w:hAnsi="SimSun" w:eastAsia="SimSun" w:cs="SimSun"/>
                <w:sz w:val="24"/>
                <w:szCs w:val="24"/>
                <w:spacing w:val="3"/>
                <w:w w:val="101"/>
              </w:rPr>
              <w:t>  </w:t>
            </w:r>
            <w:r>
              <w:rPr>
                <w:rFonts w:ascii="SimSun" w:hAnsi="SimSun" w:eastAsia="SimSun" w:cs="SimSun"/>
                <w:sz w:val="24"/>
                <w:szCs w:val="24"/>
                <w:spacing w:val="-2"/>
              </w:rPr>
              <w:t>系统，以改善生态环境。</w:t>
            </w:r>
          </w:p>
        </w:tc>
        <w:tc>
          <w:tcPr>
            <w:tcW w:w="3250" w:type="dxa"/>
            <w:vAlign w:val="top"/>
          </w:tcPr>
          <w:p>
            <w:pPr>
              <w:spacing w:line="377" w:lineRule="auto"/>
              <w:rPr>
                <w:rFonts w:ascii="SimSun"/>
                <w:sz w:val="21"/>
              </w:rPr>
            </w:pPr>
            <w:r/>
          </w:p>
          <w:p>
            <w:pPr>
              <w:ind w:firstLine="597"/>
              <w:spacing w:before="78" w:line="184" w:lineRule="auto"/>
              <w:rPr>
                <w:rFonts w:ascii="SimSun" w:hAnsi="SimSun" w:eastAsia="SimSun" w:cs="SimSun"/>
                <w:sz w:val="24"/>
                <w:szCs w:val="24"/>
              </w:rPr>
            </w:pPr>
            <w:r>
              <w:rPr>
                <w:rFonts w:ascii="SimSun" w:hAnsi="SimSun" w:eastAsia="SimSun" w:cs="SimSun"/>
                <w:sz w:val="24"/>
                <w:szCs w:val="24"/>
                <w:spacing w:val="-2"/>
              </w:rPr>
              <w:t>调查期间绿化已完成。</w:t>
            </w:r>
          </w:p>
        </w:tc>
        <w:tc>
          <w:tcPr>
            <w:tcW w:w="1238" w:type="dxa"/>
            <w:vAlign w:val="top"/>
          </w:tcPr>
          <w:p>
            <w:pPr>
              <w:ind w:left="116" w:right="107" w:firstLine="2"/>
              <w:spacing w:before="195"/>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r>
        <w:trPr>
          <w:trHeight w:val="8021" w:hRule="atLeast"/>
        </w:trPr>
        <w:tc>
          <w:tcPr>
            <w:tcW w:w="595" w:type="dxa"/>
            <w:vAlign w:val="top"/>
            <w:vMerge w:val="continue"/>
            <w:textDirection w:val="tbRlV"/>
            <w:tcBorders>
              <w:top w:val="none" w:color="000000" w:sz="2" w:space="0"/>
            </w:tcBorders>
          </w:tcPr>
          <w:p>
            <w:pPr>
              <w:rPr>
                <w:rFonts w:ascii="SimSun"/>
                <w:sz w:val="21"/>
              </w:rPr>
            </w:pPr>
            <w:r/>
          </w:p>
        </w:tc>
        <w:tc>
          <w:tcPr>
            <w:tcW w:w="549" w:type="dxa"/>
            <w:vAlign w:val="top"/>
            <w:textDirection w:val="tbRlV"/>
          </w:tcPr>
          <w:p>
            <w:pPr>
              <w:ind w:firstLine="3423"/>
              <w:spacing w:before="154" w:line="180" w:lineRule="auto"/>
              <w:rPr>
                <w:rFonts w:ascii="SimSun" w:hAnsi="SimSun" w:eastAsia="SimSun" w:cs="SimSun"/>
                <w:sz w:val="24"/>
                <w:szCs w:val="24"/>
              </w:rPr>
            </w:pPr>
            <w:r>
              <w:rPr>
                <w:rFonts w:ascii="SimSun" w:hAnsi="SimSun" w:eastAsia="SimSun" w:cs="SimSun"/>
                <w:sz w:val="24"/>
                <w:szCs w:val="24"/>
                <w:spacing w:val="-1"/>
              </w:rPr>
              <w:t>污</w:t>
            </w:r>
            <w:r>
              <w:rPr>
                <w:rFonts w:ascii="SimSun" w:hAnsi="SimSun" w:eastAsia="SimSun" w:cs="SimSun"/>
                <w:sz w:val="24"/>
                <w:szCs w:val="24"/>
                <w:spacing w:val="-45"/>
              </w:rPr>
              <w:t> </w:t>
            </w:r>
            <w:r>
              <w:rPr>
                <w:rFonts w:ascii="SimSun" w:hAnsi="SimSun" w:eastAsia="SimSun" w:cs="SimSun"/>
                <w:sz w:val="24"/>
                <w:szCs w:val="24"/>
                <w:spacing w:val="-1"/>
              </w:rPr>
              <w:t>染</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7"/>
              </w:rPr>
              <w:t> </w:t>
            </w:r>
            <w:r>
              <w:rPr>
                <w:rFonts w:ascii="SimSun" w:hAnsi="SimSun" w:eastAsia="SimSun" w:cs="SimSun"/>
                <w:sz w:val="24"/>
                <w:szCs w:val="24"/>
                <w:spacing w:val="-1"/>
              </w:rPr>
              <w:t>响</w:t>
            </w:r>
          </w:p>
        </w:tc>
        <w:tc>
          <w:tcPr>
            <w:tcW w:w="3485" w:type="dxa"/>
            <w:vAlign w:val="top"/>
          </w:tcPr>
          <w:p>
            <w:pPr>
              <w:ind w:left="229" w:right="76" w:firstLine="17"/>
              <w:spacing w:before="66" w:line="266" w:lineRule="auto"/>
              <w:rPr>
                <w:rFonts w:ascii="SimSun" w:hAnsi="SimSun" w:eastAsia="SimSun" w:cs="SimSun"/>
                <w:sz w:val="24"/>
                <w:szCs w:val="24"/>
              </w:rPr>
            </w:pPr>
            <w:r>
              <w:rPr>
                <w:rFonts w:ascii="Times New Roman" w:hAnsi="Times New Roman" w:eastAsia="Times New Roman" w:cs="Times New Roman"/>
                <w:sz w:val="24"/>
                <w:szCs w:val="24"/>
                <w:spacing w:val="-6"/>
              </w:rPr>
              <w:t>1</w:t>
            </w:r>
            <w:r>
              <w:rPr>
                <w:rFonts w:ascii="SimSun" w:hAnsi="SimSun" w:eastAsia="SimSun" w:cs="SimSun"/>
                <w:sz w:val="24"/>
                <w:szCs w:val="24"/>
                <w:spacing w:val="-6"/>
              </w:rPr>
              <w:t>、项目排水实行雨污分流制。</w:t>
            </w:r>
            <w:r>
              <w:rPr>
                <w:rFonts w:ascii="SimSun" w:hAnsi="SimSun" w:eastAsia="SimSun" w:cs="SimSun"/>
                <w:sz w:val="24"/>
                <w:szCs w:val="24"/>
              </w:rPr>
              <w:t> </w:t>
            </w:r>
            <w:r>
              <w:rPr>
                <w:rFonts w:ascii="SimSun" w:hAnsi="SimSun" w:eastAsia="SimSun" w:cs="SimSun"/>
                <w:sz w:val="24"/>
                <w:szCs w:val="24"/>
                <w:spacing w:val="-1"/>
              </w:rPr>
              <w:t>生活污水经化粪池处理后排入</w:t>
            </w:r>
            <w:r>
              <w:rPr>
                <w:rFonts w:ascii="SimSun" w:hAnsi="SimSun" w:eastAsia="SimSun" w:cs="SimSun"/>
                <w:sz w:val="24"/>
                <w:szCs w:val="24"/>
                <w:spacing w:val="2"/>
              </w:rPr>
              <w:t> </w:t>
            </w:r>
            <w:r>
              <w:rPr>
                <w:rFonts w:ascii="SimSun" w:hAnsi="SimSun" w:eastAsia="SimSun" w:cs="SimSun"/>
                <w:sz w:val="24"/>
                <w:szCs w:val="24"/>
                <w:spacing w:val="-1"/>
              </w:rPr>
              <w:t>市政污水管网，废水排放执行</w:t>
            </w:r>
            <w:r>
              <w:rPr>
                <w:rFonts w:ascii="SimSun" w:hAnsi="SimSun" w:eastAsia="SimSun" w:cs="SimSun"/>
                <w:sz w:val="24"/>
                <w:szCs w:val="24"/>
                <w:spacing w:val="2"/>
              </w:rPr>
              <w:t> </w:t>
            </w:r>
            <w:r>
              <w:rPr>
                <w:rFonts w:ascii="SimSun" w:hAnsi="SimSun" w:eastAsia="SimSun" w:cs="SimSun"/>
                <w:sz w:val="24"/>
                <w:szCs w:val="24"/>
                <w:spacing w:val="-1"/>
              </w:rPr>
              <w:t>临泉县污水处理厂接管标准及</w:t>
            </w:r>
            <w:r>
              <w:rPr>
                <w:rFonts w:ascii="SimSun" w:hAnsi="SimSun" w:eastAsia="SimSun" w:cs="SimSun"/>
                <w:sz w:val="24"/>
                <w:szCs w:val="24"/>
                <w:spacing w:val="2"/>
              </w:rPr>
              <w:t> </w:t>
            </w:r>
            <w:r>
              <w:rPr>
                <w:rFonts w:ascii="SimSun" w:hAnsi="SimSun" w:eastAsia="SimSun" w:cs="SimSun"/>
                <w:sz w:val="24"/>
                <w:szCs w:val="24"/>
                <w:spacing w:val="-2"/>
              </w:rPr>
              <w:t>《污水综合排放标准》</w:t>
            </w:r>
            <w:r>
              <w:rPr>
                <w:rFonts w:ascii="SimSun" w:hAnsi="SimSun" w:eastAsia="SimSun" w:cs="SimSun"/>
                <w:sz w:val="24"/>
                <w:szCs w:val="24"/>
              </w:rPr>
              <w:t>       </w:t>
            </w:r>
            <w:r>
              <w:rPr>
                <w:rFonts w:ascii="SimSun" w:hAnsi="SimSun" w:eastAsia="SimSun" w:cs="SimSun"/>
                <w:sz w:val="24"/>
                <w:szCs w:val="24"/>
                <w:spacing w:val="-8"/>
              </w:rPr>
              <w:t>（GB8978-1996）</w:t>
            </w:r>
            <w:r>
              <w:rPr>
                <w:rFonts w:ascii="SimSun" w:hAnsi="SimSun" w:eastAsia="SimSun" w:cs="SimSun"/>
                <w:sz w:val="24"/>
                <w:szCs w:val="24"/>
                <w:spacing w:val="-34"/>
              </w:rPr>
              <w:t> </w:t>
            </w:r>
            <w:r>
              <w:rPr>
                <w:rFonts w:ascii="SimSun" w:hAnsi="SimSun" w:eastAsia="SimSun" w:cs="SimSun"/>
                <w:sz w:val="24"/>
                <w:szCs w:val="24"/>
                <w:spacing w:val="-8"/>
              </w:rPr>
              <w:t>中的三级标准</w:t>
            </w:r>
            <w:r>
              <w:rPr>
                <w:rFonts w:ascii="SimSun" w:hAnsi="SimSun" w:eastAsia="SimSun" w:cs="SimSun"/>
                <w:sz w:val="24"/>
                <w:szCs w:val="24"/>
              </w:rPr>
              <w:t> </w:t>
            </w:r>
            <w:r>
              <w:rPr>
                <w:rFonts w:ascii="SimSun" w:hAnsi="SimSun" w:eastAsia="SimSun" w:cs="SimSun"/>
                <w:sz w:val="24"/>
                <w:szCs w:val="24"/>
                <w:spacing w:val="-1"/>
              </w:rPr>
              <w:t>后经市政污水管网排入县污水</w:t>
            </w:r>
            <w:r>
              <w:rPr>
                <w:rFonts w:ascii="SimSun" w:hAnsi="SimSun" w:eastAsia="SimSun" w:cs="SimSun"/>
                <w:sz w:val="24"/>
                <w:szCs w:val="24"/>
                <w:spacing w:val="2"/>
              </w:rPr>
              <w:t> </w:t>
            </w:r>
            <w:r>
              <w:rPr>
                <w:rFonts w:ascii="SimSun" w:hAnsi="SimSun" w:eastAsia="SimSun" w:cs="SimSun"/>
                <w:sz w:val="24"/>
                <w:szCs w:val="24"/>
                <w:spacing w:val="-1"/>
              </w:rPr>
              <w:t>处理厂处理，尾水排入泉河</w:t>
            </w:r>
          </w:p>
          <w:p>
            <w:pPr>
              <w:ind w:left="226" w:right="141" w:hanging="3"/>
              <w:spacing w:before="123" w:line="254"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7"/>
              </w:rPr>
              <w:t> </w:t>
            </w:r>
            <w:r>
              <w:rPr>
                <w:rFonts w:ascii="SimSun" w:hAnsi="SimSun" w:eastAsia="SimSun" w:cs="SimSun"/>
                <w:sz w:val="24"/>
                <w:szCs w:val="24"/>
                <w:spacing w:val="-3"/>
              </w:rPr>
              <w:t>、采取有效的隔声降噪声措</w:t>
            </w:r>
            <w:r>
              <w:rPr>
                <w:rFonts w:ascii="SimSun" w:hAnsi="SimSun" w:eastAsia="SimSun" w:cs="SimSun"/>
                <w:sz w:val="24"/>
                <w:szCs w:val="24"/>
              </w:rPr>
              <w:t>  </w:t>
            </w:r>
            <w:r>
              <w:rPr>
                <w:rFonts w:ascii="SimSun" w:hAnsi="SimSun" w:eastAsia="SimSun" w:cs="SimSun"/>
                <w:sz w:val="24"/>
                <w:szCs w:val="24"/>
                <w:spacing w:val="-1"/>
              </w:rPr>
              <w:t>施、优化设计方案、合理布局</w:t>
            </w:r>
            <w:r>
              <w:rPr>
                <w:rFonts w:ascii="SimSun" w:hAnsi="SimSun" w:eastAsia="SimSun" w:cs="SimSun"/>
                <w:sz w:val="24"/>
                <w:szCs w:val="24"/>
                <w:spacing w:val="4"/>
              </w:rPr>
              <w:t> </w:t>
            </w:r>
            <w:r>
              <w:rPr>
                <w:rFonts w:ascii="SimSun" w:hAnsi="SimSun" w:eastAsia="SimSun" w:cs="SimSun"/>
                <w:sz w:val="24"/>
                <w:szCs w:val="24"/>
                <w:spacing w:val="-1"/>
              </w:rPr>
              <w:t>设备及建筑物，确保声环境达</w:t>
            </w:r>
            <w:r>
              <w:rPr>
                <w:rFonts w:ascii="SimSun" w:hAnsi="SimSun" w:eastAsia="SimSun" w:cs="SimSun"/>
                <w:sz w:val="24"/>
                <w:szCs w:val="24"/>
                <w:spacing w:val="4"/>
              </w:rPr>
              <w:t> </w:t>
            </w:r>
            <w:r>
              <w:rPr>
                <w:rFonts w:ascii="SimSun" w:hAnsi="SimSun" w:eastAsia="SimSun" w:cs="SimSun"/>
                <w:sz w:val="24"/>
                <w:szCs w:val="24"/>
                <w:spacing w:val="-1"/>
              </w:rPr>
              <w:t>到该区域的声功能要求。</w:t>
            </w:r>
          </w:p>
          <w:p>
            <w:pPr>
              <w:ind w:left="227" w:right="191" w:firstLine="1"/>
              <w:spacing w:before="123" w:line="259"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1"/>
              </w:rPr>
              <w:t> </w:t>
            </w:r>
            <w:r>
              <w:rPr>
                <w:rFonts w:ascii="SimSun" w:hAnsi="SimSun" w:eastAsia="SimSun" w:cs="SimSun"/>
                <w:sz w:val="24"/>
                <w:szCs w:val="24"/>
                <w:spacing w:val="-3"/>
              </w:rPr>
              <w:t>、建设油烟专用内置排放管</w:t>
            </w:r>
            <w:r>
              <w:rPr>
                <w:rFonts w:ascii="SimSun" w:hAnsi="SimSun" w:eastAsia="SimSun" w:cs="SimSun"/>
                <w:sz w:val="24"/>
                <w:szCs w:val="24"/>
              </w:rPr>
              <w:t> </w:t>
            </w:r>
            <w:r>
              <w:rPr>
                <w:rFonts w:ascii="SimSun" w:hAnsi="SimSun" w:eastAsia="SimSun" w:cs="SimSun"/>
                <w:sz w:val="24"/>
                <w:szCs w:val="24"/>
                <w:spacing w:val="-5"/>
              </w:rPr>
              <w:t>道，居民生活产生的油烟经专</w:t>
            </w:r>
            <w:r>
              <w:rPr>
                <w:rFonts w:ascii="SimSun" w:hAnsi="SimSun" w:eastAsia="SimSun" w:cs="SimSun"/>
                <w:sz w:val="24"/>
                <w:szCs w:val="24"/>
                <w:spacing w:val="6"/>
              </w:rPr>
              <w:t> </w:t>
            </w:r>
            <w:r>
              <w:rPr>
                <w:rFonts w:ascii="SimSun" w:hAnsi="SimSun" w:eastAsia="SimSun" w:cs="SimSun"/>
                <w:sz w:val="24"/>
                <w:szCs w:val="24"/>
                <w:spacing w:val="-5"/>
              </w:rPr>
              <w:t>用管道从楼顶排放。配套地下</w:t>
            </w:r>
            <w:r>
              <w:rPr>
                <w:rFonts w:ascii="SimSun" w:hAnsi="SimSun" w:eastAsia="SimSun" w:cs="SimSun"/>
                <w:sz w:val="24"/>
                <w:szCs w:val="24"/>
                <w:spacing w:val="6"/>
              </w:rPr>
              <w:t> </w:t>
            </w:r>
            <w:r>
              <w:rPr>
                <w:rFonts w:ascii="SimSun" w:hAnsi="SimSun" w:eastAsia="SimSun" w:cs="SimSun"/>
                <w:sz w:val="24"/>
                <w:szCs w:val="24"/>
                <w:spacing w:val="-5"/>
              </w:rPr>
              <w:t>车库加强通风措施，减少滞留</w:t>
            </w:r>
            <w:r>
              <w:rPr>
                <w:rFonts w:ascii="SimSun" w:hAnsi="SimSun" w:eastAsia="SimSun" w:cs="SimSun"/>
                <w:sz w:val="24"/>
                <w:szCs w:val="24"/>
                <w:spacing w:val="6"/>
              </w:rPr>
              <w:t> </w:t>
            </w:r>
            <w:r>
              <w:rPr>
                <w:rFonts w:ascii="SimSun" w:hAnsi="SimSun" w:eastAsia="SimSun" w:cs="SimSun"/>
                <w:sz w:val="24"/>
                <w:szCs w:val="24"/>
                <w:spacing w:val="-3"/>
              </w:rPr>
              <w:t>尾气。</w:t>
            </w:r>
          </w:p>
          <w:p>
            <w:pPr>
              <w:ind w:left="112" w:right="38" w:hanging="5"/>
              <w:spacing w:before="96" w:line="231" w:lineRule="auto"/>
              <w:rPr>
                <w:rFonts w:ascii="SimSun" w:hAnsi="SimSun" w:eastAsia="SimSun" w:cs="SimSun"/>
                <w:sz w:val="24"/>
                <w:szCs w:val="24"/>
              </w:rPr>
            </w:pPr>
            <w:r>
              <w:rPr>
                <w:rFonts w:ascii="Times New Roman" w:hAnsi="Times New Roman" w:eastAsia="Times New Roman" w:cs="Times New Roman"/>
                <w:sz w:val="24"/>
                <w:szCs w:val="24"/>
                <w:spacing w:val="-10"/>
              </w:rPr>
              <w:t>4</w:t>
            </w:r>
            <w:r>
              <w:rPr>
                <w:rFonts w:ascii="SimSun" w:hAnsi="SimSun" w:eastAsia="SimSun" w:cs="SimSun"/>
                <w:sz w:val="24"/>
                <w:szCs w:val="24"/>
                <w:spacing w:val="-10"/>
              </w:rPr>
              <w:t>、妥善处理处置各类固体度物，</w:t>
            </w:r>
            <w:r>
              <w:rPr>
                <w:rFonts w:ascii="SimSun" w:hAnsi="SimSun" w:eastAsia="SimSun" w:cs="SimSun"/>
                <w:sz w:val="24"/>
                <w:szCs w:val="24"/>
                <w:spacing w:val="3"/>
              </w:rPr>
              <w:t> </w:t>
            </w:r>
            <w:r>
              <w:rPr>
                <w:rFonts w:ascii="SimSun" w:hAnsi="SimSun" w:eastAsia="SimSun" w:cs="SimSun"/>
                <w:sz w:val="24"/>
                <w:szCs w:val="24"/>
                <w:spacing w:val="10"/>
              </w:rPr>
              <w:t>加强固体废物的分类收集与综</w:t>
            </w:r>
            <w:r>
              <w:rPr>
                <w:rFonts w:ascii="SimSun" w:hAnsi="SimSun" w:eastAsia="SimSun" w:cs="SimSun"/>
                <w:sz w:val="24"/>
                <w:szCs w:val="24"/>
                <w:spacing w:val="11"/>
              </w:rPr>
              <w:t> </w:t>
            </w:r>
            <w:r>
              <w:rPr>
                <w:rFonts w:ascii="SimSun" w:hAnsi="SimSun" w:eastAsia="SimSun" w:cs="SimSun"/>
                <w:sz w:val="24"/>
                <w:szCs w:val="24"/>
                <w:spacing w:val="-8"/>
              </w:rPr>
              <w:t>合利用。建筑拉圾及时清运。垃</w:t>
            </w:r>
            <w:r>
              <w:rPr>
                <w:rFonts w:ascii="SimSun" w:hAnsi="SimSun" w:eastAsia="SimSun" w:cs="SimSun"/>
                <w:sz w:val="24"/>
                <w:szCs w:val="24"/>
                <w:spacing w:val="13"/>
              </w:rPr>
              <w:t> </w:t>
            </w:r>
            <w:r>
              <w:rPr>
                <w:rFonts w:ascii="SimSun" w:hAnsi="SimSun" w:eastAsia="SimSun" w:cs="SimSun"/>
                <w:sz w:val="24"/>
                <w:szCs w:val="24"/>
                <w:spacing w:val="-8"/>
              </w:rPr>
              <w:t>圾的设置须满足《环境卫生设施</w:t>
            </w:r>
            <w:r>
              <w:rPr>
                <w:rFonts w:ascii="SimSun" w:hAnsi="SimSun" w:eastAsia="SimSun" w:cs="SimSun"/>
                <w:sz w:val="24"/>
                <w:szCs w:val="24"/>
                <w:spacing w:val="13"/>
              </w:rPr>
              <w:t> </w:t>
            </w:r>
            <w:r>
              <w:rPr>
                <w:rFonts w:ascii="SimSun" w:hAnsi="SimSun" w:eastAsia="SimSun" w:cs="SimSun"/>
                <w:sz w:val="24"/>
                <w:szCs w:val="24"/>
                <w:spacing w:val="-7"/>
              </w:rPr>
              <w:t>设置标准》</w:t>
            </w:r>
            <w:r>
              <w:rPr>
                <w:rFonts w:ascii="SimSun" w:hAnsi="SimSun" w:eastAsia="SimSun" w:cs="SimSun"/>
                <w:sz w:val="24"/>
                <w:szCs w:val="24"/>
                <w:spacing w:val="-43"/>
              </w:rPr>
              <w:t> </w:t>
            </w:r>
            <w:r>
              <w:rPr>
                <w:rFonts w:ascii="SimSun" w:hAnsi="SimSun" w:eastAsia="SimSun" w:cs="SimSun"/>
                <w:sz w:val="24"/>
                <w:szCs w:val="24"/>
                <w:spacing w:val="-7"/>
              </w:rPr>
              <w:t>（CJJ27-2012</w:t>
            </w:r>
            <w:r>
              <w:rPr>
                <w:rFonts w:ascii="SimSun" w:hAnsi="SimSun" w:eastAsia="SimSun" w:cs="SimSun"/>
                <w:sz w:val="24"/>
                <w:szCs w:val="24"/>
                <w:spacing w:val="-67"/>
              </w:rPr>
              <w:t>）</w:t>
            </w:r>
            <w:r>
              <w:rPr>
                <w:rFonts w:ascii="SimSun" w:hAnsi="SimSun" w:eastAsia="SimSun" w:cs="SimSun"/>
                <w:sz w:val="24"/>
                <w:szCs w:val="24"/>
                <w:spacing w:val="-40"/>
              </w:rPr>
              <w:t> </w:t>
            </w:r>
            <w:r>
              <w:rPr>
                <w:rFonts w:ascii="SimSun" w:hAnsi="SimSun" w:eastAsia="SimSun" w:cs="SimSun"/>
                <w:sz w:val="24"/>
                <w:szCs w:val="24"/>
                <w:spacing w:val="-67"/>
              </w:rPr>
              <w:t>，</w:t>
            </w:r>
            <w:r>
              <w:rPr>
                <w:rFonts w:ascii="SimSun" w:hAnsi="SimSun" w:eastAsia="SimSun" w:cs="SimSun"/>
                <w:sz w:val="24"/>
                <w:szCs w:val="24"/>
                <w:spacing w:val="-7"/>
              </w:rPr>
              <w:t>做</w:t>
            </w:r>
            <w:r>
              <w:rPr>
                <w:rFonts w:ascii="SimSun" w:hAnsi="SimSun" w:eastAsia="SimSun" w:cs="SimSun"/>
                <w:sz w:val="24"/>
                <w:szCs w:val="24"/>
              </w:rPr>
              <w:t> </w:t>
            </w:r>
            <w:r>
              <w:rPr>
                <w:rFonts w:ascii="SimSun" w:hAnsi="SimSun" w:eastAsia="SimSun" w:cs="SimSun"/>
                <w:sz w:val="24"/>
                <w:szCs w:val="24"/>
                <w:spacing w:val="-2"/>
              </w:rPr>
              <w:t>到拉圾日产日清。</w:t>
            </w:r>
          </w:p>
        </w:tc>
        <w:tc>
          <w:tcPr>
            <w:tcW w:w="3250" w:type="dxa"/>
            <w:vAlign w:val="top"/>
          </w:tcPr>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60" w:lineRule="auto"/>
              <w:rPr>
                <w:rFonts w:ascii="SimSun"/>
                <w:sz w:val="21"/>
              </w:rPr>
            </w:pPr>
            <w:r/>
          </w:p>
          <w:p>
            <w:pPr>
              <w:ind w:left="116" w:right="103" w:firstLine="17"/>
              <w:spacing w:before="78" w:line="226"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7"/>
              </w:rPr>
              <w:t> </w:t>
            </w:r>
            <w:r>
              <w:rPr>
                <w:rFonts w:ascii="SimSun" w:hAnsi="SimSun" w:eastAsia="SimSun" w:cs="SimSun"/>
                <w:sz w:val="24"/>
                <w:szCs w:val="24"/>
                <w:spacing w:val="-2"/>
              </w:rPr>
              <w:t>、地下车库采用机械排烟，</w:t>
            </w:r>
            <w:r>
              <w:rPr>
                <w:rFonts w:ascii="SimSun" w:hAnsi="SimSun" w:eastAsia="SimSun" w:cs="SimSun"/>
                <w:sz w:val="24"/>
                <w:szCs w:val="24"/>
              </w:rPr>
              <w:t> </w:t>
            </w:r>
            <w:r>
              <w:rPr>
                <w:rFonts w:ascii="SimSun" w:hAnsi="SimSun" w:eastAsia="SimSun" w:cs="SimSun"/>
                <w:sz w:val="24"/>
                <w:szCs w:val="24"/>
                <w:spacing w:val="-8"/>
              </w:rPr>
              <w:t>车道、采光井自然补风，沿车</w:t>
            </w:r>
            <w:r>
              <w:rPr>
                <w:rFonts w:ascii="SimSun" w:hAnsi="SimSun" w:eastAsia="SimSun" w:cs="SimSun"/>
                <w:sz w:val="24"/>
                <w:szCs w:val="24"/>
                <w:spacing w:val="9"/>
              </w:rPr>
              <w:t> </w:t>
            </w:r>
            <w:r>
              <w:rPr>
                <w:rFonts w:ascii="SimSun" w:hAnsi="SimSun" w:eastAsia="SimSun" w:cs="SimSun"/>
                <w:sz w:val="24"/>
                <w:szCs w:val="24"/>
                <w:spacing w:val="-2"/>
              </w:rPr>
              <w:t>库周边绿化带设置</w:t>
            </w:r>
            <w:r>
              <w:rPr>
                <w:rFonts w:ascii="SimSun" w:hAnsi="SimSun" w:eastAsia="SimSun" w:cs="SimSun"/>
                <w:sz w:val="24"/>
                <w:szCs w:val="24"/>
                <w:spacing w:val="-21"/>
              </w:rPr>
              <w:t> </w:t>
            </w:r>
            <w:r>
              <w:rPr>
                <w:rFonts w:ascii="Times New Roman" w:hAnsi="Times New Roman" w:eastAsia="Times New Roman" w:cs="Times New Roman"/>
                <w:sz w:val="24"/>
                <w:szCs w:val="24"/>
                <w:spacing w:val="-2"/>
              </w:rPr>
              <w:t>14</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个排风</w:t>
            </w:r>
            <w:r>
              <w:rPr>
                <w:rFonts w:ascii="SimSun" w:hAnsi="SimSun" w:eastAsia="SimSun" w:cs="SimSun"/>
                <w:sz w:val="24"/>
                <w:szCs w:val="24"/>
              </w:rPr>
              <w:t> </w:t>
            </w:r>
            <w:r>
              <w:rPr>
                <w:rFonts w:ascii="SimSun" w:hAnsi="SimSun" w:eastAsia="SimSun" w:cs="SimSun"/>
                <w:sz w:val="24"/>
                <w:szCs w:val="24"/>
                <w:spacing w:val="-4"/>
              </w:rPr>
              <w:t>口，换气次数不低于</w:t>
            </w:r>
            <w:r>
              <w:rPr>
                <w:rFonts w:ascii="SimSun" w:hAnsi="SimSun" w:eastAsia="SimSun" w:cs="SimSun"/>
                <w:sz w:val="24"/>
                <w:szCs w:val="24"/>
                <w:spacing w:val="-39"/>
              </w:rPr>
              <w:t>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4"/>
              </w:rPr>
              <w:t>次；</w:t>
            </w:r>
          </w:p>
          <w:p>
            <w:pPr>
              <w:ind w:left="114" w:right="103" w:hanging="4"/>
              <w:spacing w:before="74" w:line="221"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9"/>
              </w:rPr>
              <w:t> </w:t>
            </w:r>
            <w:r>
              <w:rPr>
                <w:rFonts w:ascii="SimSun" w:hAnsi="SimSun" w:eastAsia="SimSun" w:cs="SimSun"/>
                <w:sz w:val="24"/>
                <w:szCs w:val="24"/>
                <w:spacing w:val="-1"/>
              </w:rPr>
              <w:t>、设置垃圾收集点，垃圾分</w:t>
            </w:r>
            <w:r>
              <w:rPr>
                <w:rFonts w:ascii="SimSun" w:hAnsi="SimSun" w:eastAsia="SimSun" w:cs="SimSun"/>
                <w:sz w:val="24"/>
                <w:szCs w:val="24"/>
              </w:rPr>
              <w:t> </w:t>
            </w:r>
            <w:r>
              <w:rPr>
                <w:rFonts w:ascii="SimSun" w:hAnsi="SimSun" w:eastAsia="SimSun" w:cs="SimSun"/>
                <w:sz w:val="24"/>
                <w:szCs w:val="24"/>
                <w:spacing w:val="-8"/>
              </w:rPr>
              <w:t>类收集后，委托环卫部门日产</w:t>
            </w:r>
            <w:r>
              <w:rPr>
                <w:rFonts w:ascii="SimSun" w:hAnsi="SimSun" w:eastAsia="SimSun" w:cs="SimSun"/>
                <w:sz w:val="24"/>
                <w:szCs w:val="24"/>
                <w:spacing w:val="10"/>
              </w:rPr>
              <w:t> </w:t>
            </w:r>
            <w:r>
              <w:rPr>
                <w:rFonts w:ascii="SimSun" w:hAnsi="SimSun" w:eastAsia="SimSun" w:cs="SimSun"/>
                <w:sz w:val="24"/>
                <w:szCs w:val="24"/>
                <w:spacing w:val="-4"/>
              </w:rPr>
              <w:t>日清；</w:t>
            </w:r>
          </w:p>
          <w:p>
            <w:pPr>
              <w:ind w:left="114" w:right="103" w:firstLine="1"/>
              <w:spacing w:before="70" w:line="231"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1"/>
              </w:rPr>
              <w:t> </w:t>
            </w:r>
            <w:r>
              <w:rPr>
                <w:rFonts w:ascii="SimSun" w:hAnsi="SimSun" w:eastAsia="SimSun" w:cs="SimSun"/>
                <w:sz w:val="24"/>
                <w:szCs w:val="24"/>
                <w:spacing w:val="-1"/>
              </w:rPr>
              <w:t>、排水实行雨污分流制。雨</w:t>
            </w:r>
            <w:r>
              <w:rPr>
                <w:rFonts w:ascii="SimSun" w:hAnsi="SimSun" w:eastAsia="SimSun" w:cs="SimSun"/>
                <w:sz w:val="24"/>
                <w:szCs w:val="24"/>
              </w:rPr>
              <w:t> </w:t>
            </w:r>
            <w:r>
              <w:rPr>
                <w:rFonts w:ascii="SimSun" w:hAnsi="SimSun" w:eastAsia="SimSun" w:cs="SimSun"/>
                <w:sz w:val="24"/>
                <w:szCs w:val="24"/>
                <w:spacing w:val="-15"/>
              </w:rPr>
              <w:t>水排至市政雨水管网；</w:t>
            </w:r>
            <w:r>
              <w:rPr>
                <w:rFonts w:ascii="SimSun" w:hAnsi="SimSun" w:eastAsia="SimSun" w:cs="SimSun"/>
                <w:sz w:val="24"/>
                <w:szCs w:val="24"/>
                <w:spacing w:val="-18"/>
              </w:rPr>
              <w:t> </w:t>
            </w:r>
            <w:r>
              <w:rPr>
                <w:rFonts w:ascii="SimSun" w:hAnsi="SimSun" w:eastAsia="SimSun" w:cs="SimSun"/>
                <w:sz w:val="24"/>
                <w:szCs w:val="24"/>
                <w:spacing w:val="-15"/>
              </w:rPr>
              <w:t>生活污</w:t>
            </w:r>
            <w:r>
              <w:rPr>
                <w:rFonts w:ascii="SimSun" w:hAnsi="SimSun" w:eastAsia="SimSun" w:cs="SimSun"/>
                <w:sz w:val="24"/>
                <w:szCs w:val="24"/>
              </w:rPr>
              <w:t> </w:t>
            </w:r>
            <w:r>
              <w:rPr>
                <w:rFonts w:ascii="SimSun" w:hAnsi="SimSun" w:eastAsia="SimSun" w:cs="SimSun"/>
                <w:sz w:val="24"/>
                <w:szCs w:val="24"/>
                <w:spacing w:val="12"/>
              </w:rPr>
              <w:t>水经化粪池处理后排入临泉</w:t>
            </w:r>
            <w:r>
              <w:rPr>
                <w:rFonts w:ascii="SimSun" w:hAnsi="SimSun" w:eastAsia="SimSun" w:cs="SimSun"/>
                <w:sz w:val="24"/>
                <w:szCs w:val="24"/>
                <w:spacing w:val="3"/>
              </w:rPr>
              <w:t> </w:t>
            </w:r>
            <w:r>
              <w:rPr>
                <w:rFonts w:ascii="SimSun" w:hAnsi="SimSun" w:eastAsia="SimSun" w:cs="SimSun"/>
                <w:sz w:val="24"/>
                <w:szCs w:val="24"/>
                <w:spacing w:val="-8"/>
              </w:rPr>
              <w:t>县污水处理厂，尾水达标后排</w:t>
            </w:r>
            <w:r>
              <w:rPr>
                <w:rFonts w:ascii="SimSun" w:hAnsi="SimSun" w:eastAsia="SimSun" w:cs="SimSun"/>
                <w:sz w:val="24"/>
                <w:szCs w:val="24"/>
                <w:spacing w:val="11"/>
              </w:rPr>
              <w:t> </w:t>
            </w:r>
            <w:r>
              <w:rPr>
                <w:rFonts w:ascii="SimSun" w:hAnsi="SimSun" w:eastAsia="SimSun" w:cs="SimSun"/>
                <w:sz w:val="24"/>
                <w:szCs w:val="24"/>
                <w:spacing w:val="-8"/>
              </w:rPr>
              <w:t>入泉河，化粪池布设在居民楼</w:t>
            </w:r>
            <w:r>
              <w:rPr>
                <w:rFonts w:ascii="SimSun" w:hAnsi="SimSun" w:eastAsia="SimSun" w:cs="SimSun"/>
                <w:sz w:val="24"/>
                <w:szCs w:val="24"/>
                <w:spacing w:val="11"/>
              </w:rPr>
              <w:t> </w:t>
            </w:r>
            <w:r>
              <w:rPr>
                <w:rFonts w:ascii="SimSun" w:hAnsi="SimSun" w:eastAsia="SimSun" w:cs="SimSun"/>
                <w:sz w:val="24"/>
                <w:szCs w:val="24"/>
                <w:spacing w:val="-2"/>
              </w:rPr>
              <w:t>后的绿地中。</w:t>
            </w:r>
          </w:p>
          <w:p>
            <w:pPr>
              <w:ind w:left="115" w:right="103" w:hanging="6"/>
              <w:spacing w:before="74" w:line="221" w:lineRule="auto"/>
              <w:rPr>
                <w:rFonts w:ascii="SimSun" w:hAnsi="SimSun" w:eastAsia="SimSun" w:cs="SimSun"/>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z w:val="24"/>
                <w:szCs w:val="24"/>
                <w:spacing w:val="-31"/>
              </w:rPr>
              <w:t> </w:t>
            </w:r>
            <w:r>
              <w:rPr>
                <w:rFonts w:ascii="SimSun" w:hAnsi="SimSun" w:eastAsia="SimSun" w:cs="SimSun"/>
                <w:sz w:val="24"/>
                <w:szCs w:val="24"/>
              </w:rPr>
              <w:t>、预留烟道，厨房油烟由住</w:t>
            </w:r>
            <w:r>
              <w:rPr>
                <w:rFonts w:ascii="SimSun" w:hAnsi="SimSun" w:eastAsia="SimSun" w:cs="SimSun"/>
                <w:sz w:val="24"/>
                <w:szCs w:val="24"/>
              </w:rPr>
              <w:t> </w:t>
            </w:r>
            <w:r>
              <w:rPr>
                <w:rFonts w:ascii="SimSun" w:hAnsi="SimSun" w:eastAsia="SimSun" w:cs="SimSun"/>
                <w:sz w:val="24"/>
                <w:szCs w:val="24"/>
                <w:spacing w:val="-15"/>
              </w:rPr>
              <w:t>户自行安装油烟机处理；</w:t>
            </w:r>
            <w:r>
              <w:rPr>
                <w:rFonts w:ascii="SimSun" w:hAnsi="SimSun" w:eastAsia="SimSun" w:cs="SimSun"/>
                <w:sz w:val="24"/>
                <w:szCs w:val="24"/>
                <w:spacing w:val="-20"/>
              </w:rPr>
              <w:t> </w:t>
            </w:r>
            <w:r>
              <w:rPr>
                <w:rFonts w:ascii="SimSun" w:hAnsi="SimSun" w:eastAsia="SimSun" w:cs="SimSun"/>
                <w:sz w:val="24"/>
                <w:szCs w:val="24"/>
                <w:spacing w:val="-15"/>
              </w:rPr>
              <w:t>燃料</w:t>
            </w:r>
            <w:r>
              <w:rPr>
                <w:rFonts w:ascii="SimSun" w:hAnsi="SimSun" w:eastAsia="SimSun" w:cs="SimSun"/>
                <w:sz w:val="24"/>
                <w:szCs w:val="24"/>
              </w:rPr>
              <w:t> </w:t>
            </w:r>
            <w:r>
              <w:rPr>
                <w:rFonts w:ascii="SimSun" w:hAnsi="SimSun" w:eastAsia="SimSun" w:cs="SimSun"/>
                <w:sz w:val="24"/>
                <w:szCs w:val="24"/>
                <w:spacing w:val="-2"/>
              </w:rPr>
              <w:t>使用清洁能源天然气。</w:t>
            </w:r>
          </w:p>
        </w:tc>
        <w:tc>
          <w:tcPr>
            <w:tcW w:w="1238" w:type="dxa"/>
            <w:vAlign w:val="top"/>
          </w:tcPr>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6"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ind w:left="116" w:right="107" w:firstLine="2"/>
              <w:spacing w:before="78"/>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bl>
    <w:p>
      <w:pPr>
        <w:rPr>
          <w:rFonts w:ascii="SimSun"/>
          <w:sz w:val="21"/>
        </w:rPr>
      </w:pPr>
      <w:r/>
    </w:p>
    <w:p>
      <w:pPr>
        <w:sectPr>
          <w:footerReference w:type="default" r:id="rId70"/>
          <w:pgSz w:w="11906" w:h="16839"/>
          <w:pgMar w:top="1416" w:right="1307" w:bottom="1147" w:left="1476" w:header="0" w:footer="1001" w:gutter="0"/>
        </w:sectPr>
        <w:rPr/>
      </w:pPr>
    </w:p>
    <w:tbl>
      <w:tblPr>
        <w:tblStyle w:val="2"/>
        <w:tblW w:w="91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549"/>
        <w:gridCol w:w="3485"/>
        <w:gridCol w:w="3250"/>
        <w:gridCol w:w="1238"/>
      </w:tblGrid>
      <w:tr>
        <w:trPr>
          <w:trHeight w:val="5625" w:hRule="atLeast"/>
        </w:trPr>
        <w:tc>
          <w:tcPr>
            <w:tcW w:w="595" w:type="dxa"/>
            <w:vAlign w:val="top"/>
          </w:tcPr>
          <w:p>
            <w:pPr>
              <w:rPr>
                <w:rFonts w:ascii="SimSun"/>
                <w:sz w:val="21"/>
              </w:rPr>
            </w:pPr>
            <w:r/>
          </w:p>
        </w:tc>
        <w:tc>
          <w:tcPr>
            <w:tcW w:w="549" w:type="dxa"/>
            <w:vAlign w:val="top"/>
            <w:textDirection w:val="tbRlV"/>
          </w:tcPr>
          <w:p>
            <w:pPr>
              <w:ind w:firstLine="2227"/>
              <w:spacing w:before="155" w:line="180" w:lineRule="auto"/>
              <w:rPr>
                <w:rFonts w:ascii="SimSun" w:hAnsi="SimSun" w:eastAsia="SimSun" w:cs="SimSun"/>
                <w:sz w:val="24"/>
                <w:szCs w:val="24"/>
              </w:rPr>
            </w:pPr>
            <w:r>
              <w:rPr>
                <w:rFonts w:ascii="SimSun" w:hAnsi="SimSun" w:eastAsia="SimSun" w:cs="SimSun"/>
                <w:sz w:val="24"/>
                <w:szCs w:val="24"/>
                <w:spacing w:val="-1"/>
              </w:rPr>
              <w:t>社</w:t>
            </w:r>
            <w:r>
              <w:rPr>
                <w:rFonts w:ascii="SimSun" w:hAnsi="SimSun" w:eastAsia="SimSun" w:cs="SimSun"/>
                <w:sz w:val="24"/>
                <w:szCs w:val="24"/>
                <w:spacing w:val="-45"/>
              </w:rPr>
              <w:t> </w:t>
            </w:r>
            <w:r>
              <w:rPr>
                <w:rFonts w:ascii="SimSun" w:hAnsi="SimSun" w:eastAsia="SimSun" w:cs="SimSun"/>
                <w:sz w:val="24"/>
                <w:szCs w:val="24"/>
                <w:spacing w:val="-1"/>
              </w:rPr>
              <w:t>会</w:t>
            </w:r>
            <w:r>
              <w:rPr>
                <w:rFonts w:ascii="SimSun" w:hAnsi="SimSun" w:eastAsia="SimSun" w:cs="SimSun"/>
                <w:sz w:val="24"/>
                <w:szCs w:val="24"/>
                <w:spacing w:val="-48"/>
              </w:rPr>
              <w:t> </w:t>
            </w:r>
            <w:r>
              <w:rPr>
                <w:rFonts w:ascii="SimSun" w:hAnsi="SimSun" w:eastAsia="SimSun" w:cs="SimSun"/>
                <w:sz w:val="24"/>
                <w:szCs w:val="24"/>
                <w:spacing w:val="-1"/>
              </w:rPr>
              <w:t>影</w:t>
            </w:r>
            <w:r>
              <w:rPr>
                <w:rFonts w:ascii="SimSun" w:hAnsi="SimSun" w:eastAsia="SimSun" w:cs="SimSun"/>
                <w:sz w:val="24"/>
                <w:szCs w:val="24"/>
                <w:spacing w:val="-48"/>
              </w:rPr>
              <w:t> </w:t>
            </w:r>
            <w:r>
              <w:rPr>
                <w:rFonts w:ascii="SimSun" w:hAnsi="SimSun" w:eastAsia="SimSun" w:cs="SimSun"/>
                <w:sz w:val="24"/>
                <w:szCs w:val="24"/>
                <w:spacing w:val="-1"/>
              </w:rPr>
              <w:t>响</w:t>
            </w:r>
          </w:p>
        </w:tc>
        <w:tc>
          <w:tcPr>
            <w:tcW w:w="3485" w:type="dxa"/>
            <w:vAlign w:val="top"/>
          </w:tcPr>
          <w:p>
            <w:pPr>
              <w:spacing w:line="269"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ind w:left="187" w:right="105" w:hanging="74"/>
              <w:spacing w:before="78"/>
              <w:rPr>
                <w:rFonts w:ascii="SimSun" w:hAnsi="SimSun" w:eastAsia="SimSun" w:cs="SimSun"/>
                <w:sz w:val="24"/>
                <w:szCs w:val="24"/>
              </w:rPr>
            </w:pPr>
            <w:r>
              <w:rPr>
                <w:rFonts w:ascii="SimSun" w:hAnsi="SimSun" w:eastAsia="SimSun" w:cs="SimSun"/>
                <w:sz w:val="24"/>
                <w:szCs w:val="24"/>
                <w:spacing w:val="-8"/>
              </w:rPr>
              <w:t>本项目为居民住宅区，住宅楼禁</w:t>
            </w:r>
            <w:r>
              <w:rPr>
                <w:rFonts w:ascii="SimSun" w:hAnsi="SimSun" w:eastAsia="SimSun" w:cs="SimSun"/>
                <w:sz w:val="24"/>
                <w:szCs w:val="24"/>
                <w:spacing w:val="12"/>
              </w:rPr>
              <w:t> </w:t>
            </w:r>
            <w:r>
              <w:rPr>
                <w:rFonts w:ascii="SimSun" w:hAnsi="SimSun" w:eastAsia="SimSun" w:cs="SimSun"/>
                <w:sz w:val="24"/>
                <w:szCs w:val="24"/>
                <w:spacing w:val="-1"/>
              </w:rPr>
              <w:t>止经营机械加工、汽车维修、</w:t>
            </w:r>
          </w:p>
          <w:p>
            <w:pPr>
              <w:ind w:left="1286" w:right="143" w:hanging="1140"/>
              <w:rPr>
                <w:rFonts w:ascii="SimSun" w:hAnsi="SimSun" w:eastAsia="SimSun" w:cs="SimSun"/>
                <w:sz w:val="24"/>
                <w:szCs w:val="24"/>
              </w:rPr>
            </w:pPr>
            <w:r>
              <w:rPr>
                <w:rFonts w:ascii="Times New Roman" w:hAnsi="Times New Roman" w:eastAsia="Times New Roman" w:cs="Times New Roman"/>
                <w:sz w:val="24"/>
                <w:szCs w:val="24"/>
                <w:spacing w:val="-2"/>
              </w:rPr>
              <w:t>KTV</w:t>
            </w:r>
            <w:r>
              <w:rPr>
                <w:rFonts w:ascii="Times New Roman" w:hAnsi="Times New Roman" w:eastAsia="Times New Roman" w:cs="Times New Roman"/>
                <w:sz w:val="24"/>
                <w:szCs w:val="24"/>
                <w:spacing w:val="25"/>
              </w:rPr>
              <w:t> </w:t>
            </w:r>
            <w:r>
              <w:rPr>
                <w:rFonts w:ascii="SimSun" w:hAnsi="SimSun" w:eastAsia="SimSun" w:cs="SimSun"/>
                <w:sz w:val="24"/>
                <w:szCs w:val="24"/>
                <w:spacing w:val="-2"/>
              </w:rPr>
              <w:t>等其他可能影响居住环境</w:t>
            </w:r>
            <w:r>
              <w:rPr>
                <w:rFonts w:ascii="SimSun" w:hAnsi="SimSun" w:eastAsia="SimSun" w:cs="SimSun"/>
                <w:sz w:val="24"/>
                <w:szCs w:val="24"/>
              </w:rPr>
              <w:t> </w:t>
            </w:r>
            <w:r>
              <w:rPr>
                <w:rFonts w:ascii="SimSun" w:hAnsi="SimSun" w:eastAsia="SimSun" w:cs="SimSun"/>
                <w:sz w:val="24"/>
                <w:szCs w:val="24"/>
                <w:spacing w:val="-8"/>
              </w:rPr>
              <w:t>的项目。</w:t>
            </w:r>
          </w:p>
        </w:tc>
        <w:tc>
          <w:tcPr>
            <w:tcW w:w="3250" w:type="dxa"/>
            <w:vAlign w:val="top"/>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ind w:firstLine="117"/>
              <w:spacing w:before="78" w:line="184" w:lineRule="auto"/>
              <w:rPr>
                <w:rFonts w:ascii="SimSun" w:hAnsi="SimSun" w:eastAsia="SimSun" w:cs="SimSun"/>
                <w:sz w:val="24"/>
                <w:szCs w:val="24"/>
              </w:rPr>
            </w:pPr>
            <w:r>
              <w:rPr>
                <w:rFonts w:ascii="SimSun" w:hAnsi="SimSun" w:eastAsia="SimSun" w:cs="SimSun"/>
                <w:sz w:val="24"/>
                <w:szCs w:val="24"/>
                <w:spacing w:val="-8"/>
              </w:rPr>
              <w:t>经调查未有机械加工、汽车维</w:t>
            </w:r>
          </w:p>
          <w:p>
            <w:pPr>
              <w:ind w:left="190" w:right="144" w:hanging="35"/>
              <w:spacing w:before="72"/>
              <w:rPr>
                <w:rFonts w:ascii="SimSun" w:hAnsi="SimSun" w:eastAsia="SimSun" w:cs="SimSun"/>
                <w:sz w:val="24"/>
                <w:szCs w:val="24"/>
              </w:rPr>
            </w:pPr>
            <w:r>
              <w:rPr>
                <w:rFonts w:ascii="SimSun" w:hAnsi="SimSun" w:eastAsia="SimSun" w:cs="SimSun"/>
                <w:sz w:val="24"/>
                <w:szCs w:val="24"/>
                <w:spacing w:val="-2"/>
              </w:rPr>
              <w:t>修、</w:t>
            </w:r>
            <w:r>
              <w:rPr>
                <w:rFonts w:ascii="Times New Roman" w:hAnsi="Times New Roman" w:eastAsia="Times New Roman" w:cs="Times New Roman"/>
                <w:sz w:val="24"/>
                <w:szCs w:val="24"/>
                <w:spacing w:val="-2"/>
              </w:rPr>
              <w:t>KTV</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2"/>
              </w:rPr>
              <w:t>等其他可能影响居</w:t>
            </w:r>
            <w:r>
              <w:rPr>
                <w:rFonts w:ascii="SimSun" w:hAnsi="SimSun" w:eastAsia="SimSun" w:cs="SimSun"/>
                <w:sz w:val="24"/>
                <w:szCs w:val="24"/>
              </w:rPr>
              <w:t> </w:t>
            </w:r>
            <w:r>
              <w:rPr>
                <w:rFonts w:ascii="SimSun" w:hAnsi="SimSun" w:eastAsia="SimSun" w:cs="SimSun"/>
                <w:sz w:val="24"/>
                <w:szCs w:val="24"/>
                <w:spacing w:val="-1"/>
              </w:rPr>
              <w:t>住环境的项目实施或经营。</w:t>
            </w:r>
          </w:p>
        </w:tc>
        <w:tc>
          <w:tcPr>
            <w:tcW w:w="1238" w:type="dxa"/>
            <w:vAlign w:val="top"/>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left="116" w:right="107" w:firstLine="2"/>
              <w:spacing w:before="78"/>
              <w:rPr>
                <w:rFonts w:ascii="SimSun" w:hAnsi="SimSun" w:eastAsia="SimSun" w:cs="SimSun"/>
                <w:sz w:val="24"/>
                <w:szCs w:val="24"/>
              </w:rPr>
            </w:pPr>
            <w:r>
              <w:rPr>
                <w:rFonts w:ascii="SimSun" w:hAnsi="SimSun" w:eastAsia="SimSun" w:cs="SimSun"/>
                <w:sz w:val="24"/>
                <w:szCs w:val="24"/>
                <w:spacing w:val="11"/>
              </w:rPr>
              <w:t>符合环评</w:t>
            </w:r>
            <w:r>
              <w:rPr>
                <w:rFonts w:ascii="SimSun" w:hAnsi="SimSun" w:eastAsia="SimSun" w:cs="SimSun"/>
                <w:sz w:val="24"/>
                <w:szCs w:val="24"/>
                <w:spacing w:val="2"/>
              </w:rPr>
              <w:t> </w:t>
            </w:r>
            <w:r>
              <w:rPr>
                <w:rFonts w:ascii="SimSun" w:hAnsi="SimSun" w:eastAsia="SimSun" w:cs="SimSun"/>
                <w:sz w:val="24"/>
                <w:szCs w:val="24"/>
                <w:spacing w:val="12"/>
              </w:rPr>
              <w:t>及批复要</w:t>
            </w:r>
            <w:r>
              <w:rPr>
                <w:rFonts w:ascii="SimSun" w:hAnsi="SimSun" w:eastAsia="SimSun" w:cs="SimSun"/>
                <w:sz w:val="24"/>
                <w:szCs w:val="24"/>
                <w:spacing w:val="1"/>
              </w:rPr>
              <w:t> </w:t>
            </w:r>
            <w:r>
              <w:rPr>
                <w:rFonts w:ascii="SimSun" w:hAnsi="SimSun" w:eastAsia="SimSun" w:cs="SimSun"/>
                <w:sz w:val="24"/>
                <w:szCs w:val="24"/>
              </w:rPr>
              <w:t>求</w:t>
            </w:r>
          </w:p>
        </w:tc>
      </w:tr>
      <w:tr>
        <w:trPr>
          <w:trHeight w:val="7910" w:hRule="atLeast"/>
        </w:trPr>
        <w:tc>
          <w:tcPr>
            <w:tcW w:w="9117" w:type="dxa"/>
            <w:vAlign w:val="top"/>
            <w:gridSpan w:val="5"/>
          </w:tcPr>
          <w:p>
            <w:pPr>
              <w:ind w:firstLine="598"/>
              <w:spacing w:before="118" w:line="184" w:lineRule="auto"/>
              <w:rPr>
                <w:rFonts w:ascii="SimSun" w:hAnsi="SimSun" w:eastAsia="SimSun" w:cs="SimSun"/>
                <w:sz w:val="24"/>
                <w:szCs w:val="24"/>
              </w:rPr>
            </w:pPr>
            <w:r>
              <w:rPr>
                <w:rFonts w:ascii="SimSun" w:hAnsi="SimSun" w:eastAsia="SimSun" w:cs="SimSun"/>
                <w:sz w:val="24"/>
                <w:szCs w:val="24"/>
                <w:spacing w:val="-3"/>
              </w:rPr>
              <w:t>调查结论：</w:t>
            </w:r>
          </w:p>
          <w:p>
            <w:pPr>
              <w:ind w:left="117" w:right="105" w:firstLine="479"/>
              <w:spacing w:before="228" w:line="360" w:lineRule="auto"/>
              <w:rPr>
                <w:rFonts w:ascii="SimSun" w:hAnsi="SimSun" w:eastAsia="SimSun" w:cs="SimSun"/>
                <w:sz w:val="24"/>
                <w:szCs w:val="24"/>
              </w:rPr>
            </w:pPr>
            <w:r>
              <w:rPr>
                <w:rFonts w:ascii="SimSun" w:hAnsi="SimSun" w:eastAsia="SimSun" w:cs="SimSun"/>
                <w:sz w:val="24"/>
                <w:szCs w:val="24"/>
                <w:spacing w:val="1"/>
              </w:rPr>
              <w:t>通过上述分析可知，本工程较好地执行了环境影响评价和环境保护</w:t>
            </w:r>
            <w:r>
              <w:rPr>
                <w:rFonts w:ascii="Times New Roman" w:hAnsi="Times New Roman" w:eastAsia="Times New Roman" w:cs="Times New Roman"/>
                <w:sz w:val="24"/>
                <w:szCs w:val="24"/>
                <w:spacing w:val="1"/>
              </w:rPr>
              <w:t>“</w:t>
            </w:r>
            <w:r>
              <w:rPr>
                <w:rFonts w:ascii="SimSun" w:hAnsi="SimSun" w:eastAsia="SimSun" w:cs="SimSun"/>
                <w:sz w:val="24"/>
                <w:szCs w:val="24"/>
                <w:spacing w:val="1"/>
              </w:rPr>
              <w:t>三同时</w:t>
            </w:r>
            <w:r>
              <w:rPr>
                <w:rFonts w:ascii="Times New Roman" w:hAnsi="Times New Roman" w:eastAsia="Times New Roman" w:cs="Times New Roman"/>
                <w:sz w:val="24"/>
                <w:szCs w:val="24"/>
                <w:spacing w:val="1"/>
              </w:rPr>
              <w:t>”</w:t>
            </w:r>
            <w:r>
              <w:rPr>
                <w:rFonts w:ascii="SimSun" w:hAnsi="SimSun" w:eastAsia="SimSun" w:cs="SimSun"/>
                <w:sz w:val="24"/>
                <w:szCs w:val="24"/>
                <w:spacing w:val="1"/>
              </w:rPr>
              <w:t>管理</w:t>
            </w:r>
            <w:r>
              <w:rPr>
                <w:rFonts w:ascii="SimSun" w:hAnsi="SimSun" w:eastAsia="SimSun" w:cs="SimSun"/>
                <w:sz w:val="24"/>
                <w:szCs w:val="24"/>
              </w:rPr>
              <w:t> </w:t>
            </w:r>
            <w:r>
              <w:rPr>
                <w:rFonts w:ascii="SimSun" w:hAnsi="SimSun" w:eastAsia="SimSun" w:cs="SimSun"/>
                <w:sz w:val="24"/>
                <w:szCs w:val="24"/>
                <w:spacing w:val="-1"/>
              </w:rPr>
              <w:t>制度，基本落实了环评报告中的各项环保措施、环评批复及现场检查意见要求。</w:t>
            </w:r>
          </w:p>
        </w:tc>
      </w:tr>
    </w:tbl>
    <w:p>
      <w:pPr>
        <w:rPr>
          <w:rFonts w:ascii="SimSun"/>
          <w:sz w:val="21"/>
        </w:rPr>
      </w:pPr>
      <w:r/>
    </w:p>
    <w:p>
      <w:pPr>
        <w:sectPr>
          <w:footerReference w:type="default" r:id="rId71"/>
          <w:pgSz w:w="11906" w:h="16839"/>
          <w:pgMar w:top="1416" w:right="1307" w:bottom="1147" w:left="1476" w:header="0" w:footer="1001" w:gutter="0"/>
        </w:sectPr>
        <w:rPr/>
      </w:pPr>
    </w:p>
    <w:p>
      <w:pPr>
        <w:ind w:firstLine="122"/>
        <w:spacing w:before="157" w:line="185" w:lineRule="auto"/>
        <w:outlineLvl w:val="0"/>
        <w:rPr>
          <w:rFonts w:ascii="SimSun" w:hAnsi="SimSun" w:eastAsia="SimSun" w:cs="SimSun"/>
          <w:sz w:val="28"/>
          <w:szCs w:val="28"/>
        </w:rPr>
      </w:pPr>
      <w:bookmarkStart w:name="_bookmark7" w:id="7"/>
      <w:bookmarkEnd w:id="7"/>
      <w:r>
        <w:rPr>
          <w:rFonts w:ascii="SimSun" w:hAnsi="SimSun" w:eastAsia="SimSun" w:cs="SimSun"/>
          <w:sz w:val="28"/>
          <w:szCs w:val="28"/>
          <w14:textOutline w14:w="5103" w14:cap="sq" w14:cmpd="sng">
            <w14:solidFill>
              <w14:srgbClr w14:val="000000"/>
            </w14:solidFill>
            <w14:prstDash w14:val="solid"/>
            <w14:bevel/>
          </w14:textOutline>
          <w:spacing w:val="-1"/>
        </w:rPr>
        <w:t>表七、环境影响调查</w:t>
      </w:r>
    </w:p>
    <w:p>
      <w:pPr>
        <w:spacing w:line="171" w:lineRule="exact"/>
        <w:rPr/>
      </w:pPr>
      <w: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596"/>
        <w:gridCol w:w="7972"/>
      </w:tblGrid>
      <w:tr>
        <w:trPr>
          <w:trHeight w:val="5156" w:hRule="atLeast"/>
        </w:trPr>
        <w:tc>
          <w:tcPr>
            <w:tcW w:w="554" w:type="dxa"/>
            <w:vAlign w:val="top"/>
            <w:vMerge w:val="restart"/>
            <w:textDirection w:val="tbRlV"/>
            <w:tcBorders>
              <w:bottom w:val="none" w:color="000000" w:sz="2" w:space="0"/>
            </w:tcBorders>
          </w:tcPr>
          <w:p>
            <w:pPr>
              <w:ind w:firstLine="6105"/>
              <w:spacing w:before="154"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施</w:t>
            </w:r>
            <w:r>
              <w:rPr>
                <w:rFonts w:ascii="SimSun" w:hAnsi="SimSun" w:eastAsia="SimSun" w:cs="SimSun"/>
                <w:sz w:val="24"/>
                <w:szCs w:val="24"/>
                <w:spacing w:val="2"/>
              </w:rPr>
              <w:t> </w:t>
            </w:r>
            <w:r>
              <w:rPr>
                <w:rFonts w:ascii="SimSun" w:hAnsi="SimSun" w:eastAsia="SimSun" w:cs="SimSun"/>
                <w:sz w:val="24"/>
                <w:szCs w:val="24"/>
                <w14:textOutline w14:w="4358" w14:cap="sq" w14:cmpd="sng">
                  <w14:solidFill>
                    <w14:srgbClr w14:val="000000"/>
                  </w14:solidFill>
                  <w14:prstDash w14:val="solid"/>
                  <w14:bevel/>
                </w14:textOutline>
                <w:spacing w:val="-1"/>
              </w:rPr>
              <w:t>工</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期</w:t>
            </w:r>
          </w:p>
        </w:tc>
        <w:tc>
          <w:tcPr>
            <w:tcW w:w="596" w:type="dxa"/>
            <w:vAlign w:val="top"/>
            <w:textDirection w:val="tbRlV"/>
          </w:tcPr>
          <w:p>
            <w:pPr>
              <w:ind w:firstLine="1941"/>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生</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态</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环</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境</w:t>
            </w:r>
          </w:p>
        </w:tc>
        <w:tc>
          <w:tcPr>
            <w:tcW w:w="7972" w:type="dxa"/>
            <w:vAlign w:val="top"/>
          </w:tcPr>
          <w:p>
            <w:pPr>
              <w:ind w:left="112" w:right="18" w:firstLine="480"/>
              <w:spacing w:before="119" w:line="335" w:lineRule="auto"/>
              <w:rPr>
                <w:rFonts w:ascii="SimSun" w:hAnsi="SimSun" w:eastAsia="SimSun" w:cs="SimSun"/>
                <w:sz w:val="24"/>
                <w:szCs w:val="24"/>
              </w:rPr>
            </w:pPr>
            <w:r>
              <w:rPr>
                <w:rFonts w:ascii="SimSun" w:hAnsi="SimSun" w:eastAsia="SimSun" w:cs="SimSun"/>
                <w:sz w:val="24"/>
                <w:szCs w:val="24"/>
                <w:spacing w:val="-3"/>
              </w:rPr>
              <w:t>施工期，区域内的地表被破坏形成大面积的地表裸露，加重土壤侵蚀，</w:t>
            </w:r>
            <w:r>
              <w:rPr>
                <w:rFonts w:ascii="SimSun" w:hAnsi="SimSun" w:eastAsia="SimSun" w:cs="SimSun"/>
                <w:sz w:val="24"/>
                <w:szCs w:val="24"/>
                <w:spacing w:val="8"/>
              </w:rPr>
              <w:t> </w:t>
            </w:r>
            <w:r>
              <w:rPr>
                <w:rFonts w:ascii="SimSun" w:hAnsi="SimSun" w:eastAsia="SimSun" w:cs="SimSun"/>
                <w:sz w:val="24"/>
                <w:szCs w:val="24"/>
                <w:spacing w:val="-1"/>
              </w:rPr>
              <w:t>尤其在雨季时，水土流失急剧增加。而施工扬尘对环境的影响贯穿整个施</w:t>
            </w:r>
            <w:r>
              <w:rPr>
                <w:rFonts w:ascii="SimSun" w:hAnsi="SimSun" w:eastAsia="SimSun" w:cs="SimSun"/>
                <w:sz w:val="24"/>
                <w:szCs w:val="24"/>
                <w:spacing w:val="11"/>
                <w:w w:val="101"/>
              </w:rPr>
              <w:t>  </w:t>
            </w:r>
            <w:r>
              <w:rPr>
                <w:rFonts w:ascii="SimSun" w:hAnsi="SimSun" w:eastAsia="SimSun" w:cs="SimSun"/>
                <w:sz w:val="24"/>
                <w:szCs w:val="24"/>
              </w:rPr>
              <w:t>工过程的始终，对生态环境产生一定的影响。项目建设前该地原为住宅，</w:t>
            </w:r>
            <w:r>
              <w:rPr>
                <w:rFonts w:ascii="SimSun" w:hAnsi="SimSun" w:eastAsia="SimSun" w:cs="SimSun"/>
                <w:sz w:val="24"/>
                <w:szCs w:val="24"/>
                <w:spacing w:val="10"/>
              </w:rPr>
              <w:t>  </w:t>
            </w:r>
            <w:r>
              <w:rPr>
                <w:rFonts w:ascii="SimSun" w:hAnsi="SimSun" w:eastAsia="SimSun" w:cs="SimSun"/>
                <w:sz w:val="24"/>
                <w:szCs w:val="24"/>
                <w:spacing w:val="-1"/>
              </w:rPr>
              <w:t>项目建设时已拆迁，为待开发空地，无污染遗留问题，不涉及拆迁、场平</w:t>
            </w:r>
            <w:r>
              <w:rPr>
                <w:rFonts w:ascii="SimSun" w:hAnsi="SimSun" w:eastAsia="SimSun" w:cs="SimSun"/>
                <w:sz w:val="24"/>
                <w:szCs w:val="24"/>
                <w:spacing w:val="11"/>
                <w:w w:val="101"/>
              </w:rPr>
              <w:t>  </w:t>
            </w:r>
            <w:r>
              <w:rPr>
                <w:rFonts w:ascii="SimSun" w:hAnsi="SimSun" w:eastAsia="SimSun" w:cs="SimSun"/>
                <w:sz w:val="24"/>
                <w:szCs w:val="24"/>
                <w:spacing w:val="-10"/>
              </w:rPr>
              <w:t>问题。占地多为居民住宅区，被建筑物覆盖，除少数人工植被外几乎无绿色。</w:t>
            </w:r>
            <w:r>
              <w:rPr>
                <w:rFonts w:ascii="SimSun" w:hAnsi="SimSun" w:eastAsia="SimSun" w:cs="SimSun"/>
                <w:sz w:val="24"/>
                <w:szCs w:val="24"/>
                <w:spacing w:val="15"/>
              </w:rPr>
              <w:t> </w:t>
            </w:r>
            <w:r>
              <w:rPr>
                <w:rFonts w:ascii="SimSun" w:hAnsi="SimSun" w:eastAsia="SimSun" w:cs="SimSun"/>
                <w:sz w:val="24"/>
                <w:szCs w:val="24"/>
                <w:spacing w:val="-6"/>
              </w:rPr>
              <w:t>施工过程不涉及对附近地区乔、灌木本植物的破坏，不涉及区外大范围的地</w:t>
            </w:r>
            <w:r>
              <w:rPr>
                <w:rFonts w:ascii="SimSun" w:hAnsi="SimSun" w:eastAsia="SimSun" w:cs="SimSun"/>
                <w:sz w:val="24"/>
                <w:szCs w:val="24"/>
                <w:spacing w:val="23"/>
              </w:rPr>
              <w:t> </w:t>
            </w:r>
            <w:r>
              <w:rPr>
                <w:rFonts w:ascii="SimSun" w:hAnsi="SimSun" w:eastAsia="SimSun" w:cs="SimSun"/>
                <w:sz w:val="24"/>
                <w:szCs w:val="24"/>
                <w:spacing w:val="-1"/>
              </w:rPr>
              <w:t>形地貌地质，对项目评价区的生态环境的影响相对轻微。</w:t>
            </w:r>
          </w:p>
          <w:p>
            <w:pPr>
              <w:ind w:left="114" w:right="41" w:firstLine="478"/>
              <w:spacing w:before="228" w:line="316" w:lineRule="auto"/>
              <w:rPr>
                <w:rFonts w:ascii="SimSun" w:hAnsi="SimSun" w:eastAsia="SimSun" w:cs="SimSun"/>
                <w:sz w:val="24"/>
                <w:szCs w:val="24"/>
              </w:rPr>
            </w:pPr>
            <w:r>
              <w:rPr>
                <w:rFonts w:ascii="SimSun" w:hAnsi="SimSun" w:eastAsia="SimSun" w:cs="SimSun"/>
                <w:sz w:val="24"/>
                <w:szCs w:val="24"/>
                <w:spacing w:val="-1"/>
              </w:rPr>
              <w:t>施工期的施工活动是一个繁杂的过程，与场地周围自然、和谐的景象</w:t>
            </w:r>
            <w:r>
              <w:rPr>
                <w:rFonts w:ascii="SimSun" w:hAnsi="SimSun" w:eastAsia="SimSun" w:cs="SimSun"/>
                <w:sz w:val="24"/>
                <w:szCs w:val="24"/>
                <w:spacing w:val="10"/>
                <w:w w:val="101"/>
              </w:rPr>
              <w:t>  </w:t>
            </w:r>
            <w:r>
              <w:rPr>
                <w:rFonts w:ascii="SimSun" w:hAnsi="SimSun" w:eastAsia="SimSun" w:cs="SimSun"/>
                <w:sz w:val="24"/>
                <w:szCs w:val="24"/>
                <w:spacing w:val="-1"/>
              </w:rPr>
              <w:t>反差强烈。景观影响的负面效果较为明显。施工期对生态环境及景观影响</w:t>
            </w:r>
            <w:r>
              <w:rPr>
                <w:rFonts w:ascii="SimSun" w:hAnsi="SimSun" w:eastAsia="SimSun" w:cs="SimSun"/>
                <w:sz w:val="24"/>
                <w:szCs w:val="24"/>
                <w:spacing w:val="10"/>
                <w:w w:val="101"/>
              </w:rPr>
              <w:t>  </w:t>
            </w:r>
            <w:r>
              <w:rPr>
                <w:rFonts w:ascii="SimSun" w:hAnsi="SimSun" w:eastAsia="SimSun" w:cs="SimSun"/>
                <w:sz w:val="24"/>
                <w:szCs w:val="24"/>
                <w:spacing w:val="-4"/>
              </w:rPr>
              <w:t>属于短期影响，影响随施工期的结束、绿化工程建设的完成，而逐渐消除，</w:t>
            </w:r>
            <w:r>
              <w:rPr>
                <w:rFonts w:ascii="SimSun" w:hAnsi="SimSun" w:eastAsia="SimSun" w:cs="SimSun"/>
                <w:sz w:val="24"/>
                <w:szCs w:val="24"/>
                <w:spacing w:val="22"/>
              </w:rPr>
              <w:t> </w:t>
            </w:r>
            <w:r>
              <w:rPr>
                <w:rFonts w:ascii="SimSun" w:hAnsi="SimSun" w:eastAsia="SimSun" w:cs="SimSun"/>
                <w:sz w:val="24"/>
                <w:szCs w:val="24"/>
                <w:spacing w:val="-1"/>
              </w:rPr>
              <w:t>绿化工程使生态环境得到补偿和恢复。</w:t>
            </w:r>
          </w:p>
        </w:tc>
      </w:tr>
      <w:tr>
        <w:trPr>
          <w:trHeight w:val="7960" w:hRule="atLeast"/>
        </w:trPr>
        <w:tc>
          <w:tcPr>
            <w:tcW w:w="554" w:type="dxa"/>
            <w:vAlign w:val="top"/>
            <w:vMerge w:val="continue"/>
            <w:textDirection w:val="tbRlV"/>
            <w:tcBorders>
              <w:top w:val="none" w:color="000000" w:sz="2" w:space="0"/>
            </w:tcBorders>
          </w:tcPr>
          <w:p>
            <w:pPr>
              <w:rPr>
                <w:rFonts w:ascii="SimSun"/>
                <w:sz w:val="21"/>
              </w:rPr>
            </w:pPr>
            <w:r/>
          </w:p>
        </w:tc>
        <w:tc>
          <w:tcPr>
            <w:tcW w:w="596" w:type="dxa"/>
            <w:vAlign w:val="top"/>
            <w:textDirection w:val="tbRlV"/>
          </w:tcPr>
          <w:p>
            <w:pPr>
              <w:ind w:firstLine="3342"/>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污</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染</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影</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响</w:t>
            </w:r>
          </w:p>
        </w:tc>
        <w:tc>
          <w:tcPr>
            <w:tcW w:w="7972" w:type="dxa"/>
            <w:vAlign w:val="top"/>
          </w:tcPr>
          <w:p>
            <w:pPr>
              <w:ind w:firstLine="600"/>
              <w:spacing w:before="117" w:line="184"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spacing w:val="-29"/>
              </w:rPr>
              <w:t> </w:t>
            </w:r>
            <w:r>
              <w:rPr>
                <w:rFonts w:ascii="SimSun" w:hAnsi="SimSun" w:eastAsia="SimSun" w:cs="SimSun"/>
                <w:sz w:val="24"/>
                <w:szCs w:val="24"/>
                <w14:textOutline w14:w="4358" w14:cap="sq" w14:cmpd="sng">
                  <w14:solidFill>
                    <w14:srgbClr w14:val="000000"/>
                  </w14:solidFill>
                  <w14:prstDash w14:val="solid"/>
                  <w14:bevel/>
                </w14:textOutline>
                <w:spacing w:val="-4"/>
              </w:rPr>
              <w:t>、大气环境影响调查</w:t>
            </w:r>
          </w:p>
          <w:p>
            <w:pPr>
              <w:ind w:left="111" w:right="22" w:firstLine="482"/>
              <w:spacing w:before="228" w:line="360" w:lineRule="auto"/>
              <w:rPr>
                <w:rFonts w:ascii="SimSun" w:hAnsi="SimSun" w:eastAsia="SimSun" w:cs="SimSun"/>
                <w:sz w:val="24"/>
                <w:szCs w:val="24"/>
              </w:rPr>
            </w:pPr>
            <w:r>
              <w:rPr>
                <w:rFonts w:ascii="SimSun" w:hAnsi="SimSun" w:eastAsia="SimSun" w:cs="SimSun"/>
                <w:sz w:val="24"/>
                <w:szCs w:val="24"/>
                <w:spacing w:val="-1"/>
              </w:rPr>
              <w:t>本项目施工期废气的主要来源为施工扬尘、施工机械运行产生的无组</w:t>
            </w:r>
            <w:r>
              <w:rPr>
                <w:rFonts w:ascii="SimSun" w:hAnsi="SimSun" w:eastAsia="SimSun" w:cs="SimSun"/>
                <w:sz w:val="24"/>
                <w:szCs w:val="24"/>
                <w:spacing w:val="9"/>
                <w:w w:val="101"/>
              </w:rPr>
              <w:t>  </w:t>
            </w:r>
            <w:r>
              <w:rPr>
                <w:rFonts w:ascii="SimSun" w:hAnsi="SimSun" w:eastAsia="SimSun" w:cs="SimSun"/>
                <w:sz w:val="24"/>
                <w:szCs w:val="24"/>
                <w:spacing w:val="-1"/>
              </w:rPr>
              <w:t>织废气以及装饰工程油漆、涂料产生的废气，其中以施工扬尘对空气环境</w:t>
            </w:r>
            <w:r>
              <w:rPr>
                <w:rFonts w:ascii="SimSun" w:hAnsi="SimSun" w:eastAsia="SimSun" w:cs="SimSun"/>
                <w:sz w:val="24"/>
                <w:szCs w:val="24"/>
                <w:spacing w:val="12"/>
              </w:rPr>
              <w:t>  </w:t>
            </w:r>
            <w:r>
              <w:rPr>
                <w:rFonts w:ascii="SimSun" w:hAnsi="SimSun" w:eastAsia="SimSun" w:cs="SimSun"/>
                <w:sz w:val="24"/>
                <w:szCs w:val="24"/>
                <w:spacing w:val="-1"/>
              </w:rPr>
              <w:t>质量影响最大。经调查，项目按相关规定对施工扬尘采取了有效措施，设</w:t>
            </w:r>
            <w:r>
              <w:rPr>
                <w:rFonts w:ascii="SimSun" w:hAnsi="SimSun" w:eastAsia="SimSun" w:cs="SimSun"/>
                <w:sz w:val="24"/>
                <w:szCs w:val="24"/>
                <w:spacing w:val="12"/>
              </w:rPr>
              <w:t>  </w:t>
            </w:r>
            <w:r>
              <w:rPr>
                <w:rFonts w:ascii="SimSun" w:hAnsi="SimSun" w:eastAsia="SimSun" w:cs="SimSun"/>
                <w:sz w:val="24"/>
                <w:szCs w:val="24"/>
                <w:spacing w:val="-5"/>
              </w:rPr>
              <w:t>置</w:t>
            </w:r>
            <w:r>
              <w:rPr>
                <w:rFonts w:ascii="Times New Roman" w:hAnsi="Times New Roman" w:eastAsia="Times New Roman" w:cs="Times New Roman"/>
                <w:sz w:val="24"/>
                <w:szCs w:val="24"/>
                <w:spacing w:val="-5"/>
              </w:rPr>
              <w:t>3m</w:t>
            </w:r>
            <w:r>
              <w:rPr>
                <w:rFonts w:ascii="SimSun" w:hAnsi="SimSun" w:eastAsia="SimSun" w:cs="SimSun"/>
                <w:sz w:val="24"/>
                <w:szCs w:val="24"/>
                <w:spacing w:val="-5"/>
              </w:rPr>
              <w:t>高围挡，密目网全遮蔽施工，主要运输道路地面硬化，定期洒水降尘、</w:t>
            </w:r>
            <w:r>
              <w:rPr>
                <w:rFonts w:ascii="SimSun" w:hAnsi="SimSun" w:eastAsia="SimSun" w:cs="SimSun"/>
                <w:sz w:val="24"/>
                <w:szCs w:val="24"/>
                <w:spacing w:val="15"/>
              </w:rPr>
              <w:t> </w:t>
            </w:r>
            <w:r>
              <w:rPr>
                <w:rFonts w:ascii="SimSun" w:hAnsi="SimSun" w:eastAsia="SimSun" w:cs="SimSun"/>
                <w:sz w:val="24"/>
                <w:szCs w:val="24"/>
                <w:spacing w:val="-1"/>
              </w:rPr>
              <w:t>清扫路面，施工场地内限速行驶，采用商品混凝土，运输车辆进出口设置</w:t>
            </w:r>
            <w:r>
              <w:rPr>
                <w:rFonts w:ascii="SimSun" w:hAnsi="SimSun" w:eastAsia="SimSun" w:cs="SimSun"/>
                <w:sz w:val="24"/>
                <w:szCs w:val="24"/>
                <w:spacing w:val="12"/>
              </w:rPr>
              <w:t>  </w:t>
            </w:r>
            <w:r>
              <w:rPr>
                <w:rFonts w:ascii="SimSun" w:hAnsi="SimSun" w:eastAsia="SimSun" w:cs="SimSun"/>
                <w:sz w:val="24"/>
                <w:szCs w:val="24"/>
                <w:spacing w:val="-1"/>
              </w:rPr>
              <w:t>洗车装置等扬尘防治措施。</w:t>
            </w:r>
          </w:p>
          <w:p>
            <w:pPr>
              <w:ind w:left="114" w:right="182" w:firstLine="480"/>
              <w:spacing w:before="2" w:line="359" w:lineRule="auto"/>
              <w:rPr>
                <w:rFonts w:ascii="SimSun" w:hAnsi="SimSun" w:eastAsia="SimSun" w:cs="SimSun"/>
                <w:sz w:val="24"/>
                <w:szCs w:val="24"/>
              </w:rPr>
            </w:pPr>
            <w:r>
              <w:rPr>
                <w:rFonts w:ascii="SimSun" w:hAnsi="SimSun" w:eastAsia="SimSun" w:cs="SimSun"/>
                <w:sz w:val="24"/>
                <w:szCs w:val="24"/>
                <w:spacing w:val="-1"/>
              </w:rPr>
              <w:t>经调查走访，项目建设期间未发生大气污染事件，施工期间没有收到</w:t>
            </w:r>
            <w:r>
              <w:rPr>
                <w:rFonts w:ascii="SimSun" w:hAnsi="SimSun" w:eastAsia="SimSun" w:cs="SimSun"/>
                <w:sz w:val="24"/>
                <w:szCs w:val="24"/>
                <w:spacing w:val="18"/>
              </w:rPr>
              <w:t> </w:t>
            </w:r>
            <w:r>
              <w:rPr>
                <w:rFonts w:ascii="SimSun" w:hAnsi="SimSun" w:eastAsia="SimSun" w:cs="SimSun"/>
                <w:sz w:val="24"/>
                <w:szCs w:val="24"/>
                <w:spacing w:val="-1"/>
              </w:rPr>
              <w:t>过有关环境空气污染事件的投诉。</w:t>
            </w:r>
          </w:p>
          <w:p>
            <w:pPr>
              <w:ind w:firstLine="590"/>
              <w:spacing w:line="202"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Times New Roman" w:hAnsi="Times New Roman" w:eastAsia="Times New Roman" w:cs="Times New Roman"/>
                <w:sz w:val="24"/>
                <w:szCs w:val="24"/>
                <w:spacing w:val="-32"/>
              </w:rPr>
              <w:t> </w:t>
            </w:r>
            <w:r>
              <w:rPr>
                <w:rFonts w:ascii="SimSun" w:hAnsi="SimSun" w:eastAsia="SimSun" w:cs="SimSun"/>
                <w:sz w:val="24"/>
                <w:szCs w:val="24"/>
                <w14:textOutline w14:w="4358" w14:cap="sq" w14:cmpd="sng">
                  <w14:solidFill>
                    <w14:srgbClr w14:val="000000"/>
                  </w14:solidFill>
                  <w14:prstDash w14:val="solid"/>
                  <w14:bevel/>
                </w14:textOutline>
                <w:spacing w:val="-3"/>
              </w:rPr>
              <w:t>、水环境影响调查</w:t>
            </w:r>
          </w:p>
          <w:p>
            <w:pPr>
              <w:ind w:left="115" w:right="182" w:firstLine="479"/>
              <w:spacing w:before="207" w:line="301" w:lineRule="auto"/>
              <w:rPr>
                <w:rFonts w:ascii="SimSun" w:hAnsi="SimSun" w:eastAsia="SimSun" w:cs="SimSun"/>
                <w:sz w:val="24"/>
                <w:szCs w:val="24"/>
              </w:rPr>
            </w:pPr>
            <w:r>
              <w:rPr>
                <w:rFonts w:ascii="SimSun" w:hAnsi="SimSun" w:eastAsia="SimSun" w:cs="SimSun"/>
                <w:sz w:val="24"/>
                <w:szCs w:val="24"/>
                <w:spacing w:val="-1"/>
              </w:rPr>
              <w:t>本项目施工期废水主要来源于施工废水。经调查，项目在进行施工时</w:t>
            </w:r>
            <w:r>
              <w:rPr>
                <w:rFonts w:ascii="SimSun" w:hAnsi="SimSun" w:eastAsia="SimSun" w:cs="SimSun"/>
                <w:sz w:val="24"/>
                <w:szCs w:val="24"/>
                <w:spacing w:val="19"/>
              </w:rPr>
              <w:t> </w:t>
            </w:r>
            <w:r>
              <w:rPr>
                <w:rFonts w:ascii="SimSun" w:hAnsi="SimSun" w:eastAsia="SimSun" w:cs="SimSun"/>
                <w:sz w:val="24"/>
                <w:szCs w:val="24"/>
                <w:spacing w:val="-1"/>
              </w:rPr>
              <w:t>完善了排水系统，设置了雨水导排沟和沉淀池，将雨水和施工废水收集沉</w:t>
            </w:r>
            <w:r>
              <w:rPr>
                <w:rFonts w:ascii="SimSun" w:hAnsi="SimSun" w:eastAsia="SimSun" w:cs="SimSun"/>
                <w:sz w:val="24"/>
                <w:szCs w:val="24"/>
                <w:spacing w:val="20"/>
              </w:rPr>
              <w:t> </w:t>
            </w:r>
            <w:r>
              <w:rPr>
                <w:rFonts w:ascii="SimSun" w:hAnsi="SimSun" w:eastAsia="SimSun" w:cs="SimSun"/>
                <w:sz w:val="24"/>
                <w:szCs w:val="24"/>
                <w:spacing w:val="-1"/>
              </w:rPr>
              <w:t>淀后回用于工程建设，不外排；</w:t>
            </w:r>
          </w:p>
          <w:p>
            <w:pPr>
              <w:ind w:left="116" w:right="182" w:firstLine="480"/>
              <w:spacing w:before="228" w:line="360" w:lineRule="auto"/>
              <w:rPr>
                <w:rFonts w:ascii="SimSun" w:hAnsi="SimSun" w:eastAsia="SimSun" w:cs="SimSun"/>
                <w:sz w:val="24"/>
                <w:szCs w:val="24"/>
              </w:rPr>
            </w:pPr>
            <w:r>
              <w:rPr>
                <w:rFonts w:ascii="SimSun" w:hAnsi="SimSun" w:eastAsia="SimSun" w:cs="SimSun"/>
                <w:sz w:val="24"/>
                <w:szCs w:val="24"/>
                <w:spacing w:val="-1"/>
              </w:rPr>
              <w:t>项目施工期间废水都得到了合理处置，没有对环境造成影响。项目施</w:t>
            </w:r>
            <w:r>
              <w:rPr>
                <w:rFonts w:ascii="SimSun" w:hAnsi="SimSun" w:eastAsia="SimSun" w:cs="SimSun"/>
                <w:sz w:val="24"/>
                <w:szCs w:val="24"/>
                <w:spacing w:val="16"/>
              </w:rPr>
              <w:t> </w:t>
            </w:r>
            <w:r>
              <w:rPr>
                <w:rFonts w:ascii="SimSun" w:hAnsi="SimSun" w:eastAsia="SimSun" w:cs="SimSun"/>
                <w:sz w:val="24"/>
                <w:szCs w:val="24"/>
                <w:spacing w:val="-1"/>
              </w:rPr>
              <w:t>工期未收到有关水污染事件的投诉。</w:t>
            </w:r>
          </w:p>
          <w:p>
            <w:pPr>
              <w:ind w:firstLine="588"/>
              <w:spacing w:line="204" w:lineRule="auto"/>
              <w:rPr>
                <w:rFonts w:ascii="SimSun" w:hAnsi="SimSun" w:eastAsia="SimSun" w:cs="SimSun"/>
                <w:sz w:val="24"/>
                <w:szCs w:val="24"/>
              </w:rPr>
            </w:pPr>
            <w:r>
              <w:rPr>
                <w:rFonts w:ascii="Times New Roman" w:hAnsi="Times New Roman" w:eastAsia="Times New Roman" w:cs="Times New Roman"/>
                <w:sz w:val="24"/>
                <w:szCs w:val="24"/>
                <w:b/>
                <w:bCs/>
                <w:spacing w:val="-3"/>
              </w:rPr>
              <w:t>3</w:t>
            </w:r>
            <w:r>
              <w:rPr>
                <w:rFonts w:ascii="Times New Roman" w:hAnsi="Times New Roman" w:eastAsia="Times New Roman" w:cs="Times New Roma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3"/>
              </w:rPr>
              <w:t>、声环境影响调查</w:t>
            </w:r>
          </w:p>
          <w:p>
            <w:pPr>
              <w:ind w:firstLine="592"/>
              <w:spacing w:before="202" w:line="184" w:lineRule="auto"/>
              <w:rPr>
                <w:rFonts w:ascii="SimSun" w:hAnsi="SimSun" w:eastAsia="SimSun" w:cs="SimSun"/>
                <w:sz w:val="24"/>
                <w:szCs w:val="24"/>
              </w:rPr>
            </w:pPr>
            <w:r>
              <w:rPr>
                <w:rFonts w:ascii="SimSun" w:hAnsi="SimSun" w:eastAsia="SimSun" w:cs="SimSun"/>
                <w:sz w:val="24"/>
                <w:szCs w:val="24"/>
                <w:spacing w:val="-1"/>
              </w:rPr>
              <w:t>施工噪声主要由机械设备和交通车辆产生，具有间歇性和短暂性的特</w:t>
            </w:r>
          </w:p>
        </w:tc>
      </w:tr>
    </w:tbl>
    <w:p>
      <w:pPr>
        <w:rPr>
          <w:rFonts w:ascii="SimSun"/>
          <w:sz w:val="21"/>
        </w:rPr>
      </w:pPr>
      <w:r/>
    </w:p>
    <w:p>
      <w:pPr>
        <w:sectPr>
          <w:footerReference w:type="default" r:id="rId72"/>
          <w:pgSz w:w="11906" w:h="16839"/>
          <w:pgMar w:top="1431" w:right="1304" w:bottom="1147" w:left="1474" w:header="0" w:footer="1001"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596"/>
        <w:gridCol w:w="7972"/>
      </w:tblGrid>
      <w:tr>
        <w:trPr>
          <w:trHeight w:val="6091" w:hRule="atLeast"/>
        </w:trPr>
        <w:tc>
          <w:tcPr>
            <w:tcW w:w="554" w:type="dxa"/>
            <w:vAlign w:val="top"/>
            <w:vMerge w:val="restart"/>
            <w:tcBorders>
              <w:bottom w:val="none" w:color="000000" w:sz="2" w:space="0"/>
            </w:tcBorders>
          </w:tcPr>
          <w:p>
            <w:pPr>
              <w:rPr>
                <w:rFonts w:ascii="SimSun"/>
                <w:sz w:val="21"/>
              </w:rPr>
            </w:pPr>
            <w:r/>
          </w:p>
        </w:tc>
        <w:tc>
          <w:tcPr>
            <w:tcW w:w="596" w:type="dxa"/>
            <w:vAlign w:val="top"/>
          </w:tcPr>
          <w:p>
            <w:pPr>
              <w:rPr>
                <w:rFonts w:ascii="SimSun"/>
                <w:sz w:val="21"/>
              </w:rPr>
            </w:pPr>
            <w:r/>
          </w:p>
        </w:tc>
        <w:tc>
          <w:tcPr>
            <w:tcW w:w="7972" w:type="dxa"/>
            <w:vAlign w:val="top"/>
          </w:tcPr>
          <w:p>
            <w:pPr>
              <w:ind w:left="114" w:right="41" w:firstLine="11"/>
              <w:spacing w:before="120" w:line="360" w:lineRule="auto"/>
              <w:rPr>
                <w:rFonts w:ascii="SimSun" w:hAnsi="SimSun" w:eastAsia="SimSun" w:cs="SimSun"/>
                <w:sz w:val="24"/>
                <w:szCs w:val="24"/>
              </w:rPr>
            </w:pPr>
            <w:r>
              <w:rPr>
                <w:rFonts w:ascii="SimSun" w:hAnsi="SimSun" w:eastAsia="SimSun" w:cs="SimSun"/>
                <w:sz w:val="24"/>
                <w:szCs w:val="24"/>
                <w:spacing w:val="-2"/>
              </w:rPr>
              <w:t>点。经调查，施工单位严格按照《建筑施工场界噪声标准限值标准》</w:t>
            </w:r>
            <w:r>
              <w:rPr>
                <w:rFonts w:ascii="SimSun" w:hAnsi="SimSun" w:eastAsia="SimSun" w:cs="SimSun"/>
                <w:sz w:val="24"/>
                <w:szCs w:val="24"/>
                <w:spacing w:val="4"/>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GB12523-2011</w:t>
            </w:r>
            <w:r>
              <w:rPr>
                <w:rFonts w:ascii="SimSun" w:hAnsi="SimSun" w:eastAsia="SimSun" w:cs="SimSun"/>
                <w:sz w:val="24"/>
                <w:szCs w:val="24"/>
                <w:spacing w:val="-5"/>
              </w:rPr>
              <w:t>）的要求进行施工，避开午休、夜间时段作业，设置围挡，</w:t>
            </w:r>
            <w:r>
              <w:rPr>
                <w:rFonts w:ascii="SimSun" w:hAnsi="SimSun" w:eastAsia="SimSun" w:cs="SimSun"/>
                <w:sz w:val="24"/>
                <w:szCs w:val="24"/>
                <w:spacing w:val="32"/>
              </w:rPr>
              <w:t> </w:t>
            </w:r>
            <w:r>
              <w:rPr>
                <w:rFonts w:ascii="SimSun" w:hAnsi="SimSun" w:eastAsia="SimSun" w:cs="SimSun"/>
                <w:sz w:val="24"/>
                <w:szCs w:val="24"/>
                <w:spacing w:val="-1"/>
              </w:rPr>
              <w:t>使用符合国家标准机械设备，对高噪声工序如钢筋加工、木工加工设置隔</w:t>
            </w:r>
            <w:r>
              <w:rPr>
                <w:rFonts w:ascii="SimSun" w:hAnsi="SimSun" w:eastAsia="SimSun" w:cs="SimSun"/>
                <w:sz w:val="24"/>
                <w:szCs w:val="24"/>
                <w:spacing w:val="10"/>
                <w:w w:val="101"/>
              </w:rPr>
              <w:t>  </w:t>
            </w:r>
            <w:r>
              <w:rPr>
                <w:rFonts w:ascii="SimSun" w:hAnsi="SimSun" w:eastAsia="SimSun" w:cs="SimSun"/>
                <w:sz w:val="24"/>
                <w:szCs w:val="24"/>
              </w:rPr>
              <w:t>音工棚，远离居民区，在白天进行强噪声值作业，加强管理等防治措施。</w:t>
            </w:r>
            <w:r>
              <w:rPr>
                <w:rFonts w:ascii="SimSun" w:hAnsi="SimSun" w:eastAsia="SimSun" w:cs="SimSun"/>
                <w:sz w:val="24"/>
                <w:szCs w:val="24"/>
                <w:spacing w:val="11"/>
              </w:rPr>
              <w:t>  </w:t>
            </w:r>
            <w:r>
              <w:rPr>
                <w:rFonts w:ascii="SimSun" w:hAnsi="SimSun" w:eastAsia="SimSun" w:cs="SimSun"/>
                <w:sz w:val="24"/>
                <w:szCs w:val="24"/>
                <w:spacing w:val="-1"/>
              </w:rPr>
              <w:t>本项目未曾在夜间与午间进行施工，尽可能的减少了施工噪声对周围居民</w:t>
            </w:r>
            <w:r>
              <w:rPr>
                <w:rFonts w:ascii="SimSun" w:hAnsi="SimSun" w:eastAsia="SimSun" w:cs="SimSun"/>
                <w:sz w:val="24"/>
                <w:szCs w:val="24"/>
                <w:spacing w:val="10"/>
                <w:w w:val="101"/>
              </w:rPr>
              <w:t>  </w:t>
            </w:r>
            <w:r>
              <w:rPr>
                <w:rFonts w:ascii="SimSun" w:hAnsi="SimSun" w:eastAsia="SimSun" w:cs="SimSun"/>
                <w:sz w:val="24"/>
                <w:szCs w:val="24"/>
                <w:spacing w:val="-2"/>
              </w:rPr>
              <w:t>日常生活的影响。</w:t>
            </w:r>
          </w:p>
          <w:p>
            <w:pPr>
              <w:ind w:firstLine="597"/>
              <w:spacing w:line="204" w:lineRule="auto"/>
              <w:rPr>
                <w:rFonts w:ascii="SimSun" w:hAnsi="SimSun" w:eastAsia="SimSun" w:cs="SimSun"/>
                <w:sz w:val="24"/>
                <w:szCs w:val="24"/>
              </w:rPr>
            </w:pPr>
            <w:r>
              <w:rPr>
                <w:rFonts w:ascii="SimSun" w:hAnsi="SimSun" w:eastAsia="SimSun" w:cs="SimSun"/>
                <w:sz w:val="24"/>
                <w:szCs w:val="24"/>
                <w:spacing w:val="-1"/>
              </w:rPr>
              <w:t>项目在施工期中没有收到有关噪声扰民事件的投诉。</w:t>
            </w:r>
          </w:p>
          <w:p>
            <w:pPr>
              <w:ind w:firstLine="590"/>
              <w:spacing w:before="202" w:line="184" w:lineRule="auto"/>
              <w:rPr>
                <w:rFonts w:ascii="SimSun" w:hAnsi="SimSun" w:eastAsia="SimSun" w:cs="SimSun"/>
                <w:sz w:val="24"/>
                <w:szCs w:val="24"/>
              </w:rPr>
            </w:pPr>
            <w:r>
              <w:rPr>
                <w:rFonts w:ascii="Times New Roman" w:hAnsi="Times New Roman" w:eastAsia="Times New Roman" w:cs="Times New Roman"/>
                <w:sz w:val="24"/>
                <w:szCs w:val="24"/>
                <w:b/>
                <w:bCs/>
                <w:spacing w:val="-2"/>
              </w:rPr>
              <w:t>4</w:t>
            </w:r>
            <w:r>
              <w:rPr>
                <w:rFonts w:ascii="Times New Roman" w:hAnsi="Times New Roman" w:eastAsia="Times New Roman" w:cs="Times New Roman"/>
                <w:sz w:val="24"/>
                <w:szCs w:val="24"/>
                <w:spacing w:val="-33"/>
              </w:rPr>
              <w:t> </w:t>
            </w:r>
            <w:r>
              <w:rPr>
                <w:rFonts w:ascii="SimSun" w:hAnsi="SimSun" w:eastAsia="SimSun" w:cs="SimSun"/>
                <w:sz w:val="24"/>
                <w:szCs w:val="24"/>
                <w14:textOutline w14:w="4358" w14:cap="sq" w14:cmpd="sng">
                  <w14:solidFill>
                    <w14:srgbClr w14:val="000000"/>
                  </w14:solidFill>
                  <w14:prstDash w14:val="solid"/>
                  <w14:bevel/>
                </w14:textOutline>
                <w:spacing w:val="-2"/>
              </w:rPr>
              <w:t>、固体废物环境影响调查</w:t>
            </w:r>
          </w:p>
          <w:p>
            <w:pPr>
              <w:ind w:left="114" w:right="182" w:firstLine="480"/>
              <w:spacing w:before="228" w:line="360" w:lineRule="auto"/>
              <w:rPr>
                <w:rFonts w:ascii="SimSun" w:hAnsi="SimSun" w:eastAsia="SimSun" w:cs="SimSun"/>
                <w:sz w:val="24"/>
                <w:szCs w:val="24"/>
              </w:rPr>
            </w:pPr>
            <w:r>
              <w:rPr>
                <w:rFonts w:ascii="SimSun" w:hAnsi="SimSun" w:eastAsia="SimSun" w:cs="SimSun"/>
                <w:sz w:val="24"/>
                <w:szCs w:val="24"/>
                <w:spacing w:val="-1"/>
              </w:rPr>
              <w:t>本项目施工期固体废弃物主要包括基础开挖土方、建筑垃圾、装修垃</w:t>
            </w:r>
            <w:r>
              <w:rPr>
                <w:rFonts w:ascii="SimSun" w:hAnsi="SimSun" w:eastAsia="SimSun" w:cs="SimSun"/>
                <w:sz w:val="24"/>
                <w:szCs w:val="24"/>
                <w:spacing w:val="19"/>
              </w:rPr>
              <w:t> </w:t>
            </w:r>
            <w:r>
              <w:rPr>
                <w:rFonts w:ascii="SimSun" w:hAnsi="SimSun" w:eastAsia="SimSun" w:cs="SimSun"/>
                <w:sz w:val="24"/>
                <w:szCs w:val="24"/>
                <w:spacing w:val="-1"/>
              </w:rPr>
              <w:t>圾和施工人员生活垃圾。经调查，本项目开挖土方部分用于回填，其余部</w:t>
            </w:r>
            <w:r>
              <w:rPr>
                <w:rFonts w:ascii="SimSun" w:hAnsi="SimSun" w:eastAsia="SimSun" w:cs="SimSun"/>
                <w:sz w:val="24"/>
                <w:szCs w:val="24"/>
                <w:spacing w:val="21"/>
              </w:rPr>
              <w:t> </w:t>
            </w:r>
            <w:r>
              <w:rPr>
                <w:rFonts w:ascii="SimSun" w:hAnsi="SimSun" w:eastAsia="SimSun" w:cs="SimSun"/>
                <w:sz w:val="24"/>
                <w:szCs w:val="24"/>
                <w:spacing w:val="-1"/>
              </w:rPr>
              <w:t>分委托有资质的运输单位外运，无场地外土方向场内运输。施工人员生活</w:t>
            </w:r>
            <w:r>
              <w:rPr>
                <w:rFonts w:ascii="SimSun" w:hAnsi="SimSun" w:eastAsia="SimSun" w:cs="SimSun"/>
                <w:sz w:val="24"/>
                <w:szCs w:val="24"/>
                <w:spacing w:val="21"/>
              </w:rPr>
              <w:t> </w:t>
            </w:r>
            <w:r>
              <w:rPr>
                <w:rFonts w:ascii="SimSun" w:hAnsi="SimSun" w:eastAsia="SimSun" w:cs="SimSun"/>
                <w:sz w:val="24"/>
                <w:szCs w:val="24"/>
                <w:spacing w:val="-1"/>
              </w:rPr>
              <w:t>垃圾经垃圾桶收集后交由市政环卫部门统一清运处理。</w:t>
            </w:r>
          </w:p>
          <w:p>
            <w:pPr>
              <w:ind w:firstLine="592"/>
              <w:spacing w:line="204" w:lineRule="auto"/>
              <w:rPr>
                <w:rFonts w:ascii="SimSun" w:hAnsi="SimSun" w:eastAsia="SimSun" w:cs="SimSun"/>
                <w:sz w:val="24"/>
                <w:szCs w:val="24"/>
              </w:rPr>
            </w:pPr>
            <w:r>
              <w:rPr>
                <w:rFonts w:ascii="SimSun" w:hAnsi="SimSun" w:eastAsia="SimSun" w:cs="SimSun"/>
                <w:sz w:val="24"/>
                <w:szCs w:val="24"/>
                <w:spacing w:val="-1"/>
              </w:rPr>
              <w:t>施工过程中固体废弃物均得到合理处置，没有造成二次污染。</w:t>
            </w:r>
          </w:p>
        </w:tc>
      </w:tr>
      <w:tr>
        <w:trPr>
          <w:trHeight w:val="2812" w:hRule="atLeast"/>
        </w:trPr>
        <w:tc>
          <w:tcPr>
            <w:tcW w:w="554" w:type="dxa"/>
            <w:vAlign w:val="top"/>
            <w:vMerge w:val="continue"/>
            <w:tcBorders>
              <w:top w:val="none" w:color="000000" w:sz="2" w:space="0"/>
            </w:tcBorders>
          </w:tcPr>
          <w:p>
            <w:pPr>
              <w:rPr>
                <w:rFonts w:ascii="SimSun"/>
                <w:sz w:val="21"/>
              </w:rPr>
            </w:pPr>
            <w:r/>
          </w:p>
        </w:tc>
        <w:tc>
          <w:tcPr>
            <w:tcW w:w="596" w:type="dxa"/>
            <w:vAlign w:val="top"/>
            <w:textDirection w:val="tbRlV"/>
          </w:tcPr>
          <w:p>
            <w:pPr>
              <w:ind w:firstLine="770"/>
              <w:spacing w:before="176"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社</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会</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影</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响</w:t>
            </w:r>
          </w:p>
        </w:tc>
        <w:tc>
          <w:tcPr>
            <w:tcW w:w="7972" w:type="dxa"/>
            <w:vAlign w:val="top"/>
          </w:tcPr>
          <w:p>
            <w:pPr>
              <w:ind w:left="112" w:right="106" w:firstLine="484"/>
              <w:spacing w:before="115" w:line="331" w:lineRule="auto"/>
              <w:rPr>
                <w:rFonts w:ascii="SimSun" w:hAnsi="SimSun" w:eastAsia="SimSun" w:cs="SimSun"/>
                <w:sz w:val="24"/>
                <w:szCs w:val="24"/>
              </w:rPr>
            </w:pPr>
            <w:r>
              <w:rPr>
                <w:rFonts w:ascii="SimSun" w:hAnsi="SimSun" w:eastAsia="SimSun" w:cs="SimSun"/>
                <w:sz w:val="24"/>
                <w:szCs w:val="24"/>
                <w:spacing w:val="2"/>
              </w:rPr>
              <w:t>项目施工期大量工程车辆近处施工场地，将对周边地区的道路交通带</w:t>
            </w:r>
            <w:r>
              <w:rPr>
                <w:rFonts w:ascii="SimSun" w:hAnsi="SimSun" w:eastAsia="SimSun" w:cs="SimSun"/>
                <w:sz w:val="24"/>
                <w:szCs w:val="24"/>
                <w:spacing w:val="3"/>
              </w:rPr>
              <w:t> </w:t>
            </w:r>
            <w:r>
              <w:rPr>
                <w:rFonts w:ascii="SimSun" w:hAnsi="SimSun" w:eastAsia="SimSun" w:cs="SimSun"/>
                <w:sz w:val="24"/>
                <w:szCs w:val="24"/>
                <w:spacing w:val="2"/>
              </w:rPr>
              <w:t>来一定的影响。为此项目方制定了合理的运输路线，合理安排运输时间，</w:t>
            </w:r>
            <w:r>
              <w:rPr>
                <w:rFonts w:ascii="SimSun" w:hAnsi="SimSun" w:eastAsia="SimSun" w:cs="SimSun"/>
                <w:sz w:val="24"/>
                <w:szCs w:val="24"/>
                <w:spacing w:val="4"/>
              </w:rPr>
              <w:t> </w:t>
            </w:r>
            <w:r>
              <w:rPr>
                <w:rFonts w:ascii="SimSun" w:hAnsi="SimSun" w:eastAsia="SimSun" w:cs="SimSun"/>
                <w:sz w:val="24"/>
                <w:szCs w:val="24"/>
                <w:spacing w:val="2"/>
              </w:rPr>
              <w:t>尽量避开繁忙道路和交通高峰时段，以缓解施工期对交通带来的影响。同</w:t>
            </w:r>
            <w:r>
              <w:rPr>
                <w:rFonts w:ascii="SimSun" w:hAnsi="SimSun" w:eastAsia="SimSun" w:cs="SimSun"/>
                <w:sz w:val="24"/>
                <w:szCs w:val="24"/>
                <w:spacing w:val="4"/>
              </w:rPr>
              <w:t> </w:t>
            </w:r>
            <w:r>
              <w:rPr>
                <w:rFonts w:ascii="SimSun" w:hAnsi="SimSun" w:eastAsia="SimSun" w:cs="SimSun"/>
                <w:sz w:val="24"/>
                <w:szCs w:val="24"/>
                <w:spacing w:val="2"/>
              </w:rPr>
              <w:t>时，做好驾驶员的职业道德教育，按规定路线运输，按规定地点处置，并</w:t>
            </w:r>
            <w:r>
              <w:rPr>
                <w:rFonts w:ascii="SimSun" w:hAnsi="SimSun" w:eastAsia="SimSun" w:cs="SimSun"/>
                <w:sz w:val="24"/>
                <w:szCs w:val="24"/>
                <w:spacing w:val="4"/>
              </w:rPr>
              <w:t> </w:t>
            </w:r>
            <w:r>
              <w:rPr>
                <w:rFonts w:ascii="SimSun" w:hAnsi="SimSun" w:eastAsia="SimSun" w:cs="SimSun"/>
                <w:sz w:val="24"/>
                <w:szCs w:val="24"/>
                <w:spacing w:val="2"/>
              </w:rPr>
              <w:t>不定期地检查执行情况，项目施工期未出现交通堵塞和群众投诉情况，社</w:t>
            </w:r>
            <w:r>
              <w:rPr>
                <w:rFonts w:ascii="SimSun" w:hAnsi="SimSun" w:eastAsia="SimSun" w:cs="SimSun"/>
                <w:sz w:val="24"/>
                <w:szCs w:val="24"/>
                <w:spacing w:val="4"/>
              </w:rPr>
              <w:t> </w:t>
            </w:r>
            <w:r>
              <w:rPr>
                <w:rFonts w:ascii="SimSun" w:hAnsi="SimSun" w:eastAsia="SimSun" w:cs="SimSun"/>
                <w:sz w:val="24"/>
                <w:szCs w:val="24"/>
                <w:spacing w:val="-2"/>
              </w:rPr>
              <w:t>会影响较小。</w:t>
            </w:r>
          </w:p>
        </w:tc>
      </w:tr>
      <w:tr>
        <w:trPr>
          <w:trHeight w:val="5154" w:hRule="atLeast"/>
        </w:trPr>
        <w:tc>
          <w:tcPr>
            <w:tcW w:w="554" w:type="dxa"/>
            <w:vAlign w:val="top"/>
            <w:textDirection w:val="tbRlV"/>
          </w:tcPr>
          <w:p>
            <w:pPr>
              <w:ind w:firstLine="2119"/>
              <w:spacing w:before="153"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运</w:t>
            </w:r>
            <w:r>
              <w:rPr>
                <w:rFonts w:ascii="SimSun" w:hAnsi="SimSun" w:eastAsia="SimSun" w:cs="SimSun"/>
                <w:sz w:val="24"/>
                <w:szCs w:val="24"/>
                <w:spacing w:val="2"/>
              </w:rPr>
              <w:t> </w:t>
            </w:r>
            <w:r>
              <w:rPr>
                <w:rFonts w:ascii="SimSun" w:hAnsi="SimSun" w:eastAsia="SimSun" w:cs="SimSun"/>
                <w:sz w:val="24"/>
                <w:szCs w:val="24"/>
                <w14:textOutline w14:w="4358" w14:cap="sq" w14:cmpd="sng">
                  <w14:solidFill>
                    <w14:srgbClr w14:val="000000"/>
                  </w14:solidFill>
                  <w14:prstDash w14:val="solid"/>
                  <w14:bevel/>
                </w14:textOutline>
                <w:spacing w:val="-1"/>
              </w:rPr>
              <w:t>行</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期</w:t>
            </w:r>
          </w:p>
        </w:tc>
        <w:tc>
          <w:tcPr>
            <w:tcW w:w="596" w:type="dxa"/>
            <w:vAlign w:val="top"/>
            <w:textDirection w:val="tbRlV"/>
          </w:tcPr>
          <w:p>
            <w:pPr>
              <w:ind w:firstLine="1939"/>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生</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态</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影</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响</w:t>
            </w:r>
          </w:p>
        </w:tc>
        <w:tc>
          <w:tcPr>
            <w:tcW w:w="7972" w:type="dxa"/>
            <w:vAlign w:val="top"/>
          </w:tcPr>
          <w:p>
            <w:pPr>
              <w:ind w:left="114" w:right="106" w:firstLine="492"/>
              <w:spacing w:before="118" w:line="360" w:lineRule="auto"/>
              <w:rPr>
                <w:rFonts w:ascii="SimSun" w:hAnsi="SimSun" w:eastAsia="SimSun" w:cs="SimSun"/>
                <w:sz w:val="24"/>
                <w:szCs w:val="24"/>
              </w:rPr>
            </w:pPr>
            <w:r>
              <w:rPr>
                <w:rFonts w:ascii="SimSun" w:hAnsi="SimSun" w:eastAsia="SimSun" w:cs="SimSun"/>
                <w:sz w:val="24"/>
                <w:szCs w:val="24"/>
                <w:spacing w:val="1"/>
              </w:rPr>
              <w:t>随着施工期的结束，项目区内实施了大面积绿化工程，建设了完善的</w:t>
            </w:r>
            <w:r>
              <w:rPr>
                <w:rFonts w:ascii="SimSun" w:hAnsi="SimSun" w:eastAsia="SimSun" w:cs="SimSun"/>
                <w:sz w:val="24"/>
                <w:szCs w:val="24"/>
                <w:spacing w:val="23"/>
              </w:rPr>
              <w:t> </w:t>
            </w:r>
            <w:r>
              <w:rPr>
                <w:rFonts w:ascii="SimSun" w:hAnsi="SimSun" w:eastAsia="SimSun" w:cs="SimSun"/>
                <w:sz w:val="24"/>
                <w:szCs w:val="24"/>
                <w:spacing w:val="2"/>
              </w:rPr>
              <w:t>给排水体系，道路也变成硬化路面，水土流失现象完全得到了控制。因此</w:t>
            </w:r>
            <w:r>
              <w:rPr>
                <w:rFonts w:ascii="SimSun" w:hAnsi="SimSun" w:eastAsia="SimSun" w:cs="SimSun"/>
                <w:sz w:val="24"/>
                <w:szCs w:val="24"/>
                <w:spacing w:val="2"/>
              </w:rPr>
              <w:t> </w:t>
            </w:r>
            <w:r>
              <w:rPr>
                <w:rFonts w:ascii="SimSun" w:hAnsi="SimSun" w:eastAsia="SimSun" w:cs="SimSun"/>
                <w:sz w:val="24"/>
                <w:szCs w:val="24"/>
                <w:spacing w:val="2"/>
              </w:rPr>
              <w:t>区域生态环境得到逐步恢复和改善，绿化工程也逐渐显示出对环境调节的</w:t>
            </w:r>
            <w:r>
              <w:rPr>
                <w:rFonts w:ascii="SimSun" w:hAnsi="SimSun" w:eastAsia="SimSun" w:cs="SimSun"/>
                <w:sz w:val="24"/>
                <w:szCs w:val="24"/>
                <w:spacing w:val="2"/>
              </w:rPr>
              <w:t> </w:t>
            </w:r>
            <w:r>
              <w:rPr>
                <w:rFonts w:ascii="SimSun" w:hAnsi="SimSun" w:eastAsia="SimSun" w:cs="SimSun"/>
                <w:sz w:val="24"/>
                <w:szCs w:val="24"/>
                <w:spacing w:val="-1"/>
              </w:rPr>
              <w:t>生态效益。项目建设对生态环境产生了有利影响。</w:t>
            </w:r>
          </w:p>
          <w:p>
            <w:pPr>
              <w:ind w:left="112" w:right="106" w:firstLine="484"/>
              <w:spacing w:line="360" w:lineRule="auto"/>
              <w:rPr>
                <w:rFonts w:ascii="SimSun" w:hAnsi="SimSun" w:eastAsia="SimSun" w:cs="SimSun"/>
                <w:sz w:val="24"/>
                <w:szCs w:val="24"/>
              </w:rPr>
            </w:pPr>
            <w:r>
              <w:rPr>
                <w:rFonts w:ascii="SimSun" w:hAnsi="SimSun" w:eastAsia="SimSun" w:cs="SimSun"/>
                <w:sz w:val="24"/>
                <w:szCs w:val="24"/>
                <w:spacing w:val="-4"/>
              </w:rPr>
              <w:t>项目区内空地种上草坪，采用耐践踏的品种；</w:t>
            </w:r>
            <w:r>
              <w:rPr>
                <w:rFonts w:ascii="SimSun" w:hAnsi="SimSun" w:eastAsia="SimSun" w:cs="SimSun"/>
                <w:sz w:val="24"/>
                <w:szCs w:val="24"/>
                <w:spacing w:val="63"/>
              </w:rPr>
              <w:t> </w:t>
            </w:r>
            <w:r>
              <w:rPr>
                <w:rFonts w:ascii="SimSun" w:hAnsi="SimSun" w:eastAsia="SimSun" w:cs="SimSun"/>
                <w:sz w:val="24"/>
                <w:szCs w:val="24"/>
                <w:spacing w:val="-4"/>
              </w:rPr>
              <w:t>广场及步行道路用高滲</w:t>
            </w:r>
            <w:r>
              <w:rPr>
                <w:rFonts w:ascii="SimSun" w:hAnsi="SimSun" w:eastAsia="SimSun" w:cs="SimSun"/>
                <w:sz w:val="24"/>
                <w:szCs w:val="24"/>
              </w:rPr>
              <w:t> </w:t>
            </w:r>
            <w:r>
              <w:rPr>
                <w:rFonts w:ascii="SimSun" w:hAnsi="SimSun" w:eastAsia="SimSun" w:cs="SimSun"/>
                <w:sz w:val="24"/>
                <w:szCs w:val="24"/>
                <w:spacing w:val="-1"/>
              </w:rPr>
              <w:t>透性砖或嵌草铺装，使雨水能迅速回归大地，补充地下水。</w:t>
            </w:r>
          </w:p>
          <w:p>
            <w:pPr>
              <w:ind w:left="113" w:right="106" w:firstLine="483"/>
              <w:spacing w:before="5" w:line="324" w:lineRule="auto"/>
              <w:rPr>
                <w:rFonts w:ascii="SimSun" w:hAnsi="SimSun" w:eastAsia="SimSun" w:cs="SimSun"/>
                <w:sz w:val="24"/>
                <w:szCs w:val="24"/>
              </w:rPr>
            </w:pPr>
            <w:r>
              <w:rPr>
                <w:rFonts w:ascii="SimSun" w:hAnsi="SimSun" w:eastAsia="SimSun" w:cs="SimSun"/>
                <w:sz w:val="24"/>
                <w:szCs w:val="24"/>
                <w:spacing w:val="2"/>
              </w:rPr>
              <w:t>项目充分利用空闲地，运用道路绿化、广场绿化、园林绿化等相结合</w:t>
            </w:r>
            <w:r>
              <w:rPr>
                <w:rFonts w:ascii="SimSun" w:hAnsi="SimSun" w:eastAsia="SimSun" w:cs="SimSun"/>
                <w:sz w:val="24"/>
                <w:szCs w:val="24"/>
                <w:spacing w:val="3"/>
              </w:rPr>
              <w:t> </w:t>
            </w:r>
            <w:r>
              <w:rPr>
                <w:rFonts w:ascii="SimSun" w:hAnsi="SimSun" w:eastAsia="SimSun" w:cs="SimSun"/>
                <w:sz w:val="24"/>
                <w:szCs w:val="24"/>
                <w:spacing w:val="2"/>
              </w:rPr>
              <w:t>的开式，尽可能提高项目区绿化率。根据项目所在地气候和土质条件，选</w:t>
            </w:r>
            <w:r>
              <w:rPr>
                <w:rFonts w:ascii="SimSun" w:hAnsi="SimSun" w:eastAsia="SimSun" w:cs="SimSun"/>
                <w:sz w:val="24"/>
                <w:szCs w:val="24"/>
                <w:spacing w:val="3"/>
              </w:rPr>
              <w:t> </w:t>
            </w:r>
            <w:r>
              <w:rPr>
                <w:rFonts w:ascii="SimSun" w:hAnsi="SimSun" w:eastAsia="SimSun" w:cs="SimSun"/>
                <w:sz w:val="24"/>
                <w:szCs w:val="24"/>
                <w:spacing w:val="2"/>
              </w:rPr>
              <w:t>择合适的树种，有组织地种植观赏植物及草本植物、爬藤植物及其它。乔</w:t>
            </w:r>
            <w:r>
              <w:rPr>
                <w:rFonts w:ascii="SimSun" w:hAnsi="SimSun" w:eastAsia="SimSun" w:cs="SimSun"/>
                <w:sz w:val="24"/>
                <w:szCs w:val="24"/>
                <w:spacing w:val="3"/>
              </w:rPr>
              <w:t> </w:t>
            </w:r>
            <w:r>
              <w:rPr>
                <w:rFonts w:ascii="SimSun" w:hAnsi="SimSun" w:eastAsia="SimSun" w:cs="SimSun"/>
                <w:sz w:val="24"/>
                <w:szCs w:val="24"/>
                <w:spacing w:val="2"/>
              </w:rPr>
              <w:t>木种植品种选择了银杏、香樟、广玉兰、银杏、桂花树、大石楠、丛生朴</w:t>
            </w:r>
            <w:r>
              <w:rPr>
                <w:rFonts w:ascii="SimSun" w:hAnsi="SimSun" w:eastAsia="SimSun" w:cs="SimSun"/>
                <w:sz w:val="24"/>
                <w:szCs w:val="24"/>
                <w:spacing w:val="3"/>
              </w:rPr>
              <w:t> </w:t>
            </w:r>
            <w:r>
              <w:rPr>
                <w:rFonts w:ascii="SimSun" w:hAnsi="SimSun" w:eastAsia="SimSun" w:cs="SimSun"/>
                <w:sz w:val="24"/>
                <w:szCs w:val="24"/>
                <w:spacing w:val="-6"/>
              </w:rPr>
              <w:t>树等；</w:t>
            </w:r>
            <w:r>
              <w:rPr>
                <w:rFonts w:ascii="SimSun" w:hAnsi="SimSun" w:eastAsia="SimSun" w:cs="SimSun"/>
                <w:sz w:val="24"/>
                <w:szCs w:val="24"/>
                <w:spacing w:val="86"/>
              </w:rPr>
              <w:t> </w:t>
            </w:r>
            <w:r>
              <w:rPr>
                <w:rFonts w:ascii="SimSun" w:hAnsi="SimSun" w:eastAsia="SimSun" w:cs="SimSun"/>
                <w:sz w:val="24"/>
                <w:szCs w:val="24"/>
                <w:spacing w:val="-6"/>
              </w:rPr>
              <w:t>灌木选择了美国红枫、</w:t>
            </w:r>
            <w:r>
              <w:rPr>
                <w:rFonts w:ascii="SimSun" w:hAnsi="SimSun" w:eastAsia="SimSun" w:cs="SimSun"/>
                <w:sz w:val="24"/>
                <w:szCs w:val="24"/>
                <w:spacing w:val="-67"/>
              </w:rPr>
              <w:t> </w:t>
            </w:r>
            <w:r>
              <w:rPr>
                <w:rFonts w:ascii="SimSun" w:hAnsi="SimSun" w:eastAsia="SimSun" w:cs="SimSun"/>
                <w:sz w:val="24"/>
                <w:szCs w:val="24"/>
                <w:spacing w:val="-6"/>
              </w:rPr>
              <w:t>日本晚樱、红叶李、海棠、碧桃、紫薇、木</w:t>
            </w:r>
          </w:p>
        </w:tc>
      </w:tr>
    </w:tbl>
    <w:p>
      <w:pPr>
        <w:ind w:firstLine="4344"/>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11"/>
        </w:rPr>
        <w:t> </w:t>
      </w:r>
      <w:r>
        <w:rPr>
          <w:rFonts w:ascii="Times New Roman" w:hAnsi="Times New Roman" w:eastAsia="Times New Roman" w:cs="Times New Roman"/>
          <w:sz w:val="21"/>
          <w:szCs w:val="21"/>
          <w:spacing w:val="-5"/>
        </w:rPr>
        <w:t>32</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5"/>
        </w:rPr>
        <w:t>-</w:t>
      </w:r>
    </w:p>
    <w:p>
      <w:pPr>
        <w:sectPr>
          <w:footerReference w:type="default" r:id="rId73"/>
          <w:pgSz w:w="11906" w:h="16839"/>
          <w:pgMar w:top="1416" w:right="1304" w:bottom="400" w:left="1474" w:header="0" w:footer="0"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596"/>
        <w:gridCol w:w="7972"/>
      </w:tblGrid>
      <w:tr>
        <w:trPr>
          <w:trHeight w:val="2349" w:hRule="atLeast"/>
        </w:trPr>
        <w:tc>
          <w:tcPr>
            <w:tcW w:w="554" w:type="dxa"/>
            <w:vAlign w:val="top"/>
            <w:vMerge w:val="restart"/>
            <w:tcBorders>
              <w:bottom w:val="none" w:color="000000" w:sz="2" w:space="0"/>
            </w:tcBorders>
          </w:tcPr>
          <w:p>
            <w:pPr>
              <w:rPr>
                <w:rFonts w:ascii="SimSun"/>
                <w:sz w:val="21"/>
              </w:rPr>
            </w:pPr>
            <w:r/>
          </w:p>
        </w:tc>
        <w:tc>
          <w:tcPr>
            <w:tcW w:w="596" w:type="dxa"/>
            <w:vAlign w:val="top"/>
          </w:tcPr>
          <w:p>
            <w:pPr>
              <w:rPr>
                <w:rFonts w:ascii="SimSun"/>
                <w:sz w:val="21"/>
              </w:rPr>
            </w:pPr>
            <w:r/>
          </w:p>
        </w:tc>
        <w:tc>
          <w:tcPr>
            <w:tcW w:w="7972" w:type="dxa"/>
            <w:vAlign w:val="top"/>
          </w:tcPr>
          <w:p>
            <w:pPr>
              <w:ind w:left="113" w:right="106"/>
              <w:spacing w:before="120" w:line="360" w:lineRule="auto"/>
              <w:rPr>
                <w:rFonts w:ascii="SimSun" w:hAnsi="SimSun" w:eastAsia="SimSun" w:cs="SimSun"/>
                <w:sz w:val="24"/>
                <w:szCs w:val="24"/>
              </w:rPr>
            </w:pPr>
            <w:r>
              <w:rPr>
                <w:rFonts w:ascii="SimSun" w:hAnsi="SimSun" w:eastAsia="SimSun" w:cs="SimSun"/>
                <w:sz w:val="24"/>
                <w:szCs w:val="24"/>
                <w:spacing w:val="-10"/>
              </w:rPr>
              <w:t>槿等；</w:t>
            </w:r>
            <w:r>
              <w:rPr>
                <w:rFonts w:ascii="SimSun" w:hAnsi="SimSun" w:eastAsia="SimSun" w:cs="SimSun"/>
                <w:sz w:val="24"/>
                <w:szCs w:val="24"/>
                <w:spacing w:val="83"/>
              </w:rPr>
              <w:t> </w:t>
            </w:r>
            <w:r>
              <w:rPr>
                <w:rFonts w:ascii="SimSun" w:hAnsi="SimSun" w:eastAsia="SimSun" w:cs="SimSun"/>
                <w:sz w:val="24"/>
                <w:szCs w:val="24"/>
                <w:spacing w:val="-10"/>
              </w:rPr>
              <w:t>草皮选用了：</w:t>
            </w:r>
            <w:r>
              <w:rPr>
                <w:rFonts w:ascii="SimSun" w:hAnsi="SimSun" w:eastAsia="SimSun" w:cs="SimSun"/>
                <w:sz w:val="24"/>
                <w:szCs w:val="24"/>
                <w:spacing w:val="64"/>
              </w:rPr>
              <w:t> </w:t>
            </w:r>
            <w:r>
              <w:rPr>
                <w:rFonts w:ascii="SimSun" w:hAnsi="SimSun" w:eastAsia="SimSun" w:cs="SimSun"/>
                <w:sz w:val="24"/>
                <w:szCs w:val="24"/>
                <w:spacing w:val="-10"/>
              </w:rPr>
              <w:t>百慕大混播黑麦草等。采取乔灌草立体综合绿化，既</w:t>
            </w:r>
            <w:r>
              <w:rPr>
                <w:rFonts w:ascii="SimSun" w:hAnsi="SimSun" w:eastAsia="SimSun" w:cs="SimSun"/>
                <w:sz w:val="24"/>
                <w:szCs w:val="24"/>
              </w:rPr>
              <w:t> </w:t>
            </w:r>
            <w:r>
              <w:rPr>
                <w:rFonts w:ascii="SimSun" w:hAnsi="SimSun" w:eastAsia="SimSun" w:cs="SimSun"/>
                <w:sz w:val="24"/>
                <w:szCs w:val="24"/>
                <w:spacing w:val="2"/>
              </w:rPr>
              <w:t>起到水土保持和防止土壤侵蚀的作用，也可以吸附尘埃、净化空气，还可</w:t>
            </w:r>
            <w:r>
              <w:rPr>
                <w:rFonts w:ascii="SimSun" w:hAnsi="SimSun" w:eastAsia="SimSun" w:cs="SimSun"/>
                <w:sz w:val="24"/>
                <w:szCs w:val="24"/>
                <w:spacing w:val="2"/>
              </w:rPr>
              <w:t> </w:t>
            </w:r>
            <w:r>
              <w:rPr>
                <w:rFonts w:ascii="SimSun" w:hAnsi="SimSun" w:eastAsia="SimSun" w:cs="SimSun"/>
                <w:sz w:val="24"/>
                <w:szCs w:val="24"/>
                <w:spacing w:val="-1"/>
              </w:rPr>
              <w:t>以美化环境，改善景观，使得整个景区四季花香、色彩斑斓。</w:t>
            </w:r>
          </w:p>
          <w:p>
            <w:pPr>
              <w:ind w:left="114" w:right="106" w:firstLine="497"/>
              <w:spacing w:line="272" w:lineRule="auto"/>
              <w:rPr>
                <w:rFonts w:ascii="SimSun" w:hAnsi="SimSun" w:eastAsia="SimSun" w:cs="SimSun"/>
                <w:sz w:val="24"/>
                <w:szCs w:val="24"/>
              </w:rPr>
            </w:pPr>
            <w:r>
              <w:rPr>
                <w:rFonts w:ascii="SimSun" w:hAnsi="SimSun" w:eastAsia="SimSun" w:cs="SimSun"/>
                <w:sz w:val="24"/>
                <w:szCs w:val="24"/>
                <w:spacing w:val="1"/>
              </w:rPr>
              <w:t>因此项目建设采取的绿化方案，环境优美的人文景观，环境影响是有</w:t>
            </w:r>
            <w:r>
              <w:rPr>
                <w:rFonts w:ascii="SimSun" w:hAnsi="SimSun" w:eastAsia="SimSun" w:cs="SimSun"/>
                <w:sz w:val="24"/>
                <w:szCs w:val="24"/>
                <w:spacing w:val="18"/>
              </w:rPr>
              <w:t> </w:t>
            </w:r>
            <w:r>
              <w:rPr>
                <w:rFonts w:ascii="SimSun" w:hAnsi="SimSun" w:eastAsia="SimSun" w:cs="SimSun"/>
                <w:sz w:val="24"/>
                <w:szCs w:val="24"/>
                <w:spacing w:val="-4"/>
              </w:rPr>
              <w:t>利的。</w:t>
            </w:r>
          </w:p>
        </w:tc>
      </w:tr>
      <w:tr>
        <w:trPr>
          <w:trHeight w:val="11435" w:hRule="atLeast"/>
        </w:trPr>
        <w:tc>
          <w:tcPr>
            <w:tcW w:w="554" w:type="dxa"/>
            <w:vAlign w:val="top"/>
            <w:vMerge w:val="continue"/>
            <w:tcBorders>
              <w:top w:val="none" w:color="000000" w:sz="2" w:space="0"/>
            </w:tcBorders>
          </w:tcPr>
          <w:p>
            <w:pPr>
              <w:rPr>
                <w:rFonts w:ascii="SimSun"/>
                <w:sz w:val="21"/>
              </w:rPr>
            </w:pPr>
            <w:r/>
          </w:p>
        </w:tc>
        <w:tc>
          <w:tcPr>
            <w:tcW w:w="596" w:type="dxa"/>
            <w:vAlign w:val="top"/>
            <w:textDirection w:val="tbRlV"/>
          </w:tcPr>
          <w:p>
            <w:pPr>
              <w:ind w:firstLine="5078"/>
              <w:spacing w:before="175"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污</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染</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影</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响</w:t>
            </w:r>
          </w:p>
        </w:tc>
        <w:tc>
          <w:tcPr>
            <w:tcW w:w="7972" w:type="dxa"/>
            <w:vAlign w:val="top"/>
          </w:tcPr>
          <w:p>
            <w:pPr>
              <w:ind w:firstLine="600"/>
              <w:spacing w:before="116" w:line="184"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spacing w:val="-29"/>
              </w:rPr>
              <w:t> </w:t>
            </w:r>
            <w:r>
              <w:rPr>
                <w:rFonts w:ascii="SimSun" w:hAnsi="SimSun" w:eastAsia="SimSun" w:cs="SimSun"/>
                <w:sz w:val="24"/>
                <w:szCs w:val="24"/>
                <w14:textOutline w14:w="4358" w14:cap="sq" w14:cmpd="sng">
                  <w14:solidFill>
                    <w14:srgbClr w14:val="000000"/>
                  </w14:solidFill>
                  <w14:prstDash w14:val="solid"/>
                  <w14:bevel/>
                </w14:textOutline>
                <w:spacing w:val="-4"/>
              </w:rPr>
              <w:t>、大气环境影响调查</w:t>
            </w:r>
          </w:p>
          <w:p>
            <w:pPr>
              <w:ind w:firstLine="593"/>
              <w:spacing w:before="228" w:line="184" w:lineRule="auto"/>
              <w:rPr>
                <w:rFonts w:ascii="SimSun" w:hAnsi="SimSun" w:eastAsia="SimSun" w:cs="SimSun"/>
                <w:sz w:val="24"/>
                <w:szCs w:val="24"/>
              </w:rPr>
            </w:pPr>
            <w:r>
              <w:rPr>
                <w:rFonts w:ascii="SimSun" w:hAnsi="SimSun" w:eastAsia="SimSun" w:cs="SimSun"/>
                <w:sz w:val="24"/>
                <w:szCs w:val="24"/>
                <w:color w:val="FF0000"/>
                <w:spacing w:val="-1"/>
              </w:rPr>
              <w:t>根据阜阳市临泉县生态环境分局发布的（监测点位为临泉县生态环境</w:t>
            </w:r>
          </w:p>
          <w:p>
            <w:pPr>
              <w:ind w:firstLine="116"/>
              <w:spacing w:before="185" w:line="322" w:lineRule="exact"/>
              <w:rPr>
                <w:rFonts w:ascii="SimSun" w:hAnsi="SimSun" w:eastAsia="SimSun" w:cs="SimSun"/>
                <w:sz w:val="24"/>
                <w:szCs w:val="24"/>
              </w:rPr>
            </w:pPr>
            <w:r>
              <w:rPr>
                <w:rFonts w:ascii="SimSun" w:hAnsi="SimSun" w:eastAsia="SimSun" w:cs="SimSun"/>
                <w:sz w:val="24"/>
                <w:szCs w:val="24"/>
                <w:color w:val="FF0000"/>
                <w:spacing w:val="-8"/>
                <w:position w:val="1"/>
              </w:rPr>
              <w:t>分局）</w:t>
            </w:r>
            <w:r>
              <w:rPr>
                <w:rFonts w:ascii="SimSun" w:hAnsi="SimSun" w:eastAsia="SimSun" w:cs="SimSun"/>
                <w:sz w:val="24"/>
                <w:szCs w:val="24"/>
                <w:color w:val="FF0000"/>
                <w:spacing w:val="35"/>
                <w:position w:val="1"/>
              </w:rPr>
              <w:t> </w:t>
            </w:r>
            <w:r>
              <w:rPr>
                <w:rFonts w:ascii="Times New Roman" w:hAnsi="Times New Roman" w:eastAsia="Times New Roman" w:cs="Times New Roman"/>
                <w:sz w:val="24"/>
                <w:szCs w:val="24"/>
                <w:color w:val="FF0000"/>
                <w:spacing w:val="-8"/>
                <w:position w:val="1"/>
              </w:rPr>
              <w:t>2020</w:t>
            </w:r>
            <w:r>
              <w:rPr>
                <w:rFonts w:ascii="Times New Roman" w:hAnsi="Times New Roman" w:eastAsia="Times New Roman" w:cs="Times New Roman"/>
                <w:sz w:val="24"/>
                <w:szCs w:val="24"/>
                <w:color w:val="FF0000"/>
                <w:spacing w:val="10"/>
                <w:w w:val="101"/>
                <w:position w:val="1"/>
              </w:rPr>
              <w:t> </w:t>
            </w:r>
            <w:r>
              <w:rPr>
                <w:rFonts w:ascii="SimSun" w:hAnsi="SimSun" w:eastAsia="SimSun" w:cs="SimSun"/>
                <w:sz w:val="24"/>
                <w:szCs w:val="24"/>
                <w:color w:val="FF0000"/>
                <w:spacing w:val="-8"/>
                <w:position w:val="1"/>
              </w:rPr>
              <w:t>年</w:t>
            </w:r>
            <w:r>
              <w:rPr>
                <w:rFonts w:ascii="SimSun" w:hAnsi="SimSun" w:eastAsia="SimSun" w:cs="SimSun"/>
                <w:sz w:val="24"/>
                <w:szCs w:val="24"/>
                <w:color w:val="FF0000"/>
                <w:spacing w:val="-52"/>
                <w:position w:val="1"/>
              </w:rPr>
              <w:t> </w:t>
            </w:r>
            <w:r>
              <w:rPr>
                <w:rFonts w:ascii="Times New Roman" w:hAnsi="Times New Roman" w:eastAsia="Times New Roman" w:cs="Times New Roman"/>
                <w:sz w:val="24"/>
                <w:szCs w:val="24"/>
                <w:color w:val="FF0000"/>
                <w:spacing w:val="-8"/>
                <w:position w:val="1"/>
              </w:rPr>
              <w:t>07</w:t>
            </w:r>
            <w:r>
              <w:rPr>
                <w:rFonts w:ascii="Times New Roman" w:hAnsi="Times New Roman" w:eastAsia="Times New Roman" w:cs="Times New Roman"/>
                <w:sz w:val="24"/>
                <w:szCs w:val="24"/>
                <w:color w:val="FF0000"/>
                <w:spacing w:val="16"/>
                <w:position w:val="1"/>
              </w:rPr>
              <w:t> </w:t>
            </w:r>
            <w:r>
              <w:rPr>
                <w:rFonts w:ascii="SimSun" w:hAnsi="SimSun" w:eastAsia="SimSun" w:cs="SimSun"/>
                <w:sz w:val="24"/>
                <w:szCs w:val="24"/>
                <w:color w:val="FF0000"/>
                <w:spacing w:val="-8"/>
                <w:position w:val="1"/>
              </w:rPr>
              <w:t>月</w:t>
            </w:r>
            <w:r>
              <w:rPr>
                <w:rFonts w:ascii="SimSun" w:hAnsi="SimSun" w:eastAsia="SimSun" w:cs="SimSun"/>
                <w:sz w:val="24"/>
                <w:szCs w:val="24"/>
                <w:color w:val="FF0000"/>
                <w:spacing w:val="-55"/>
                <w:position w:val="1"/>
              </w:rPr>
              <w:t> </w:t>
            </w:r>
            <w:r>
              <w:rPr>
                <w:rFonts w:ascii="Times New Roman" w:hAnsi="Times New Roman" w:eastAsia="Times New Roman" w:cs="Times New Roman"/>
                <w:sz w:val="24"/>
                <w:szCs w:val="24"/>
                <w:color w:val="FF0000"/>
                <w:spacing w:val="-8"/>
                <w:position w:val="1"/>
              </w:rPr>
              <w:t>28</w:t>
            </w:r>
            <w:r>
              <w:rPr>
                <w:rFonts w:ascii="Times New Roman" w:hAnsi="Times New Roman" w:eastAsia="Times New Roman" w:cs="Times New Roman"/>
                <w:sz w:val="24"/>
                <w:szCs w:val="24"/>
                <w:color w:val="FF0000"/>
                <w:spacing w:val="50"/>
                <w:w w:val="101"/>
                <w:position w:val="1"/>
              </w:rPr>
              <w:t> </w:t>
            </w:r>
            <w:r>
              <w:rPr>
                <w:rFonts w:ascii="SimSun" w:hAnsi="SimSun" w:eastAsia="SimSun" w:cs="SimSun"/>
                <w:sz w:val="24"/>
                <w:szCs w:val="24"/>
                <w:color w:val="FF0000"/>
                <w:spacing w:val="-8"/>
                <w:position w:val="1"/>
              </w:rPr>
              <w:t>日监测数据可知，二氧化硫日均值为</w:t>
            </w:r>
            <w:r>
              <w:rPr>
                <w:rFonts w:ascii="SimSun" w:hAnsi="SimSun" w:eastAsia="SimSun" w:cs="SimSun"/>
                <w:sz w:val="24"/>
                <w:szCs w:val="24"/>
                <w:color w:val="FF0000"/>
                <w:spacing w:val="-32"/>
                <w:position w:val="1"/>
              </w:rPr>
              <w:t> </w:t>
            </w:r>
            <w:r>
              <w:rPr>
                <w:rFonts w:ascii="Times New Roman" w:hAnsi="Times New Roman" w:eastAsia="Times New Roman" w:cs="Times New Roman"/>
                <w:sz w:val="24"/>
                <w:szCs w:val="24"/>
                <w:color w:val="FF0000"/>
                <w:spacing w:val="-8"/>
                <w:position w:val="1"/>
              </w:rPr>
              <w:t>14µg/m</w:t>
            </w:r>
            <w:r>
              <w:rPr>
                <w:rFonts w:ascii="Times New Roman" w:hAnsi="Times New Roman" w:eastAsia="Times New Roman" w:cs="Times New Roman"/>
                <w:sz w:val="16"/>
                <w:szCs w:val="16"/>
                <w:color w:val="FF0000"/>
                <w:spacing w:val="-8"/>
                <w:position w:val="9"/>
              </w:rPr>
              <w:t>3</w:t>
            </w:r>
            <w:r>
              <w:rPr>
                <w:rFonts w:ascii="Times New Roman" w:hAnsi="Times New Roman" w:eastAsia="Times New Roman" w:cs="Times New Roman"/>
                <w:sz w:val="16"/>
                <w:szCs w:val="16"/>
                <w:color w:val="FF0000"/>
                <w:spacing w:val="-12"/>
                <w:position w:val="9"/>
              </w:rPr>
              <w:t> </w:t>
            </w:r>
            <w:r>
              <w:rPr>
                <w:rFonts w:ascii="SimSun" w:hAnsi="SimSun" w:eastAsia="SimSun" w:cs="SimSun"/>
                <w:sz w:val="24"/>
                <w:szCs w:val="24"/>
                <w:color w:val="FF0000"/>
                <w:spacing w:val="-8"/>
                <w:position w:val="1"/>
              </w:rPr>
              <w:t>，二</w:t>
            </w:r>
          </w:p>
          <w:p>
            <w:pPr>
              <w:ind w:firstLine="114"/>
              <w:spacing w:before="145" w:line="322" w:lineRule="exact"/>
              <w:rPr>
                <w:rFonts w:ascii="SimSun" w:hAnsi="SimSun" w:eastAsia="SimSun" w:cs="SimSun"/>
                <w:sz w:val="24"/>
                <w:szCs w:val="24"/>
              </w:rPr>
            </w:pPr>
            <w:r>
              <w:rPr>
                <w:rFonts w:ascii="SimSun" w:hAnsi="SimSun" w:eastAsia="SimSun" w:cs="SimSun"/>
                <w:sz w:val="24"/>
                <w:szCs w:val="24"/>
                <w:color w:val="FF0000"/>
                <w:spacing w:val="-8"/>
                <w:w w:val="99"/>
                <w:position w:val="1"/>
              </w:rPr>
              <w:t>氧化氮日均值为</w:t>
            </w:r>
            <w:r>
              <w:rPr>
                <w:rFonts w:ascii="SimSun" w:hAnsi="SimSun" w:eastAsia="SimSun" w:cs="SimSun"/>
                <w:sz w:val="24"/>
                <w:szCs w:val="24"/>
                <w:color w:val="FF0000"/>
                <w:spacing w:val="-21"/>
                <w:position w:val="1"/>
              </w:rPr>
              <w:t> </w:t>
            </w:r>
            <w:r>
              <w:rPr>
                <w:rFonts w:ascii="Times New Roman" w:hAnsi="Times New Roman" w:eastAsia="Times New Roman" w:cs="Times New Roman"/>
                <w:sz w:val="24"/>
                <w:szCs w:val="24"/>
                <w:color w:val="FF0000"/>
                <w:spacing w:val="-8"/>
                <w:w w:val="99"/>
                <w:position w:val="1"/>
              </w:rPr>
              <w:t>13µg/m</w:t>
            </w:r>
            <w:r>
              <w:rPr>
                <w:rFonts w:ascii="Times New Roman" w:hAnsi="Times New Roman" w:eastAsia="Times New Roman" w:cs="Times New Roman"/>
                <w:sz w:val="16"/>
                <w:szCs w:val="16"/>
                <w:color w:val="FF0000"/>
                <w:spacing w:val="-8"/>
                <w:w w:val="99"/>
                <w:position w:val="9"/>
              </w:rPr>
              <w:t>3</w:t>
            </w:r>
            <w:r>
              <w:rPr>
                <w:rFonts w:ascii="SimSun" w:hAnsi="SimSun" w:eastAsia="SimSun" w:cs="SimSun"/>
                <w:sz w:val="24"/>
                <w:szCs w:val="24"/>
                <w:color w:val="FF0000"/>
                <w:spacing w:val="-8"/>
                <w:w w:val="99"/>
                <w:position w:val="1"/>
              </w:rPr>
              <w:t>，</w:t>
            </w:r>
            <w:r>
              <w:rPr>
                <w:rFonts w:ascii="Times New Roman" w:hAnsi="Times New Roman" w:eastAsia="Times New Roman" w:cs="Times New Roman"/>
                <w:sz w:val="24"/>
                <w:szCs w:val="24"/>
                <w:color w:val="FF0000"/>
                <w:spacing w:val="-8"/>
                <w:w w:val="99"/>
                <w:position w:val="1"/>
              </w:rPr>
              <w:t>PM</w:t>
            </w:r>
            <w:r>
              <w:rPr>
                <w:rFonts w:ascii="Times New Roman" w:hAnsi="Times New Roman" w:eastAsia="Times New Roman" w:cs="Times New Roman"/>
                <w:sz w:val="16"/>
                <w:szCs w:val="16"/>
                <w:color w:val="FF0000"/>
                <w:spacing w:val="-8"/>
                <w:w w:val="99"/>
              </w:rPr>
              <w:t>10</w:t>
            </w:r>
            <w:r>
              <w:rPr>
                <w:rFonts w:ascii="Times New Roman" w:hAnsi="Times New Roman" w:eastAsia="Times New Roman" w:cs="Times New Roman"/>
                <w:sz w:val="16"/>
                <w:szCs w:val="16"/>
                <w:color w:val="FF0000"/>
                <w:spacing w:val="4"/>
                <w:w w:val="101"/>
              </w:rPr>
              <w:t>  </w:t>
            </w:r>
            <w:r>
              <w:rPr>
                <w:rFonts w:ascii="SimSun" w:hAnsi="SimSun" w:eastAsia="SimSun" w:cs="SimSun"/>
                <w:sz w:val="24"/>
                <w:szCs w:val="24"/>
                <w:color w:val="FF0000"/>
                <w:spacing w:val="-8"/>
                <w:w w:val="99"/>
                <w:position w:val="1"/>
              </w:rPr>
              <w:t>日均值为</w:t>
            </w:r>
            <w:r>
              <w:rPr>
                <w:rFonts w:ascii="SimSun" w:hAnsi="SimSun" w:eastAsia="SimSun" w:cs="SimSun"/>
                <w:sz w:val="24"/>
                <w:szCs w:val="24"/>
                <w:color w:val="FF0000"/>
                <w:spacing w:val="-57"/>
                <w:position w:val="1"/>
              </w:rPr>
              <w:t> </w:t>
            </w:r>
            <w:r>
              <w:rPr>
                <w:rFonts w:ascii="Times New Roman" w:hAnsi="Times New Roman" w:eastAsia="Times New Roman" w:cs="Times New Roman"/>
                <w:sz w:val="24"/>
                <w:szCs w:val="24"/>
                <w:color w:val="FF0000"/>
                <w:spacing w:val="-8"/>
                <w:w w:val="99"/>
                <w:position w:val="1"/>
              </w:rPr>
              <w:t>40µg/m</w:t>
            </w:r>
            <w:r>
              <w:rPr>
                <w:rFonts w:ascii="Times New Roman" w:hAnsi="Times New Roman" w:eastAsia="Times New Roman" w:cs="Times New Roman"/>
                <w:sz w:val="16"/>
                <w:szCs w:val="16"/>
                <w:color w:val="FF0000"/>
                <w:spacing w:val="-8"/>
                <w:w w:val="99"/>
                <w:position w:val="9"/>
              </w:rPr>
              <w:t>3</w:t>
            </w:r>
            <w:r>
              <w:rPr>
                <w:rFonts w:ascii="SimSun" w:hAnsi="SimSun" w:eastAsia="SimSun" w:cs="SimSun"/>
                <w:sz w:val="24"/>
                <w:szCs w:val="24"/>
                <w:color w:val="FF0000"/>
                <w:spacing w:val="-8"/>
                <w:w w:val="99"/>
                <w:position w:val="1"/>
              </w:rPr>
              <w:t>，</w:t>
            </w:r>
            <w:r>
              <w:rPr>
                <w:rFonts w:ascii="Times New Roman" w:hAnsi="Times New Roman" w:eastAsia="Times New Roman" w:cs="Times New Roman"/>
                <w:sz w:val="24"/>
                <w:szCs w:val="24"/>
                <w:color w:val="FF0000"/>
                <w:spacing w:val="-8"/>
                <w:w w:val="99"/>
                <w:position w:val="1"/>
              </w:rPr>
              <w:t>PM</w:t>
            </w:r>
            <w:r>
              <w:rPr>
                <w:rFonts w:ascii="Times New Roman" w:hAnsi="Times New Roman" w:eastAsia="Times New Roman" w:cs="Times New Roman"/>
                <w:sz w:val="16"/>
                <w:szCs w:val="16"/>
                <w:color w:val="FF0000"/>
                <w:spacing w:val="-8"/>
                <w:w w:val="99"/>
              </w:rPr>
              <w:t>2.5</w:t>
            </w:r>
            <w:r>
              <w:rPr>
                <w:rFonts w:ascii="Times New Roman" w:hAnsi="Times New Roman" w:eastAsia="Times New Roman" w:cs="Times New Roman"/>
                <w:sz w:val="16"/>
                <w:szCs w:val="16"/>
                <w:color w:val="FF0000"/>
                <w:spacing w:val="4"/>
              </w:rPr>
              <w:t>  </w:t>
            </w:r>
            <w:r>
              <w:rPr>
                <w:rFonts w:ascii="SimSun" w:hAnsi="SimSun" w:eastAsia="SimSun" w:cs="SimSun"/>
                <w:sz w:val="24"/>
                <w:szCs w:val="24"/>
                <w:color w:val="FF0000"/>
                <w:spacing w:val="-8"/>
                <w:w w:val="99"/>
                <w:position w:val="1"/>
              </w:rPr>
              <w:t>日均值为</w:t>
            </w:r>
            <w:r>
              <w:rPr>
                <w:rFonts w:ascii="SimSun" w:hAnsi="SimSun" w:eastAsia="SimSun" w:cs="SimSun"/>
                <w:sz w:val="24"/>
                <w:szCs w:val="24"/>
                <w:color w:val="FF0000"/>
                <w:spacing w:val="-55"/>
                <w:position w:val="1"/>
              </w:rPr>
              <w:t> </w:t>
            </w:r>
            <w:r>
              <w:rPr>
                <w:rFonts w:ascii="Times New Roman" w:hAnsi="Times New Roman" w:eastAsia="Times New Roman" w:cs="Times New Roman"/>
                <w:sz w:val="24"/>
                <w:szCs w:val="24"/>
                <w:color w:val="FF0000"/>
                <w:spacing w:val="-8"/>
                <w:w w:val="99"/>
                <w:position w:val="1"/>
              </w:rPr>
              <w:t>25µg/m</w:t>
            </w:r>
            <w:r>
              <w:rPr>
                <w:rFonts w:ascii="Times New Roman" w:hAnsi="Times New Roman" w:eastAsia="Times New Roman" w:cs="Times New Roman"/>
                <w:sz w:val="16"/>
                <w:szCs w:val="16"/>
                <w:color w:val="FF0000"/>
                <w:spacing w:val="-8"/>
                <w:w w:val="99"/>
                <w:position w:val="9"/>
              </w:rPr>
              <w:t>3</w:t>
            </w:r>
            <w:r>
              <w:rPr>
                <w:rFonts w:ascii="SimSun" w:hAnsi="SimSun" w:eastAsia="SimSun" w:cs="SimSun"/>
                <w:sz w:val="24"/>
                <w:szCs w:val="24"/>
                <w:color w:val="FF0000"/>
                <w:spacing w:val="-8"/>
                <w:w w:val="99"/>
                <w:position w:val="1"/>
              </w:rPr>
              <w:t>，</w:t>
            </w:r>
          </w:p>
          <w:p>
            <w:pPr>
              <w:ind w:firstLine="112"/>
              <w:spacing w:before="146" w:line="322" w:lineRule="exact"/>
              <w:rPr>
                <w:rFonts w:ascii="SimSun" w:hAnsi="SimSun" w:eastAsia="SimSun" w:cs="SimSun"/>
                <w:sz w:val="24"/>
                <w:szCs w:val="24"/>
              </w:rPr>
            </w:pPr>
            <w:r>
              <w:rPr>
                <w:rFonts w:ascii="Times New Roman" w:hAnsi="Times New Roman" w:eastAsia="Times New Roman" w:cs="Times New Roman"/>
                <w:sz w:val="24"/>
                <w:szCs w:val="24"/>
                <w:color w:val="FF0000"/>
                <w:spacing w:val="-5"/>
                <w:position w:val="1"/>
              </w:rPr>
              <w:t>O</w:t>
            </w:r>
            <w:r>
              <w:rPr>
                <w:rFonts w:ascii="Times New Roman" w:hAnsi="Times New Roman" w:eastAsia="Times New Roman" w:cs="Times New Roman"/>
                <w:sz w:val="16"/>
                <w:szCs w:val="16"/>
                <w:color w:val="FF0000"/>
                <w:spacing w:val="-5"/>
              </w:rPr>
              <w:t>3</w:t>
            </w:r>
            <w:r>
              <w:rPr>
                <w:rFonts w:ascii="Times New Roman" w:hAnsi="Times New Roman" w:eastAsia="Times New Roman" w:cs="Times New Roman"/>
                <w:sz w:val="24"/>
                <w:szCs w:val="24"/>
                <w:color w:val="FF0000"/>
                <w:spacing w:val="-5"/>
                <w:position w:val="1"/>
              </w:rPr>
              <w:t>8</w:t>
            </w:r>
            <w:r>
              <w:rPr>
                <w:rFonts w:ascii="Times New Roman" w:hAnsi="Times New Roman" w:eastAsia="Times New Roman" w:cs="Times New Roman"/>
                <w:sz w:val="24"/>
                <w:szCs w:val="24"/>
                <w:color w:val="FF0000"/>
                <w:spacing w:val="50"/>
                <w:position w:val="1"/>
              </w:rPr>
              <w:t> </w:t>
            </w:r>
            <w:r>
              <w:rPr>
                <w:rFonts w:ascii="SimSun" w:hAnsi="SimSun" w:eastAsia="SimSun" w:cs="SimSun"/>
                <w:sz w:val="24"/>
                <w:szCs w:val="24"/>
                <w:color w:val="FF0000"/>
                <w:spacing w:val="-5"/>
                <w:position w:val="1"/>
              </w:rPr>
              <w:t>小时浓度值为</w:t>
            </w:r>
            <w:r>
              <w:rPr>
                <w:rFonts w:ascii="SimSun" w:hAnsi="SimSun" w:eastAsia="SimSun" w:cs="SimSun"/>
                <w:sz w:val="24"/>
                <w:szCs w:val="24"/>
                <w:color w:val="FF0000"/>
                <w:spacing w:val="-32"/>
                <w:position w:val="1"/>
              </w:rPr>
              <w:t> </w:t>
            </w:r>
            <w:r>
              <w:rPr>
                <w:rFonts w:ascii="Times New Roman" w:hAnsi="Times New Roman" w:eastAsia="Times New Roman" w:cs="Times New Roman"/>
                <w:sz w:val="24"/>
                <w:szCs w:val="24"/>
                <w:color w:val="FF0000"/>
                <w:spacing w:val="-5"/>
                <w:position w:val="1"/>
              </w:rPr>
              <w:t>119µg/m</w:t>
            </w:r>
            <w:r>
              <w:rPr>
                <w:rFonts w:ascii="Times New Roman" w:hAnsi="Times New Roman" w:eastAsia="Times New Roman" w:cs="Times New Roman"/>
                <w:sz w:val="16"/>
                <w:szCs w:val="16"/>
                <w:color w:val="FF0000"/>
                <w:spacing w:val="-5"/>
                <w:position w:val="9"/>
              </w:rPr>
              <w:t>3</w:t>
            </w:r>
            <w:r>
              <w:rPr>
                <w:rFonts w:ascii="Times New Roman" w:hAnsi="Times New Roman" w:eastAsia="Times New Roman" w:cs="Times New Roman"/>
                <w:sz w:val="16"/>
                <w:szCs w:val="16"/>
                <w:color w:val="FF0000"/>
                <w:spacing w:val="-12"/>
                <w:position w:val="9"/>
              </w:rPr>
              <w:t> </w:t>
            </w:r>
            <w:r>
              <w:rPr>
                <w:rFonts w:ascii="SimSun" w:hAnsi="SimSun" w:eastAsia="SimSun" w:cs="SimSun"/>
                <w:sz w:val="24"/>
                <w:szCs w:val="24"/>
                <w:color w:val="FF0000"/>
                <w:spacing w:val="-5"/>
                <w:position w:val="1"/>
              </w:rPr>
              <w:t>，</w:t>
            </w:r>
            <w:r>
              <w:rPr>
                <w:rFonts w:ascii="Times New Roman" w:hAnsi="Times New Roman" w:eastAsia="Times New Roman" w:cs="Times New Roman"/>
                <w:sz w:val="24"/>
                <w:szCs w:val="24"/>
                <w:color w:val="FF0000"/>
                <w:spacing w:val="-5"/>
                <w:position w:val="1"/>
              </w:rPr>
              <w:t>CO</w:t>
            </w:r>
            <w:r>
              <w:rPr>
                <w:rFonts w:ascii="Times New Roman" w:hAnsi="Times New Roman" w:eastAsia="Times New Roman" w:cs="Times New Roman"/>
                <w:sz w:val="24"/>
                <w:szCs w:val="24"/>
                <w:color w:val="FF0000"/>
                <w:spacing w:val="50"/>
                <w:position w:val="1"/>
              </w:rPr>
              <w:t> </w:t>
            </w:r>
            <w:r>
              <w:rPr>
                <w:rFonts w:ascii="SimSun" w:hAnsi="SimSun" w:eastAsia="SimSun" w:cs="SimSun"/>
                <w:sz w:val="24"/>
                <w:szCs w:val="24"/>
                <w:color w:val="FF0000"/>
                <w:spacing w:val="-5"/>
                <w:position w:val="1"/>
              </w:rPr>
              <w:t>日均值为</w:t>
            </w:r>
            <w:r>
              <w:rPr>
                <w:rFonts w:ascii="SimSun" w:hAnsi="SimSun" w:eastAsia="SimSun" w:cs="SimSun"/>
                <w:sz w:val="24"/>
                <w:szCs w:val="24"/>
                <w:color w:val="FF0000"/>
                <w:spacing w:val="-52"/>
                <w:position w:val="1"/>
              </w:rPr>
              <w:t> </w:t>
            </w:r>
            <w:r>
              <w:rPr>
                <w:rFonts w:ascii="Times New Roman" w:hAnsi="Times New Roman" w:eastAsia="Times New Roman" w:cs="Times New Roman"/>
                <w:sz w:val="24"/>
                <w:szCs w:val="24"/>
                <w:color w:val="FF0000"/>
                <w:spacing w:val="-5"/>
                <w:position w:val="1"/>
              </w:rPr>
              <w:t>0.52mg/m</w:t>
            </w:r>
            <w:r>
              <w:rPr>
                <w:rFonts w:ascii="Times New Roman" w:hAnsi="Times New Roman" w:eastAsia="Times New Roman" w:cs="Times New Roman"/>
                <w:sz w:val="16"/>
                <w:szCs w:val="16"/>
                <w:color w:val="FF0000"/>
                <w:spacing w:val="-5"/>
                <w:position w:val="9"/>
              </w:rPr>
              <w:t>3</w:t>
            </w:r>
            <w:r>
              <w:rPr>
                <w:rFonts w:ascii="Times New Roman" w:hAnsi="Times New Roman" w:eastAsia="Times New Roman" w:cs="Times New Roman"/>
                <w:sz w:val="16"/>
                <w:szCs w:val="16"/>
                <w:color w:val="FF0000"/>
                <w:spacing w:val="-12"/>
                <w:position w:val="9"/>
              </w:rPr>
              <w:t> </w:t>
            </w:r>
            <w:r>
              <w:rPr>
                <w:rFonts w:ascii="SimSun" w:hAnsi="SimSun" w:eastAsia="SimSun" w:cs="SimSun"/>
                <w:sz w:val="24"/>
                <w:szCs w:val="24"/>
                <w:color w:val="FF0000"/>
                <w:spacing w:val="-5"/>
                <w:position w:val="1"/>
              </w:rPr>
              <w:t>，满足《环境空气质</w:t>
            </w:r>
          </w:p>
          <w:p>
            <w:pPr>
              <w:ind w:firstLine="113"/>
              <w:spacing w:before="189" w:line="184" w:lineRule="auto"/>
              <w:rPr>
                <w:rFonts w:ascii="SimSun" w:hAnsi="SimSun" w:eastAsia="SimSun" w:cs="SimSun"/>
                <w:sz w:val="24"/>
                <w:szCs w:val="24"/>
              </w:rPr>
            </w:pPr>
            <w:r>
              <w:rPr>
                <w:rFonts w:ascii="SimSun" w:hAnsi="SimSun" w:eastAsia="SimSun" w:cs="SimSun"/>
                <w:sz w:val="24"/>
                <w:szCs w:val="24"/>
                <w:color w:val="FF0000"/>
                <w:spacing w:val="-6"/>
              </w:rPr>
              <w:t>量标准》</w:t>
            </w:r>
            <w:r>
              <w:rPr>
                <w:rFonts w:ascii="SimSun" w:hAnsi="SimSun" w:eastAsia="SimSun" w:cs="SimSun"/>
                <w:sz w:val="24"/>
                <w:szCs w:val="24"/>
                <w:color w:val="FF0000"/>
              </w:rPr>
              <w:t> </w:t>
            </w:r>
            <w:r>
              <w:rPr>
                <w:rFonts w:ascii="SimSun" w:hAnsi="SimSun" w:eastAsia="SimSun" w:cs="SimSun"/>
                <w:sz w:val="24"/>
                <w:szCs w:val="24"/>
                <w:color w:val="FF0000"/>
                <w:spacing w:val="-6"/>
              </w:rPr>
              <w:t>（</w:t>
            </w:r>
            <w:r>
              <w:rPr>
                <w:rFonts w:ascii="Times New Roman" w:hAnsi="Times New Roman" w:eastAsia="Times New Roman" w:cs="Times New Roman"/>
                <w:sz w:val="24"/>
                <w:szCs w:val="24"/>
                <w:color w:val="FF0000"/>
                <w:spacing w:val="-6"/>
              </w:rPr>
              <w:t>GB3095-2012</w:t>
            </w:r>
            <w:r>
              <w:rPr>
                <w:rFonts w:ascii="SimSun" w:hAnsi="SimSun" w:eastAsia="SimSun" w:cs="SimSun"/>
                <w:sz w:val="24"/>
                <w:szCs w:val="24"/>
                <w:color w:val="FF0000"/>
                <w:spacing w:val="10"/>
              </w:rPr>
              <w:t>），</w:t>
            </w:r>
            <w:r>
              <w:rPr>
                <w:rFonts w:ascii="SimSun" w:hAnsi="SimSun" w:eastAsia="SimSun" w:cs="SimSun"/>
                <w:sz w:val="24"/>
                <w:szCs w:val="24"/>
                <w:color w:val="FF0000"/>
                <w:spacing w:val="-6"/>
              </w:rPr>
              <w:t>环境质量状况较好。</w:t>
            </w:r>
          </w:p>
          <w:p>
            <w:pPr>
              <w:ind w:left="115" w:right="22" w:firstLine="479"/>
              <w:spacing w:before="229" w:line="360" w:lineRule="auto"/>
              <w:rPr>
                <w:rFonts w:ascii="SimSun" w:hAnsi="SimSun" w:eastAsia="SimSun" w:cs="SimSun"/>
                <w:sz w:val="24"/>
                <w:szCs w:val="24"/>
              </w:rPr>
            </w:pPr>
            <w:r>
              <w:rPr>
                <w:rFonts w:ascii="SimSun" w:hAnsi="SimSun" w:eastAsia="SimSun" w:cs="SimSun"/>
                <w:sz w:val="24"/>
                <w:szCs w:val="24"/>
                <w:spacing w:val="-3"/>
              </w:rPr>
              <w:t>本项目产生的废气主要为厨房油烟及天然气燃烧废气、小区汽车尾气、</w:t>
            </w:r>
            <w:r>
              <w:rPr>
                <w:rFonts w:ascii="SimSun" w:hAnsi="SimSun" w:eastAsia="SimSun" w:cs="SimSun"/>
                <w:sz w:val="24"/>
                <w:szCs w:val="24"/>
                <w:spacing w:val="2"/>
              </w:rPr>
              <w:t> </w:t>
            </w:r>
            <w:r>
              <w:rPr>
                <w:rFonts w:ascii="SimSun" w:hAnsi="SimSun" w:eastAsia="SimSun" w:cs="SimSun"/>
                <w:sz w:val="24"/>
                <w:szCs w:val="24"/>
                <w:spacing w:val="-1"/>
              </w:rPr>
              <w:t>垃圾桶腐败有机物散发的异味。</w:t>
            </w:r>
          </w:p>
          <w:p>
            <w:pPr>
              <w:ind w:left="115" w:right="108" w:firstLine="484"/>
              <w:spacing w:before="2" w:line="35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）厨房油烟由住户自行安装油烟机收集，经烟道排至楼顶，燃料使</w:t>
            </w:r>
            <w:r>
              <w:rPr>
                <w:rFonts w:ascii="SimSun" w:hAnsi="SimSun" w:eastAsia="SimSun" w:cs="SimSun"/>
                <w:sz w:val="24"/>
                <w:szCs w:val="24"/>
              </w:rPr>
              <w:t> </w:t>
            </w:r>
            <w:r>
              <w:rPr>
                <w:rFonts w:ascii="SimSun" w:hAnsi="SimSun" w:eastAsia="SimSun" w:cs="SimSun"/>
                <w:sz w:val="24"/>
                <w:szCs w:val="24"/>
                <w:spacing w:val="-2"/>
              </w:rPr>
              <w:t>用清洁能源天然气。</w:t>
            </w:r>
          </w:p>
          <w:p>
            <w:pPr>
              <w:ind w:left="115" w:right="108" w:firstLine="484"/>
              <w:spacing w:before="2" w:line="301"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）小区地面停车分布较分散，均为敞开式布置及采取自然通风，汽</w:t>
            </w:r>
            <w:r>
              <w:rPr>
                <w:rFonts w:ascii="SimSun" w:hAnsi="SimSun" w:eastAsia="SimSun" w:cs="SimSun"/>
                <w:sz w:val="24"/>
                <w:szCs w:val="24"/>
              </w:rPr>
              <w:t> </w:t>
            </w:r>
            <w:r>
              <w:rPr>
                <w:rFonts w:ascii="SimSun" w:hAnsi="SimSun" w:eastAsia="SimSun" w:cs="SimSun"/>
                <w:sz w:val="24"/>
                <w:szCs w:val="24"/>
                <w:spacing w:val="1"/>
              </w:rPr>
              <w:t>车尾气易扩散，排放量较小，且属间隔性排放，地下车库采用机械排烟，</w:t>
            </w:r>
            <w:r>
              <w:rPr>
                <w:rFonts w:ascii="SimSun" w:hAnsi="SimSun" w:eastAsia="SimSun" w:cs="SimSun"/>
                <w:sz w:val="24"/>
                <w:szCs w:val="24"/>
                <w:spacing w:val="31"/>
              </w:rPr>
              <w:t> </w:t>
            </w:r>
            <w:r>
              <w:rPr>
                <w:rFonts w:ascii="SimSun" w:hAnsi="SimSun" w:eastAsia="SimSun" w:cs="SimSun"/>
                <w:sz w:val="24"/>
                <w:szCs w:val="24"/>
                <w:spacing w:val="-2"/>
              </w:rPr>
              <w:t>车道、采光井自然补风，沿车库周边绿化带设置</w:t>
            </w:r>
            <w:r>
              <w:rPr>
                <w:rFonts w:ascii="SimSun" w:hAnsi="SimSun" w:eastAsia="SimSun" w:cs="SimSun"/>
                <w:sz w:val="24"/>
                <w:szCs w:val="24"/>
                <w:spacing w:val="-25"/>
              </w:rPr>
              <w:t> </w:t>
            </w:r>
            <w:r>
              <w:rPr>
                <w:rFonts w:ascii="Times New Roman" w:hAnsi="Times New Roman" w:eastAsia="Times New Roman" w:cs="Times New Roman"/>
                <w:sz w:val="24"/>
                <w:szCs w:val="24"/>
                <w:spacing w:val="-2"/>
              </w:rPr>
              <w:t>14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2"/>
              </w:rPr>
              <w:t>个排风口。</w:t>
            </w:r>
          </w:p>
          <w:p>
            <w:pPr>
              <w:ind w:firstLine="600"/>
              <w:spacing w:before="229" w:line="1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）生活垃圾每日清理，产生的异味对居民影响较小。</w:t>
            </w:r>
          </w:p>
          <w:p>
            <w:pPr>
              <w:ind w:left="114" w:right="108" w:firstLine="485"/>
              <w:spacing w:before="228" w:line="36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）通过对小区内地面做硬化处理，并在小区道路周边建绿化带，减</w:t>
            </w:r>
            <w:r>
              <w:rPr>
                <w:rFonts w:ascii="SimSun" w:hAnsi="SimSun" w:eastAsia="SimSun" w:cs="SimSun"/>
                <w:sz w:val="24"/>
                <w:szCs w:val="24"/>
              </w:rPr>
              <w:t> </w:t>
            </w:r>
            <w:r>
              <w:rPr>
                <w:rFonts w:ascii="SimSun" w:hAnsi="SimSun" w:eastAsia="SimSun" w:cs="SimSun"/>
                <w:sz w:val="24"/>
                <w:szCs w:val="24"/>
                <w:spacing w:val="-1"/>
              </w:rPr>
              <w:t>少扬尘对周边环境的影响。</w:t>
            </w:r>
          </w:p>
          <w:p>
            <w:pPr>
              <w:ind w:firstLine="652"/>
              <w:spacing w:before="92" w:line="184"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Times New Roman" w:hAnsi="Times New Roman" w:eastAsia="Times New Roman" w:cs="Times New Roman"/>
                <w:sz w:val="24"/>
                <w:szCs w:val="24"/>
                <w:spacing w:val="-32"/>
              </w:rPr>
              <w:t> </w:t>
            </w:r>
            <w:r>
              <w:rPr>
                <w:rFonts w:ascii="SimSun" w:hAnsi="SimSun" w:eastAsia="SimSun" w:cs="SimSun"/>
                <w:sz w:val="24"/>
                <w:szCs w:val="24"/>
                <w14:textOutline w14:w="4358" w14:cap="sq" w14:cmpd="sng">
                  <w14:solidFill>
                    <w14:srgbClr w14:val="000000"/>
                  </w14:solidFill>
                  <w14:prstDash w14:val="solid"/>
                  <w14:bevel/>
                </w14:textOutline>
                <w:spacing w:val="-3"/>
              </w:rPr>
              <w:t>、水环境影响调查</w:t>
            </w:r>
          </w:p>
          <w:p>
            <w:pPr>
              <w:ind w:firstLine="687"/>
              <w:spacing w:before="233" w:line="184" w:lineRule="auto"/>
              <w:rPr>
                <w:rFonts w:ascii="SimSun" w:hAnsi="SimSun" w:eastAsia="SimSun" w:cs="SimSun"/>
                <w:sz w:val="24"/>
                <w:szCs w:val="24"/>
              </w:rPr>
            </w:pPr>
            <w:r>
              <w:rPr>
                <w:rFonts w:ascii="SimSun" w:hAnsi="SimSun" w:eastAsia="SimSun" w:cs="SimSun"/>
                <w:sz w:val="24"/>
                <w:szCs w:val="24"/>
                <w:color w:val="FF0000"/>
                <w:spacing w:val="-6"/>
              </w:rPr>
              <w:t>根据</w:t>
            </w:r>
            <w:r>
              <w:rPr>
                <w:rFonts w:ascii="Times New Roman" w:hAnsi="Times New Roman" w:eastAsia="Times New Roman" w:cs="Times New Roman"/>
                <w:sz w:val="24"/>
                <w:szCs w:val="24"/>
                <w:color w:val="FF0000"/>
                <w:spacing w:val="-6"/>
              </w:rPr>
              <w:t>2020</w:t>
            </w:r>
            <w:r>
              <w:rPr>
                <w:rFonts w:ascii="SimSun" w:hAnsi="SimSun" w:eastAsia="SimSun" w:cs="SimSun"/>
                <w:sz w:val="24"/>
                <w:szCs w:val="24"/>
                <w:color w:val="FF0000"/>
                <w:spacing w:val="-6"/>
              </w:rPr>
              <w:t>年</w:t>
            </w:r>
            <w:r>
              <w:rPr>
                <w:rFonts w:ascii="Times New Roman" w:hAnsi="Times New Roman" w:eastAsia="Times New Roman" w:cs="Times New Roman"/>
                <w:sz w:val="24"/>
                <w:szCs w:val="24"/>
                <w:color w:val="FF0000"/>
                <w:spacing w:val="-6"/>
              </w:rPr>
              <w:t>6</w:t>
            </w:r>
            <w:r>
              <w:rPr>
                <w:rFonts w:ascii="SimSun" w:hAnsi="SimSun" w:eastAsia="SimSun" w:cs="SimSun"/>
                <w:sz w:val="24"/>
                <w:szCs w:val="24"/>
                <w:color w:val="FF0000"/>
                <w:spacing w:val="-6"/>
              </w:rPr>
              <w:t>月泉河水质监测数据，泉河临泉段下游高锰酸钾指数</w:t>
            </w:r>
          </w:p>
          <w:p>
            <w:pPr>
              <w:ind w:firstLine="221"/>
              <w:spacing w:before="190"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6"/>
                <w:position w:val="1"/>
              </w:rPr>
              <w:t>5.7mg/L</w:t>
            </w:r>
            <w:r>
              <w:rPr>
                <w:rFonts w:ascii="SimSun" w:hAnsi="SimSun" w:eastAsia="SimSun" w:cs="SimSun"/>
                <w:sz w:val="24"/>
                <w:szCs w:val="24"/>
                <w:color w:val="FF0000"/>
                <w:spacing w:val="-6"/>
                <w:position w:val="1"/>
              </w:rPr>
              <w:t>，氨氮</w:t>
            </w:r>
            <w:r>
              <w:rPr>
                <w:rFonts w:ascii="Times New Roman" w:hAnsi="Times New Roman" w:eastAsia="Times New Roman" w:cs="Times New Roman"/>
                <w:sz w:val="24"/>
                <w:szCs w:val="24"/>
                <w:color w:val="FF0000"/>
                <w:spacing w:val="-6"/>
                <w:position w:val="1"/>
              </w:rPr>
              <w:t>0.29mg/L</w:t>
            </w:r>
            <w:r>
              <w:rPr>
                <w:rFonts w:ascii="Times New Roman" w:hAnsi="Times New Roman" w:eastAsia="Times New Roman" w:cs="Times New Roman"/>
                <w:sz w:val="24"/>
                <w:szCs w:val="24"/>
                <w:color w:val="FF0000"/>
                <w:spacing w:val="-7"/>
                <w:position w:val="1"/>
              </w:rPr>
              <w:t> </w:t>
            </w:r>
            <w:r>
              <w:rPr>
                <w:rFonts w:ascii="SimSun" w:hAnsi="SimSun" w:eastAsia="SimSun" w:cs="SimSun"/>
                <w:sz w:val="24"/>
                <w:szCs w:val="24"/>
                <w:color w:val="FF0000"/>
                <w:spacing w:val="-6"/>
                <w:position w:val="1"/>
              </w:rPr>
              <w:t>，</w:t>
            </w:r>
            <w:r>
              <w:rPr>
                <w:rFonts w:ascii="Times New Roman" w:hAnsi="Times New Roman" w:eastAsia="Times New Roman" w:cs="Times New Roman"/>
                <w:sz w:val="24"/>
                <w:szCs w:val="24"/>
                <w:color w:val="FF0000"/>
                <w:spacing w:val="-6"/>
                <w:position w:val="1"/>
              </w:rPr>
              <w:t>COD22mg/L</w:t>
            </w:r>
            <w:r>
              <w:rPr>
                <w:rFonts w:ascii="Times New Roman" w:hAnsi="Times New Roman" w:eastAsia="Times New Roman" w:cs="Times New Roman"/>
                <w:sz w:val="24"/>
                <w:szCs w:val="24"/>
                <w:color w:val="FF0000"/>
                <w:spacing w:val="-36"/>
                <w:position w:val="1"/>
              </w:rPr>
              <w:t> </w:t>
            </w:r>
            <w:r>
              <w:rPr>
                <w:rFonts w:ascii="SimSun" w:hAnsi="SimSun" w:eastAsia="SimSun" w:cs="SimSun"/>
                <w:sz w:val="24"/>
                <w:szCs w:val="24"/>
                <w:color w:val="FF0000"/>
                <w:spacing w:val="-6"/>
                <w:position w:val="1"/>
              </w:rPr>
              <w:t>，总磷</w:t>
            </w:r>
            <w:r>
              <w:rPr>
                <w:rFonts w:ascii="Times New Roman" w:hAnsi="Times New Roman" w:eastAsia="Times New Roman" w:cs="Times New Roman"/>
                <w:sz w:val="24"/>
                <w:szCs w:val="24"/>
                <w:color w:val="FF0000"/>
                <w:spacing w:val="-6"/>
                <w:position w:val="1"/>
              </w:rPr>
              <w:t>0.08mg/L</w:t>
            </w:r>
            <w:r>
              <w:rPr>
                <w:rFonts w:ascii="Times New Roman" w:hAnsi="Times New Roman" w:eastAsia="Times New Roman" w:cs="Times New Roman"/>
                <w:sz w:val="24"/>
                <w:szCs w:val="24"/>
                <w:color w:val="FF0000"/>
                <w:spacing w:val="-35"/>
                <w:position w:val="1"/>
              </w:rPr>
              <w:t> </w:t>
            </w:r>
            <w:r>
              <w:rPr>
                <w:rFonts w:ascii="SimSun" w:hAnsi="SimSun" w:eastAsia="SimSun" w:cs="SimSun"/>
                <w:sz w:val="24"/>
                <w:szCs w:val="24"/>
                <w:color w:val="FF0000"/>
                <w:spacing w:val="-6"/>
                <w:position w:val="1"/>
              </w:rPr>
              <w:t>，满足</w:t>
            </w:r>
            <w:r>
              <w:rPr>
                <w:rFonts w:ascii="FangSong" w:hAnsi="FangSong" w:eastAsia="FangSong" w:cs="FangSong"/>
                <w:sz w:val="24"/>
                <w:szCs w:val="24"/>
                <w:color w:val="FF0000"/>
                <w:spacing w:val="-6"/>
                <w:position w:val="1"/>
              </w:rPr>
              <w:t>Ⅳ</w:t>
            </w:r>
            <w:r>
              <w:rPr>
                <w:rFonts w:ascii="SimSun" w:hAnsi="SimSun" w:eastAsia="SimSun" w:cs="SimSun"/>
                <w:sz w:val="24"/>
                <w:szCs w:val="24"/>
                <w:color w:val="FF0000"/>
                <w:spacing w:val="-6"/>
                <w:position w:val="1"/>
              </w:rPr>
              <w:t>类水体，水</w:t>
            </w:r>
          </w:p>
          <w:p>
            <w:pPr>
              <w:ind w:firstLine="220"/>
              <w:spacing w:before="150" w:line="323" w:lineRule="exact"/>
              <w:rPr>
                <w:rFonts w:ascii="SimSun" w:hAnsi="SimSun" w:eastAsia="SimSun" w:cs="SimSun"/>
                <w:sz w:val="24"/>
                <w:szCs w:val="24"/>
              </w:rPr>
            </w:pPr>
            <w:r>
              <w:rPr>
                <w:rFonts w:ascii="SimSun" w:hAnsi="SimSun" w:eastAsia="SimSun" w:cs="SimSun"/>
                <w:sz w:val="24"/>
                <w:szCs w:val="24"/>
                <w:color w:val="FF0000"/>
                <w:spacing w:val="-10"/>
                <w:position w:val="1"/>
              </w:rPr>
              <w:t>质目标为</w:t>
            </w:r>
            <w:r>
              <w:rPr>
                <w:rFonts w:ascii="FangSong" w:hAnsi="FangSong" w:eastAsia="FangSong" w:cs="FangSong"/>
                <w:sz w:val="24"/>
                <w:szCs w:val="24"/>
                <w:color w:val="FF0000"/>
                <w:spacing w:val="-10"/>
                <w:position w:val="1"/>
              </w:rPr>
              <w:t>Ⅳ</w:t>
            </w:r>
            <w:r>
              <w:rPr>
                <w:rFonts w:ascii="SimSun" w:hAnsi="SimSun" w:eastAsia="SimSun" w:cs="SimSun"/>
                <w:sz w:val="24"/>
                <w:szCs w:val="24"/>
                <w:color w:val="FF0000"/>
                <w:spacing w:val="-10"/>
                <w:position w:val="1"/>
              </w:rPr>
              <w:t>类；</w:t>
            </w:r>
            <w:r>
              <w:rPr>
                <w:rFonts w:ascii="SimSun" w:hAnsi="SimSun" w:eastAsia="SimSun" w:cs="SimSun"/>
                <w:sz w:val="24"/>
                <w:szCs w:val="24"/>
                <w:color w:val="FF0000"/>
                <w:spacing w:val="55"/>
                <w:position w:val="1"/>
              </w:rPr>
              <w:t> </w:t>
            </w:r>
            <w:r>
              <w:rPr>
                <w:rFonts w:ascii="SimSun" w:hAnsi="SimSun" w:eastAsia="SimSun" w:cs="SimSun"/>
                <w:sz w:val="24"/>
                <w:szCs w:val="24"/>
                <w:color w:val="FF0000"/>
                <w:spacing w:val="-10"/>
                <w:position w:val="1"/>
              </w:rPr>
              <w:t>泉河九龙上游段高锰酸钾指数</w:t>
            </w:r>
            <w:r>
              <w:rPr>
                <w:rFonts w:ascii="Times New Roman" w:hAnsi="Times New Roman" w:eastAsia="Times New Roman" w:cs="Times New Roman"/>
                <w:sz w:val="24"/>
                <w:szCs w:val="24"/>
                <w:color w:val="FF0000"/>
                <w:spacing w:val="-10"/>
                <w:position w:val="1"/>
              </w:rPr>
              <w:t>5.</w:t>
            </w:r>
            <w:r>
              <w:rPr>
                <w:rFonts w:ascii="Times New Roman" w:hAnsi="Times New Roman" w:eastAsia="Times New Roman" w:cs="Times New Roman"/>
                <w:sz w:val="24"/>
                <w:szCs w:val="24"/>
                <w:color w:val="FF0000"/>
                <w:spacing w:val="-34"/>
                <w:position w:val="1"/>
              </w:rPr>
              <w:t> </w:t>
            </w:r>
            <w:r>
              <w:rPr>
                <w:rFonts w:ascii="Times New Roman" w:hAnsi="Times New Roman" w:eastAsia="Times New Roman" w:cs="Times New Roman"/>
                <w:sz w:val="24"/>
                <w:szCs w:val="24"/>
                <w:color w:val="FF0000"/>
                <w:spacing w:val="-10"/>
                <w:position w:val="1"/>
              </w:rPr>
              <w:t>1mg/L</w:t>
            </w:r>
            <w:r>
              <w:rPr>
                <w:rFonts w:ascii="SimSun" w:hAnsi="SimSun" w:eastAsia="SimSun" w:cs="SimSun"/>
                <w:sz w:val="24"/>
                <w:szCs w:val="24"/>
                <w:color w:val="FF0000"/>
                <w:spacing w:val="-10"/>
                <w:position w:val="1"/>
              </w:rPr>
              <w:t>，氨氮</w:t>
            </w:r>
            <w:r>
              <w:rPr>
                <w:rFonts w:ascii="Times New Roman" w:hAnsi="Times New Roman" w:eastAsia="Times New Roman" w:cs="Times New Roman"/>
                <w:sz w:val="24"/>
                <w:szCs w:val="24"/>
                <w:color w:val="FF0000"/>
                <w:spacing w:val="-10"/>
                <w:position w:val="1"/>
              </w:rPr>
              <w:t>0.35mg/L</w:t>
            </w:r>
            <w:r>
              <w:rPr>
                <w:rFonts w:ascii="SimSun" w:hAnsi="SimSun" w:eastAsia="SimSun" w:cs="SimSun"/>
                <w:sz w:val="24"/>
                <w:szCs w:val="24"/>
                <w:color w:val="FF0000"/>
                <w:spacing w:val="-10"/>
                <w:position w:val="1"/>
              </w:rPr>
              <w:t>，</w:t>
            </w:r>
          </w:p>
          <w:p>
            <w:pPr>
              <w:ind w:firstLine="218"/>
              <w:spacing w:before="150" w:line="323" w:lineRule="exact"/>
              <w:rPr>
                <w:rFonts w:ascii="SimSun" w:hAnsi="SimSun" w:eastAsia="SimSun" w:cs="SimSun"/>
                <w:sz w:val="24"/>
                <w:szCs w:val="24"/>
              </w:rPr>
            </w:pPr>
            <w:r>
              <w:rPr>
                <w:rFonts w:ascii="Times New Roman" w:hAnsi="Times New Roman" w:eastAsia="Times New Roman" w:cs="Times New Roman"/>
                <w:sz w:val="24"/>
                <w:szCs w:val="24"/>
                <w:color w:val="FF0000"/>
                <w:spacing w:val="-6"/>
                <w:position w:val="1"/>
              </w:rPr>
              <w:t>COD20mg/L</w:t>
            </w:r>
            <w:r>
              <w:rPr>
                <w:rFonts w:ascii="SimSun" w:hAnsi="SimSun" w:eastAsia="SimSun" w:cs="SimSun"/>
                <w:sz w:val="24"/>
                <w:szCs w:val="24"/>
                <w:color w:val="FF0000"/>
                <w:spacing w:val="-6"/>
                <w:position w:val="1"/>
              </w:rPr>
              <w:t>，总磷</w:t>
            </w:r>
            <w:r>
              <w:rPr>
                <w:rFonts w:ascii="Times New Roman" w:hAnsi="Times New Roman" w:eastAsia="Times New Roman" w:cs="Times New Roman"/>
                <w:sz w:val="24"/>
                <w:szCs w:val="24"/>
                <w:color w:val="FF0000"/>
                <w:spacing w:val="-6"/>
                <w:position w:val="1"/>
              </w:rPr>
              <w:t>0.</w:t>
            </w:r>
            <w:r>
              <w:rPr>
                <w:rFonts w:ascii="Times New Roman" w:hAnsi="Times New Roman" w:eastAsia="Times New Roman" w:cs="Times New Roman"/>
                <w:sz w:val="24"/>
                <w:szCs w:val="24"/>
                <w:color w:val="FF0000"/>
                <w:spacing w:val="-8"/>
                <w:position w:val="1"/>
              </w:rPr>
              <w:t> </w:t>
            </w:r>
            <w:r>
              <w:rPr>
                <w:rFonts w:ascii="Times New Roman" w:hAnsi="Times New Roman" w:eastAsia="Times New Roman" w:cs="Times New Roman"/>
                <w:sz w:val="24"/>
                <w:szCs w:val="24"/>
                <w:color w:val="FF0000"/>
                <w:spacing w:val="-6"/>
                <w:position w:val="1"/>
              </w:rPr>
              <w:t>13mg/L</w:t>
            </w:r>
            <w:r>
              <w:rPr>
                <w:rFonts w:ascii="SimSun" w:hAnsi="SimSun" w:eastAsia="SimSun" w:cs="SimSun"/>
                <w:sz w:val="24"/>
                <w:szCs w:val="24"/>
                <w:color w:val="FF0000"/>
                <w:spacing w:val="-6"/>
                <w:position w:val="1"/>
              </w:rPr>
              <w:t>，满足</w:t>
            </w:r>
            <w:r>
              <w:rPr>
                <w:rFonts w:ascii="FangSong" w:hAnsi="FangSong" w:eastAsia="FangSong" w:cs="FangSong"/>
                <w:sz w:val="24"/>
                <w:szCs w:val="24"/>
                <w:color w:val="FF0000"/>
                <w:spacing w:val="-6"/>
                <w:position w:val="1"/>
              </w:rPr>
              <w:t>Ⅲ</w:t>
            </w:r>
            <w:r>
              <w:rPr>
                <w:rFonts w:ascii="SimSun" w:hAnsi="SimSun" w:eastAsia="SimSun" w:cs="SimSun"/>
                <w:sz w:val="24"/>
                <w:szCs w:val="24"/>
                <w:color w:val="FF0000"/>
                <w:spacing w:val="-6"/>
                <w:position w:val="1"/>
              </w:rPr>
              <w:t>类水体，水质目标为</w:t>
            </w:r>
            <w:r>
              <w:rPr>
                <w:rFonts w:ascii="FangSong" w:hAnsi="FangSong" w:eastAsia="FangSong" w:cs="FangSong"/>
                <w:sz w:val="24"/>
                <w:szCs w:val="24"/>
                <w:color w:val="FF0000"/>
                <w:spacing w:val="-6"/>
                <w:position w:val="1"/>
              </w:rPr>
              <w:t>Ⅳ</w:t>
            </w:r>
            <w:r>
              <w:rPr>
                <w:rFonts w:ascii="SimSun" w:hAnsi="SimSun" w:eastAsia="SimSun" w:cs="SimSun"/>
                <w:sz w:val="24"/>
                <w:szCs w:val="24"/>
                <w:color w:val="FF0000"/>
                <w:spacing w:val="-6"/>
                <w:position w:val="1"/>
              </w:rPr>
              <w:t>类。</w:t>
            </w:r>
          </w:p>
          <w:p>
            <w:pPr>
              <w:ind w:firstLine="691"/>
              <w:spacing w:before="275" w:line="184" w:lineRule="auto"/>
              <w:rPr>
                <w:rFonts w:ascii="SimSun" w:hAnsi="SimSun" w:eastAsia="SimSun" w:cs="SimSun"/>
                <w:sz w:val="24"/>
                <w:szCs w:val="24"/>
              </w:rPr>
            </w:pPr>
            <w:r>
              <w:rPr>
                <w:rFonts w:ascii="SimSun" w:hAnsi="SimSun" w:eastAsia="SimSun" w:cs="SimSun"/>
                <w:sz w:val="24"/>
                <w:szCs w:val="24"/>
                <w:spacing w:val="-7"/>
              </w:rPr>
              <w:t>项目实行</w:t>
            </w:r>
            <w:r>
              <w:rPr>
                <w:rFonts w:ascii="Times New Roman" w:hAnsi="Times New Roman" w:eastAsia="Times New Roman" w:cs="Times New Roman"/>
                <w:sz w:val="24"/>
                <w:szCs w:val="24"/>
                <w:spacing w:val="-7"/>
              </w:rPr>
              <w:t>“</w:t>
            </w:r>
            <w:r>
              <w:rPr>
                <w:rFonts w:ascii="SimSun" w:hAnsi="SimSun" w:eastAsia="SimSun" w:cs="SimSun"/>
                <w:sz w:val="24"/>
                <w:szCs w:val="24"/>
                <w:spacing w:val="-7"/>
              </w:rPr>
              <w:t>雨污分流</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35"/>
              </w:rPr>
              <w:t> </w:t>
            </w:r>
            <w:r>
              <w:rPr>
                <w:rFonts w:ascii="SimSun" w:hAnsi="SimSun" w:eastAsia="SimSun" w:cs="SimSun"/>
                <w:sz w:val="24"/>
                <w:szCs w:val="24"/>
                <w:spacing w:val="-7"/>
              </w:rPr>
              <w:t>，雨水经进入市政雨水管网。</w:t>
            </w:r>
          </w:p>
          <w:p>
            <w:pPr>
              <w:ind w:left="101" w:right="101" w:firstLine="493"/>
              <w:spacing w:before="231" w:line="272" w:lineRule="auto"/>
              <w:rPr>
                <w:rFonts w:ascii="Times New Roman" w:hAnsi="Times New Roman" w:eastAsia="Times New Roman" w:cs="Times New Roman"/>
                <w:sz w:val="24"/>
                <w:szCs w:val="24"/>
              </w:rPr>
            </w:pPr>
            <w:r>
              <w:rPr>
                <w:rFonts w:ascii="SimSun" w:hAnsi="SimSun" w:eastAsia="SimSun" w:cs="SimSun"/>
                <w:sz w:val="24"/>
                <w:szCs w:val="24"/>
                <w:spacing w:val="8"/>
              </w:rPr>
              <w:t>本项目产生的废水主要为生活污水，主要污染物为</w:t>
            </w:r>
            <w:r>
              <w:rPr>
                <w:rFonts w:ascii="SimSun" w:hAnsi="SimSun" w:eastAsia="SimSun" w:cs="SimSun"/>
                <w:sz w:val="24"/>
                <w:szCs w:val="24"/>
                <w:spacing w:val="-33"/>
              </w:rPr>
              <w:t> </w:t>
            </w:r>
            <w:r>
              <w:rPr>
                <w:rFonts w:ascii="Times New Roman" w:hAnsi="Times New Roman" w:eastAsia="Times New Roman" w:cs="Times New Roman"/>
                <w:sz w:val="24"/>
                <w:szCs w:val="24"/>
                <w:spacing w:val="8"/>
              </w:rPr>
              <w:t>COD</w:t>
            </w:r>
            <w:r>
              <w:rPr>
                <w:rFonts w:ascii="Times New Roman" w:hAnsi="Times New Roman" w:eastAsia="Times New Roman" w:cs="Times New Roman"/>
                <w:sz w:val="24"/>
                <w:szCs w:val="24"/>
                <w:spacing w:val="-19"/>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BOD</w:t>
            </w:r>
            <w:r>
              <w:rPr>
                <w:rFonts w:ascii="Times New Roman" w:hAnsi="Times New Roman" w:eastAsia="Times New Roman" w:cs="Times New Roman"/>
                <w:sz w:val="16"/>
                <w:szCs w:val="16"/>
                <w:spacing w:val="8"/>
                <w:position w:val="-1"/>
              </w:rPr>
              <w:t>5</w:t>
            </w:r>
            <w:r>
              <w:rPr>
                <w:rFonts w:ascii="Times New Roman" w:hAnsi="Times New Roman" w:eastAsia="Times New Roman" w:cs="Times New Roman"/>
                <w:sz w:val="16"/>
                <w:szCs w:val="16"/>
                <w:spacing w:val="1"/>
                <w:w w:val="102"/>
                <w:position w:val="-1"/>
              </w:rPr>
              <w:t> </w:t>
            </w:r>
            <w:r>
              <w:rPr>
                <w:rFonts w:ascii="SimSun" w:hAnsi="SimSun" w:eastAsia="SimSun" w:cs="SimSun"/>
                <w:sz w:val="24"/>
                <w:szCs w:val="24"/>
                <w:spacing w:val="8"/>
              </w:rPr>
              <w:t>、</w:t>
            </w:r>
            <w:r>
              <w:rPr>
                <w:rFonts w:ascii="SimSun" w:hAnsi="SimSun" w:eastAsia="SimSun" w:cs="SimSun"/>
                <w:sz w:val="24"/>
                <w:szCs w:val="24"/>
              </w:rPr>
              <w:t> </w:t>
            </w:r>
            <w:r>
              <w:rPr>
                <w:rFonts w:ascii="Times New Roman" w:hAnsi="Times New Roman" w:eastAsia="Times New Roman" w:cs="Times New Roman"/>
                <w:sz w:val="24"/>
                <w:szCs w:val="24"/>
                <w:spacing w:val="-5"/>
              </w:rPr>
              <w:t>NH</w:t>
            </w:r>
            <w:r>
              <w:rPr>
                <w:rFonts w:ascii="Times New Roman" w:hAnsi="Times New Roman" w:eastAsia="Times New Roman" w:cs="Times New Roman"/>
                <w:sz w:val="16"/>
                <w:szCs w:val="16"/>
                <w:spacing w:val="-5"/>
                <w:position w:val="-1"/>
              </w:rPr>
              <w:t>3</w:t>
            </w:r>
            <w:r>
              <w:rPr>
                <w:rFonts w:ascii="Times New Roman" w:hAnsi="Times New Roman" w:eastAsia="Times New Roman" w:cs="Times New Roman"/>
                <w:sz w:val="24"/>
                <w:szCs w:val="24"/>
                <w:spacing w:val="-5"/>
              </w:rPr>
              <w:t>-N</w:t>
            </w:r>
            <w:r>
              <w:rPr>
                <w:rFonts w:ascii="Times New Roman" w:hAnsi="Times New Roman" w:eastAsia="Times New Roman" w:cs="Times New Roman"/>
                <w:sz w:val="24"/>
                <w:szCs w:val="24"/>
                <w:spacing w:val="-2"/>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SS</w:t>
            </w:r>
            <w:r>
              <w:rPr>
                <w:rFonts w:ascii="Times New Roman" w:hAnsi="Times New Roman" w:eastAsia="Times New Roman" w:cs="Times New Roman"/>
                <w:sz w:val="24"/>
                <w:szCs w:val="24"/>
                <w:spacing w:val="-33"/>
              </w:rPr>
              <w:t> </w:t>
            </w:r>
            <w:r>
              <w:rPr>
                <w:rFonts w:ascii="SimSun" w:hAnsi="SimSun" w:eastAsia="SimSun" w:cs="SimSun"/>
                <w:sz w:val="24"/>
                <w:szCs w:val="24"/>
                <w:spacing w:val="-5"/>
              </w:rPr>
              <w:t>、动植物油，项目产生的污水经化粪池（共</w:t>
            </w:r>
            <w:r>
              <w:rPr>
                <w:rFonts w:ascii="SimSun" w:hAnsi="SimSun" w:eastAsia="SimSun" w:cs="SimSun"/>
                <w:sz w:val="24"/>
                <w:szCs w:val="24"/>
                <w:spacing w:val="-51"/>
              </w:rPr>
              <w:t>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0"/>
              </w:rPr>
              <w:t> </w:t>
            </w:r>
            <w:r>
              <w:rPr>
                <w:rFonts w:ascii="SimSun" w:hAnsi="SimSun" w:eastAsia="SimSun" w:cs="SimSun"/>
                <w:sz w:val="24"/>
                <w:szCs w:val="24"/>
                <w:spacing w:val="-5"/>
              </w:rPr>
              <w:t>个，</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rPr>
              <w:t>个</w:t>
            </w:r>
            <w:r>
              <w:rPr>
                <w:rFonts w:ascii="SimSun" w:hAnsi="SimSun" w:eastAsia="SimSun" w:cs="SimSun"/>
                <w:sz w:val="24"/>
                <w:szCs w:val="24"/>
                <w:spacing w:val="-52"/>
              </w:rPr>
              <w:t> </w:t>
            </w:r>
            <w:r>
              <w:rPr>
                <w:rFonts w:ascii="Times New Roman" w:hAnsi="Times New Roman" w:eastAsia="Times New Roman" w:cs="Times New Roman"/>
                <w:sz w:val="24"/>
                <w:szCs w:val="24"/>
                <w:spacing w:val="-5"/>
              </w:rPr>
              <w:t>70m³</w:t>
            </w:r>
            <w:r>
              <w:rPr>
                <w:rFonts w:ascii="Times New Roman" w:hAnsi="Times New Roman" w:eastAsia="Times New Roman" w:cs="Times New Roman"/>
                <w:sz w:val="24"/>
                <w:szCs w:val="24"/>
                <w:spacing w:val="-33"/>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p>
        </w:tc>
      </w:tr>
    </w:tbl>
    <w:p>
      <w:pPr>
        <w:rPr>
          <w:rFonts w:ascii="SimSun"/>
          <w:sz w:val="21"/>
        </w:rPr>
      </w:pPr>
      <w:r/>
    </w:p>
    <w:p>
      <w:pPr>
        <w:sectPr>
          <w:footerReference w:type="default" r:id="rId74"/>
          <w:pgSz w:w="11906" w:h="16839"/>
          <w:pgMar w:top="1416" w:right="1304" w:bottom="1147" w:left="1474" w:header="0" w:footer="1001"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595"/>
        <w:gridCol w:w="2047"/>
        <w:gridCol w:w="1935"/>
        <w:gridCol w:w="1936"/>
        <w:gridCol w:w="2055"/>
      </w:tblGrid>
      <w:tr>
        <w:trPr>
          <w:trHeight w:val="4688" w:hRule="atLeast"/>
        </w:trPr>
        <w:tc>
          <w:tcPr>
            <w:tcW w:w="554" w:type="dxa"/>
            <w:vAlign w:val="top"/>
            <w:vMerge w:val="restart"/>
            <w:tcBorders>
              <w:bottom w:val="none" w:color="000000" w:sz="2" w:space="0"/>
            </w:tcBorders>
          </w:tcPr>
          <w:p>
            <w:pPr>
              <w:rPr>
                <w:rFonts w:ascii="SimSun"/>
                <w:sz w:val="21"/>
              </w:rPr>
            </w:pPr>
            <w:r>
              <w:drawing>
                <wp:anchor distT="0" distB="0" distL="0" distR="0" simplePos="0" relativeHeight="251743232" behindDoc="0" locked="0" layoutInCell="0" allowOverlap="1">
                  <wp:simplePos x="0" y="0"/>
                  <wp:positionH relativeFrom="page">
                    <wp:posOffset>1736089</wp:posOffset>
                  </wp:positionH>
                  <wp:positionV relativeFrom="page">
                    <wp:posOffset>3877944</wp:posOffset>
                  </wp:positionV>
                  <wp:extent cx="6350" cy="3041396"/>
                  <wp:effectExtent l="0" t="0" r="0" b="0"/>
                  <wp:wrapNone/>
                  <wp:docPr id="39" name="IM 39"/>
                  <wp:cNvGraphicFramePr/>
                  <a:graphic>
                    <a:graphicData uri="http://schemas.openxmlformats.org/drawingml/2006/picture">
                      <pic:pic>
                        <pic:nvPicPr>
                          <pic:cNvPr id="39" name="IM 39"/>
                          <pic:cNvPicPr/>
                        </pic:nvPicPr>
                        <pic:blipFill>
                          <a:blip r:embed="rId76"/>
                          <a:stretch>
                            <a:fillRect/>
                          </a:stretch>
                        </pic:blipFill>
                        <pic:spPr>
                          <a:xfrm rot="0">
                            <a:off x="0" y="0"/>
                            <a:ext cx="6350" cy="3041396"/>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6653529</wp:posOffset>
                  </wp:positionH>
                  <wp:positionV relativeFrom="page">
                    <wp:posOffset>3884040</wp:posOffset>
                  </wp:positionV>
                  <wp:extent cx="6350" cy="3035300"/>
                  <wp:effectExtent l="0" t="0" r="0" b="0"/>
                  <wp:wrapNone/>
                  <wp:docPr id="40" name="IM 40"/>
                  <wp:cNvGraphicFramePr/>
                  <a:graphic>
                    <a:graphicData uri="http://schemas.openxmlformats.org/drawingml/2006/picture">
                      <pic:pic>
                        <pic:nvPicPr>
                          <pic:cNvPr id="40" name="IM 40"/>
                          <pic:cNvPicPr/>
                        </pic:nvPicPr>
                        <pic:blipFill>
                          <a:blip r:embed="rId77"/>
                          <a:stretch>
                            <a:fillRect/>
                          </a:stretch>
                        </pic:blipFill>
                        <pic:spPr>
                          <a:xfrm rot="0">
                            <a:off x="0" y="0"/>
                            <a:ext cx="6350" cy="3035300"/>
                          </a:xfrm>
                          <a:prstGeom prst="rect">
                            <a:avLst/>
                          </a:prstGeom>
                        </pic:spPr>
                      </pic:pic>
                    </a:graphicData>
                  </a:graphic>
                </wp:anchor>
              </w:drawing>
            </w:r>
            <w:r/>
          </w:p>
        </w:tc>
        <w:tc>
          <w:tcPr>
            <w:tcW w:w="595" w:type="dxa"/>
            <w:vAlign w:val="top"/>
            <w:vMerge w:val="restart"/>
            <w:tcBorders>
              <w:bottom w:val="none" w:color="000000" w:sz="2" w:space="0"/>
            </w:tcBorders>
          </w:tcPr>
          <w:p>
            <w:pPr>
              <w:rPr>
                <w:rFonts w:ascii="SimSun"/>
                <w:sz w:val="21"/>
              </w:rPr>
            </w:pPr>
            <w:r/>
          </w:p>
        </w:tc>
        <w:tc>
          <w:tcPr>
            <w:tcW w:w="7973" w:type="dxa"/>
            <w:vAlign w:val="top"/>
            <w:gridSpan w:val="4"/>
          </w:tcPr>
          <w:p>
            <w:pPr>
              <w:ind w:left="114" w:right="105"/>
              <w:spacing w:before="120" w:line="272" w:lineRule="auto"/>
              <w:rPr>
                <w:rFonts w:ascii="SimSun" w:hAnsi="SimSun" w:eastAsia="SimSun" w:cs="SimSun"/>
                <w:sz w:val="24"/>
                <w:szCs w:val="24"/>
              </w:rPr>
            </w:pPr>
            <w:r>
              <w:rPr>
                <w:rFonts w:ascii="SimSun" w:hAnsi="SimSun" w:eastAsia="SimSun" w:cs="SimSun"/>
                <w:sz w:val="24"/>
                <w:szCs w:val="24"/>
                <w:spacing w:val="2"/>
              </w:rPr>
              <w:t>个</w:t>
            </w:r>
            <w:r>
              <w:rPr>
                <w:rFonts w:ascii="SimSun" w:hAnsi="SimSun" w:eastAsia="SimSun" w:cs="SimSun"/>
                <w:sz w:val="24"/>
                <w:szCs w:val="24"/>
                <w:spacing w:val="-20"/>
              </w:rPr>
              <w:t> </w:t>
            </w:r>
            <w:r>
              <w:rPr>
                <w:rFonts w:ascii="Times New Roman" w:hAnsi="Times New Roman" w:eastAsia="Times New Roman" w:cs="Times New Roman"/>
                <w:sz w:val="24"/>
                <w:szCs w:val="24"/>
                <w:spacing w:val="2"/>
              </w:rPr>
              <w:t>100m³</w:t>
            </w:r>
            <w:r>
              <w:rPr>
                <w:rFonts w:ascii="SimSun" w:hAnsi="SimSun" w:eastAsia="SimSun" w:cs="SimSun"/>
                <w:sz w:val="24"/>
                <w:szCs w:val="24"/>
                <w:spacing w:val="2"/>
              </w:rPr>
              <w:t>）预处理后经市政污水管网进入临泉污水处理厂深度处理，尾水</w:t>
            </w:r>
            <w:r>
              <w:rPr>
                <w:rFonts w:ascii="SimSun" w:hAnsi="SimSun" w:eastAsia="SimSun" w:cs="SimSun"/>
                <w:sz w:val="24"/>
                <w:szCs w:val="24"/>
              </w:rPr>
              <w:t> </w:t>
            </w:r>
            <w:r>
              <w:rPr>
                <w:rFonts w:ascii="SimSun" w:hAnsi="SimSun" w:eastAsia="SimSun" w:cs="SimSun"/>
                <w:sz w:val="24"/>
                <w:szCs w:val="24"/>
                <w:spacing w:val="-3"/>
              </w:rPr>
              <w:t>排至泉河。</w:t>
            </w:r>
            <w:r>
              <w:rPr>
                <w:rFonts w:ascii="SimSun" w:hAnsi="SimSun" w:eastAsia="SimSun" w:cs="SimSun"/>
                <w:sz w:val="24"/>
                <w:szCs w:val="24"/>
                <w:spacing w:val="-64"/>
              </w:rPr>
              <w:t> </w:t>
            </w:r>
            <w:r>
              <w:rPr>
                <w:rFonts w:ascii="SimSun" w:hAnsi="SimSun" w:eastAsia="SimSun" w:cs="SimSun"/>
                <w:sz w:val="24"/>
                <w:szCs w:val="24"/>
                <w:spacing w:val="-3"/>
              </w:rPr>
              <w:t>目前本项目尚未入住，无生活污水排放</w:t>
            </w:r>
          </w:p>
          <w:p>
            <w:pPr>
              <w:ind w:firstLine="589"/>
              <w:spacing w:before="228" w:line="184" w:lineRule="auto"/>
              <w:rPr>
                <w:rFonts w:ascii="SimSun" w:hAnsi="SimSun" w:eastAsia="SimSun" w:cs="SimSun"/>
                <w:sz w:val="24"/>
                <w:szCs w:val="24"/>
              </w:rPr>
            </w:pPr>
            <w:r>
              <w:rPr>
                <w:rFonts w:ascii="Times New Roman" w:hAnsi="Times New Roman" w:eastAsia="Times New Roman" w:cs="Times New Roman"/>
                <w:sz w:val="24"/>
                <w:szCs w:val="24"/>
                <w:b/>
                <w:bCs/>
                <w:spacing w:val="-3"/>
              </w:rPr>
              <w:t>3</w:t>
            </w:r>
            <w:r>
              <w:rPr>
                <w:rFonts w:ascii="Times New Roman" w:hAnsi="Times New Roman" w:eastAsia="Times New Roman" w:cs="Times New Roma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3"/>
              </w:rPr>
              <w:t>、声环境影响调查</w:t>
            </w:r>
          </w:p>
          <w:p>
            <w:pPr>
              <w:ind w:left="114" w:right="129" w:firstLine="480"/>
              <w:spacing w:before="226" w:line="355" w:lineRule="auto"/>
              <w:rPr>
                <w:rFonts w:ascii="SimSun" w:hAnsi="SimSun" w:eastAsia="SimSun" w:cs="SimSun"/>
                <w:sz w:val="24"/>
                <w:szCs w:val="24"/>
              </w:rPr>
            </w:pPr>
            <w:r>
              <w:rPr>
                <w:rFonts w:ascii="SimSun" w:hAnsi="SimSun" w:eastAsia="SimSun" w:cs="SimSun"/>
                <w:sz w:val="24"/>
                <w:szCs w:val="24"/>
                <w:spacing w:val="-1"/>
              </w:rPr>
              <w:t>本项目入住期的噪声主要为水泵房、配电房、地下车库风机噪声以及</w:t>
            </w:r>
            <w:r>
              <w:rPr>
                <w:rFonts w:ascii="SimSun" w:hAnsi="SimSun" w:eastAsia="SimSun" w:cs="SimSun"/>
                <w:sz w:val="24"/>
                <w:szCs w:val="24"/>
                <w:spacing w:val="19"/>
              </w:rPr>
              <w:t> </w:t>
            </w:r>
            <w:r>
              <w:rPr>
                <w:rFonts w:ascii="SimSun" w:hAnsi="SimSun" w:eastAsia="SimSun" w:cs="SimSun"/>
                <w:sz w:val="24"/>
                <w:szCs w:val="24"/>
                <w:spacing w:val="-1"/>
              </w:rPr>
              <w:t>汽车进出库时产生的交通噪声等。声环境源强约在</w:t>
            </w:r>
            <w:r>
              <w:rPr>
                <w:rFonts w:ascii="Times New Roman" w:hAnsi="Times New Roman" w:eastAsia="Times New Roman" w:cs="Times New Roman"/>
                <w:sz w:val="24"/>
                <w:szCs w:val="24"/>
                <w:spacing w:val="-1"/>
              </w:rPr>
              <w:t>70-85dB</w:t>
            </w:r>
            <w:r>
              <w:rPr>
                <w:rFonts w:ascii="Times New Roman" w:hAnsi="Times New Roman" w:eastAsia="Times New Roman" w:cs="Times New Roman"/>
                <w:sz w:val="24"/>
                <w:szCs w:val="24"/>
                <w:spacing w:val="-34"/>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A</w:t>
            </w:r>
            <w:r>
              <w:rPr>
                <w:rFonts w:ascii="SimSun" w:hAnsi="SimSun" w:eastAsia="SimSun" w:cs="SimSun"/>
                <w:sz w:val="24"/>
                <w:szCs w:val="24"/>
                <w:spacing w:val="-1"/>
              </w:rPr>
              <w:t>）。选用低</w:t>
            </w:r>
            <w:r>
              <w:rPr>
                <w:rFonts w:ascii="SimSun" w:hAnsi="SimSun" w:eastAsia="SimSun" w:cs="SimSun"/>
                <w:sz w:val="24"/>
                <w:szCs w:val="24"/>
              </w:rPr>
              <w:t> </w:t>
            </w:r>
            <w:r>
              <w:rPr>
                <w:rFonts w:ascii="SimSun" w:hAnsi="SimSun" w:eastAsia="SimSun" w:cs="SimSun"/>
                <w:sz w:val="24"/>
                <w:szCs w:val="24"/>
                <w:spacing w:val="-1"/>
              </w:rPr>
              <w:t>噪声设备，通过采取合理布局，基础减振、降噪、墙壁隔声、并张贴车辆</w:t>
            </w:r>
            <w:r>
              <w:rPr>
                <w:rFonts w:ascii="SimSun" w:hAnsi="SimSun" w:eastAsia="SimSun" w:cs="SimSun"/>
                <w:sz w:val="24"/>
                <w:szCs w:val="24"/>
                <w:spacing w:val="22"/>
              </w:rPr>
              <w:t> </w:t>
            </w:r>
            <w:r>
              <w:rPr>
                <w:rFonts w:ascii="SimSun" w:hAnsi="SimSun" w:eastAsia="SimSun" w:cs="SimSun"/>
                <w:sz w:val="24"/>
                <w:szCs w:val="24"/>
                <w:spacing w:val="-1"/>
              </w:rPr>
              <w:t>限速与禁鸣标志等措施。</w:t>
            </w:r>
          </w:p>
          <w:p>
            <w:pPr>
              <w:ind w:left="114" w:right="295" w:firstLine="484"/>
              <w:spacing w:before="28" w:line="272" w:lineRule="auto"/>
              <w:rPr>
                <w:rFonts w:ascii="SimSun" w:hAnsi="SimSun" w:eastAsia="SimSun" w:cs="SimSun"/>
                <w:sz w:val="24"/>
                <w:szCs w:val="24"/>
              </w:rPr>
            </w:pPr>
            <w:r>
              <w:rPr>
                <w:rFonts w:ascii="SimSun" w:hAnsi="SimSun" w:eastAsia="SimSun" w:cs="SimSun"/>
                <w:sz w:val="24"/>
                <w:szCs w:val="24"/>
                <w:spacing w:val="-4"/>
              </w:rPr>
              <w:t>安徽省创怡环保科技有限公司于</w:t>
            </w:r>
            <w:r>
              <w:rPr>
                <w:rFonts w:ascii="Times New Roman" w:hAnsi="Times New Roman" w:eastAsia="Times New Roman" w:cs="Times New Roman"/>
                <w:sz w:val="24"/>
                <w:szCs w:val="24"/>
                <w:spacing w:val="-4"/>
              </w:rPr>
              <w:t>2020</w:t>
            </w:r>
            <w:r>
              <w:rPr>
                <w:rFonts w:ascii="SimSun" w:hAnsi="SimSun" w:eastAsia="SimSun" w:cs="SimSun"/>
                <w:sz w:val="24"/>
                <w:szCs w:val="24"/>
                <w:spacing w:val="-4"/>
              </w:rPr>
              <w:t>年</w:t>
            </w:r>
            <w:r>
              <w:rPr>
                <w:rFonts w:ascii="Times New Roman" w:hAnsi="Times New Roman" w:eastAsia="Times New Roman" w:cs="Times New Roman"/>
                <w:sz w:val="24"/>
                <w:szCs w:val="24"/>
                <w:spacing w:val="-4"/>
              </w:rPr>
              <w:t>07</w:t>
            </w:r>
            <w:r>
              <w:rPr>
                <w:rFonts w:ascii="SimSun" w:hAnsi="SimSun" w:eastAsia="SimSun" w:cs="SimSun"/>
                <w:sz w:val="24"/>
                <w:szCs w:val="24"/>
                <w:spacing w:val="-4"/>
              </w:rPr>
              <w:t>月</w:t>
            </w:r>
            <w:r>
              <w:rPr>
                <w:rFonts w:ascii="Times New Roman" w:hAnsi="Times New Roman" w:eastAsia="Times New Roman" w:cs="Times New Roman"/>
                <w:sz w:val="24"/>
                <w:szCs w:val="24"/>
                <w:spacing w:val="-4"/>
              </w:rPr>
              <w:t>27</w:t>
            </w:r>
            <w:r>
              <w:rPr>
                <w:rFonts w:ascii="Times New Roman" w:hAnsi="Times New Roman" w:eastAsia="Times New Roman" w:cs="Times New Roman"/>
                <w:sz w:val="24"/>
                <w:szCs w:val="24"/>
                <w:spacing w:val="12"/>
              </w:rPr>
              <w:t> </w:t>
            </w:r>
            <w:r>
              <w:rPr>
                <w:rFonts w:ascii="SimSun" w:hAnsi="SimSun" w:eastAsia="SimSun" w:cs="SimSun"/>
                <w:sz w:val="24"/>
                <w:szCs w:val="24"/>
                <w:spacing w:val="-4"/>
              </w:rPr>
              <w:t>日</w:t>
            </w:r>
            <w:r>
              <w:rPr>
                <w:rFonts w:ascii="Times New Roman" w:hAnsi="Times New Roman" w:eastAsia="Times New Roman" w:cs="Times New Roman"/>
                <w:sz w:val="24"/>
                <w:szCs w:val="24"/>
                <w:spacing w:val="-4"/>
              </w:rPr>
              <w:t>~28</w:t>
            </w:r>
            <w:r>
              <w:rPr>
                <w:rFonts w:ascii="Times New Roman" w:hAnsi="Times New Roman" w:eastAsia="Times New Roman" w:cs="Times New Roman"/>
                <w:sz w:val="24"/>
                <w:szCs w:val="24"/>
                <w:spacing w:val="-9"/>
              </w:rPr>
              <w:t> </w:t>
            </w:r>
            <w:r>
              <w:rPr>
                <w:rFonts w:ascii="SimSun" w:hAnsi="SimSun" w:eastAsia="SimSun" w:cs="SimSun"/>
                <w:sz w:val="24"/>
                <w:szCs w:val="24"/>
                <w:spacing w:val="-4"/>
              </w:rPr>
              <w:t>日对本项目的四</w:t>
            </w:r>
            <w:r>
              <w:rPr>
                <w:rFonts w:ascii="SimSun" w:hAnsi="SimSun" w:eastAsia="SimSun" w:cs="SimSun"/>
                <w:sz w:val="24"/>
                <w:szCs w:val="24"/>
              </w:rPr>
              <w:t> </w:t>
            </w:r>
            <w:r>
              <w:rPr>
                <w:rFonts w:ascii="SimSun" w:hAnsi="SimSun" w:eastAsia="SimSun" w:cs="SimSun"/>
                <w:sz w:val="24"/>
                <w:szCs w:val="24"/>
                <w:spacing w:val="-1"/>
              </w:rPr>
              <w:t>个场界进行了监测，监测结果如下表所示。</w:t>
            </w:r>
          </w:p>
          <w:p>
            <w:pPr>
              <w:ind w:firstLine="1714"/>
              <w:spacing w:before="182" w:line="323"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1"/>
                <w:position w:val="1"/>
              </w:rPr>
              <w:t>表</w:t>
            </w:r>
            <w:r>
              <w:rPr>
                <w:rFonts w:ascii="SimSun" w:hAnsi="SimSun" w:eastAsia="SimSun" w:cs="SimSun"/>
                <w:sz w:val="24"/>
                <w:szCs w:val="24"/>
                <w:spacing w:val="-33"/>
                <w:position w:val="1"/>
              </w:rPr>
              <w:t> </w:t>
            </w:r>
            <w:r>
              <w:rPr>
                <w:rFonts w:ascii="Times New Roman" w:hAnsi="Times New Roman" w:eastAsia="Times New Roman" w:cs="Times New Roman"/>
                <w:sz w:val="24"/>
                <w:szCs w:val="24"/>
                <w:b/>
                <w:bCs/>
                <w:spacing w:val="-11"/>
                <w:position w:val="1"/>
              </w:rPr>
              <w:t>7-1</w:t>
            </w:r>
            <w:r>
              <w:rPr>
                <w:rFonts w:ascii="Times New Roman" w:hAnsi="Times New Roman" w:eastAsia="Times New Roman" w:cs="Times New Roman"/>
                <w:sz w:val="24"/>
                <w:szCs w:val="24"/>
                <w:spacing w:val="4"/>
                <w:position w:val="1"/>
              </w:rPr>
              <w:t>  </w:t>
            </w:r>
            <w:r>
              <w:rPr>
                <w:rFonts w:ascii="SimSun" w:hAnsi="SimSun" w:eastAsia="SimSun" w:cs="SimSun"/>
                <w:sz w:val="24"/>
                <w:szCs w:val="24"/>
                <w14:textOutline w14:w="4358" w14:cap="sq" w14:cmpd="sng">
                  <w14:solidFill>
                    <w14:srgbClr w14:val="000000"/>
                  </w14:solidFill>
                  <w14:prstDash w14:val="solid"/>
                  <w14:bevel/>
                </w14:textOutline>
                <w:spacing w:val="-11"/>
                <w:position w:val="1"/>
              </w:rPr>
              <w:t>场界噪声监测结果</w:t>
            </w:r>
            <w:r>
              <w:rPr>
                <w:rFonts w:ascii="SimSun" w:hAnsi="SimSun" w:eastAsia="SimSun" w:cs="SimSun"/>
                <w:sz w:val="24"/>
                <w:szCs w:val="24"/>
                <w:spacing w:val="6"/>
                <w:position w:val="1"/>
              </w:rPr>
              <w:t>  </w:t>
            </w:r>
            <w:r>
              <w:rPr>
                <w:rFonts w:ascii="SimSun" w:hAnsi="SimSun" w:eastAsia="SimSun" w:cs="SimSun"/>
                <w:sz w:val="24"/>
                <w:szCs w:val="24"/>
                <w:spacing w:val="-11"/>
                <w:position w:val="1"/>
              </w:rPr>
              <w:t>单位：</w:t>
            </w:r>
            <w:r>
              <w:rPr>
                <w:rFonts w:ascii="SimSun" w:hAnsi="SimSun" w:eastAsia="SimSun" w:cs="SimSun"/>
                <w:sz w:val="24"/>
                <w:szCs w:val="24"/>
                <w:spacing w:val="53"/>
                <w:position w:val="1"/>
              </w:rPr>
              <w:t> </w:t>
            </w:r>
            <w:r>
              <w:rPr>
                <w:rFonts w:ascii="Times New Roman" w:hAnsi="Times New Roman" w:eastAsia="Times New Roman" w:cs="Times New Roman"/>
                <w:sz w:val="24"/>
                <w:szCs w:val="24"/>
                <w:spacing w:val="-11"/>
                <w:position w:val="1"/>
              </w:rPr>
              <w:t>dB</w:t>
            </w:r>
            <w:r>
              <w:rPr>
                <w:rFonts w:ascii="Times New Roman" w:hAnsi="Times New Roman" w:eastAsia="Times New Roman" w:cs="Times New Roman"/>
                <w:sz w:val="24"/>
                <w:szCs w:val="24"/>
                <w:spacing w:val="-59"/>
                <w:position w:val="1"/>
              </w:rPr>
              <w:t> </w:t>
            </w:r>
            <w:r>
              <w:rPr>
                <w:rFonts w:ascii="SimSun" w:hAnsi="SimSun" w:eastAsia="SimSun" w:cs="SimSun"/>
                <w:sz w:val="24"/>
                <w:szCs w:val="24"/>
                <w:spacing w:val="-11"/>
                <w:position w:val="1"/>
              </w:rPr>
              <w:t>（</w:t>
            </w:r>
            <w:r>
              <w:rPr>
                <w:rFonts w:ascii="Times New Roman" w:hAnsi="Times New Roman" w:eastAsia="Times New Roman" w:cs="Times New Roman"/>
                <w:sz w:val="24"/>
                <w:szCs w:val="24"/>
                <w:spacing w:val="-11"/>
                <w:position w:val="1"/>
              </w:rPr>
              <w:t>A</w:t>
            </w:r>
            <w:r>
              <w:rPr>
                <w:rFonts w:ascii="SimSun" w:hAnsi="SimSun" w:eastAsia="SimSun" w:cs="SimSun"/>
                <w:sz w:val="24"/>
                <w:szCs w:val="24"/>
                <w:spacing w:val="-11"/>
                <w:position w:val="1"/>
              </w:rPr>
              <w:t>）</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restart"/>
            <w:tcBorders>
              <w:bottom w:val="none" w:color="000000" w:sz="2" w:space="0"/>
            </w:tcBorders>
          </w:tcPr>
          <w:p>
            <w:pPr>
              <w:spacing w:line="265" w:lineRule="auto"/>
              <w:rPr>
                <w:rFonts w:ascii="SimSun"/>
                <w:sz w:val="21"/>
              </w:rPr>
            </w:pPr>
            <w:r/>
          </w:p>
          <w:p>
            <w:pPr>
              <w:ind w:firstLine="666"/>
              <w:spacing w:before="69" w:line="184" w:lineRule="auto"/>
              <w:rPr>
                <w:rFonts w:ascii="SimSun" w:hAnsi="SimSun" w:eastAsia="SimSun" w:cs="SimSun"/>
                <w:sz w:val="21"/>
                <w:szCs w:val="21"/>
              </w:rPr>
            </w:pPr>
            <w:r>
              <w:rPr>
                <w:rFonts w:ascii="SimSun" w:hAnsi="SimSun" w:eastAsia="SimSun" w:cs="SimSun"/>
                <w:sz w:val="21"/>
                <w:szCs w:val="21"/>
                <w:spacing w:val="-3"/>
              </w:rPr>
              <w:t>监测点位</w:t>
            </w:r>
          </w:p>
        </w:tc>
        <w:tc>
          <w:tcPr>
            <w:tcW w:w="1935" w:type="dxa"/>
            <w:vAlign w:val="top"/>
            <w:vMerge w:val="restart"/>
            <w:tcBorders>
              <w:bottom w:val="none" w:color="000000" w:sz="2" w:space="0"/>
            </w:tcBorders>
          </w:tcPr>
          <w:p>
            <w:pPr>
              <w:spacing w:line="265" w:lineRule="auto"/>
              <w:rPr>
                <w:rFonts w:ascii="SimSun"/>
                <w:sz w:val="21"/>
              </w:rPr>
            </w:pPr>
            <w:r/>
          </w:p>
          <w:p>
            <w:pPr>
              <w:ind w:firstLine="553"/>
              <w:spacing w:before="69" w:line="184" w:lineRule="auto"/>
              <w:rPr>
                <w:rFonts w:ascii="SimSun" w:hAnsi="SimSun" w:eastAsia="SimSun" w:cs="SimSun"/>
                <w:sz w:val="21"/>
                <w:szCs w:val="21"/>
              </w:rPr>
            </w:pPr>
            <w:r>
              <w:rPr>
                <w:rFonts w:ascii="SimSun" w:hAnsi="SimSun" w:eastAsia="SimSun" w:cs="SimSun"/>
                <w:sz w:val="21"/>
                <w:szCs w:val="21"/>
                <w:spacing w:val="-3"/>
              </w:rPr>
              <w:t>监测时间</w:t>
            </w:r>
          </w:p>
        </w:tc>
        <w:tc>
          <w:tcPr>
            <w:tcW w:w="3991" w:type="dxa"/>
            <w:vAlign w:val="top"/>
            <w:gridSpan w:val="2"/>
          </w:tcPr>
          <w:p>
            <w:pPr>
              <w:ind w:firstLine="1525"/>
              <w:spacing w:before="130" w:line="184" w:lineRule="auto"/>
              <w:rPr>
                <w:rFonts w:ascii="SimSun" w:hAnsi="SimSun" w:eastAsia="SimSun" w:cs="SimSun"/>
                <w:sz w:val="21"/>
                <w:szCs w:val="21"/>
              </w:rPr>
            </w:pPr>
            <w:r>
              <w:rPr>
                <w:rFonts w:ascii="SimSun" w:hAnsi="SimSun" w:eastAsia="SimSun" w:cs="SimSun"/>
                <w:sz w:val="21"/>
                <w:szCs w:val="21"/>
                <w:spacing w:val="-3"/>
              </w:rPr>
              <w:t>监测结果</w:t>
            </w:r>
          </w:p>
        </w:tc>
      </w:tr>
      <w:tr>
        <w:trPr>
          <w:trHeight w:val="472"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continue"/>
            <w:tcBorders>
              <w:top w:val="none" w:color="000000" w:sz="2" w:space="0"/>
            </w:tcBorders>
          </w:tcPr>
          <w:p>
            <w:pPr>
              <w:rPr>
                <w:rFonts w:ascii="SimSun"/>
                <w:sz w:val="21"/>
              </w:rPr>
            </w:pPr>
            <w:r/>
          </w:p>
        </w:tc>
        <w:tc>
          <w:tcPr>
            <w:tcW w:w="1935" w:type="dxa"/>
            <w:vAlign w:val="top"/>
            <w:vMerge w:val="continue"/>
            <w:tcBorders>
              <w:top w:val="none" w:color="000000" w:sz="2" w:space="0"/>
            </w:tcBorders>
          </w:tcPr>
          <w:p>
            <w:pPr>
              <w:rPr>
                <w:rFonts w:ascii="SimSun"/>
                <w:sz w:val="21"/>
              </w:rPr>
            </w:pPr>
            <w:r/>
          </w:p>
        </w:tc>
        <w:tc>
          <w:tcPr>
            <w:tcW w:w="1936" w:type="dxa"/>
            <w:vAlign w:val="top"/>
          </w:tcPr>
          <w:p>
            <w:pPr>
              <w:ind w:firstLine="765"/>
              <w:spacing w:before="130" w:line="184" w:lineRule="auto"/>
              <w:rPr>
                <w:rFonts w:ascii="SimSun" w:hAnsi="SimSun" w:eastAsia="SimSun" w:cs="SimSun"/>
                <w:sz w:val="21"/>
                <w:szCs w:val="21"/>
              </w:rPr>
            </w:pPr>
            <w:r>
              <w:rPr>
                <w:rFonts w:ascii="SimSun" w:hAnsi="SimSun" w:eastAsia="SimSun" w:cs="SimSun"/>
                <w:sz w:val="21"/>
                <w:szCs w:val="21"/>
                <w:spacing w:val="-5"/>
              </w:rPr>
              <w:t>昼间</w:t>
            </w:r>
          </w:p>
        </w:tc>
        <w:tc>
          <w:tcPr>
            <w:tcW w:w="2055" w:type="dxa"/>
            <w:vAlign w:val="top"/>
          </w:tcPr>
          <w:p>
            <w:pPr>
              <w:ind w:firstLine="770"/>
              <w:spacing w:before="130" w:line="184" w:lineRule="auto"/>
              <w:rPr>
                <w:rFonts w:ascii="SimSun" w:hAnsi="SimSun" w:eastAsia="SimSun" w:cs="SimSun"/>
                <w:sz w:val="21"/>
                <w:szCs w:val="21"/>
              </w:rPr>
            </w:pPr>
            <w:r>
              <w:rPr>
                <w:rFonts w:ascii="SimSun" w:hAnsi="SimSun" w:eastAsia="SimSun" w:cs="SimSun"/>
                <w:sz w:val="21"/>
                <w:szCs w:val="21"/>
                <w:spacing w:val="-7"/>
              </w:rPr>
              <w:t>夜间</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restart"/>
            <w:tcBorders>
              <w:bottom w:val="none" w:color="000000" w:sz="2" w:space="0"/>
            </w:tcBorders>
          </w:tcPr>
          <w:p>
            <w:pPr>
              <w:spacing w:line="266" w:lineRule="auto"/>
              <w:rPr>
                <w:rFonts w:ascii="SimSun"/>
                <w:sz w:val="21"/>
              </w:rPr>
            </w:pPr>
            <w:r/>
          </w:p>
          <w:p>
            <w:pPr>
              <w:ind w:firstLine="276"/>
              <w:spacing w:before="68" w:line="184" w:lineRule="auto"/>
              <w:rPr>
                <w:rFonts w:ascii="SimSun" w:hAnsi="SimSun" w:eastAsia="SimSun" w:cs="SimSun"/>
                <w:sz w:val="21"/>
                <w:szCs w:val="21"/>
              </w:rPr>
            </w:pPr>
            <w:r>
              <w:rPr>
                <w:rFonts w:ascii="SimSun" w:hAnsi="SimSun" w:eastAsia="SimSun" w:cs="SimSun"/>
                <w:sz w:val="21"/>
                <w:szCs w:val="21"/>
                <w:spacing w:val="-6"/>
              </w:rPr>
              <w:t>东面场界外</w:t>
            </w:r>
            <w:r>
              <w:rPr>
                <w:rFonts w:ascii="SimSun" w:hAnsi="SimSun" w:eastAsia="SimSun" w:cs="SimSun"/>
                <w:sz w:val="21"/>
                <w:szCs w:val="21"/>
                <w:spacing w:val="-22"/>
              </w:rPr>
              <w:t> </w:t>
            </w:r>
            <w:r>
              <w:rPr>
                <w:rFonts w:ascii="Times New Roman" w:hAnsi="Times New Roman" w:eastAsia="Times New Roman" w:cs="Times New Roman"/>
                <w:sz w:val="21"/>
                <w:szCs w:val="21"/>
                <w:spacing w:val="-6"/>
              </w:rPr>
              <w:t>1m</w:t>
            </w:r>
            <w:r>
              <w:rPr>
                <w:rFonts w:ascii="Times New Roman" w:hAnsi="Times New Roman" w:eastAsia="Times New Roman" w:cs="Times New Roman"/>
                <w:sz w:val="21"/>
                <w:szCs w:val="21"/>
                <w:spacing w:val="14"/>
              </w:rPr>
              <w:t> </w:t>
            </w:r>
            <w:r>
              <w:rPr>
                <w:rFonts w:ascii="SimSun" w:hAnsi="SimSun" w:eastAsia="SimSun" w:cs="SimSun"/>
                <w:sz w:val="21"/>
                <w:szCs w:val="21"/>
                <w:spacing w:val="-6"/>
              </w:rPr>
              <w:t>处</w:t>
            </w:r>
          </w:p>
        </w:tc>
        <w:tc>
          <w:tcPr>
            <w:tcW w:w="1935" w:type="dxa"/>
            <w:vAlign w:val="top"/>
          </w:tcPr>
          <w:p>
            <w:pPr>
              <w:ind w:firstLine="498"/>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2020.07.27</w:t>
            </w:r>
          </w:p>
        </w:tc>
        <w:tc>
          <w:tcPr>
            <w:tcW w:w="1936" w:type="dxa"/>
            <w:vAlign w:val="top"/>
          </w:tcPr>
          <w:p>
            <w:pPr>
              <w:ind w:firstLine="794"/>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54.9</w:t>
            </w:r>
          </w:p>
        </w:tc>
        <w:tc>
          <w:tcPr>
            <w:tcW w:w="2055" w:type="dxa"/>
            <w:vAlign w:val="top"/>
          </w:tcPr>
          <w:p>
            <w:pPr>
              <w:ind w:firstLine="788"/>
              <w:spacing w:before="1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47.6</w:t>
            </w:r>
          </w:p>
        </w:tc>
      </w:tr>
      <w:tr>
        <w:trPr>
          <w:trHeight w:val="472"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continue"/>
            <w:tcBorders>
              <w:top w:val="none" w:color="000000" w:sz="2" w:space="0"/>
            </w:tcBorders>
          </w:tcPr>
          <w:p>
            <w:pPr>
              <w:rPr>
                <w:rFonts w:ascii="SimSun"/>
                <w:sz w:val="21"/>
              </w:rPr>
            </w:pPr>
            <w:r/>
          </w:p>
        </w:tc>
        <w:tc>
          <w:tcPr>
            <w:tcW w:w="1935" w:type="dxa"/>
            <w:vAlign w:val="top"/>
          </w:tcPr>
          <w:p>
            <w:pPr>
              <w:ind w:firstLine="49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2020.07.28</w:t>
            </w:r>
          </w:p>
        </w:tc>
        <w:tc>
          <w:tcPr>
            <w:tcW w:w="1936" w:type="dxa"/>
            <w:vAlign w:val="top"/>
          </w:tcPr>
          <w:p>
            <w:pPr>
              <w:ind w:firstLine="794"/>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53.9</w:t>
            </w:r>
          </w:p>
        </w:tc>
        <w:tc>
          <w:tcPr>
            <w:tcW w:w="2055" w:type="dxa"/>
            <w:vAlign w:val="top"/>
          </w:tcPr>
          <w:p>
            <w:pPr>
              <w:ind w:firstLine="78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45.5</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restart"/>
            <w:tcBorders>
              <w:bottom w:val="none" w:color="000000" w:sz="2" w:space="0"/>
            </w:tcBorders>
          </w:tcPr>
          <w:p>
            <w:pPr>
              <w:spacing w:line="266" w:lineRule="auto"/>
              <w:rPr>
                <w:rFonts w:ascii="SimSun"/>
                <w:sz w:val="21"/>
              </w:rPr>
            </w:pPr>
            <w:r/>
          </w:p>
          <w:p>
            <w:pPr>
              <w:ind w:firstLine="272"/>
              <w:spacing w:before="68" w:line="184" w:lineRule="auto"/>
              <w:rPr>
                <w:rFonts w:ascii="SimSun" w:hAnsi="SimSun" w:eastAsia="SimSun" w:cs="SimSun"/>
                <w:sz w:val="21"/>
                <w:szCs w:val="21"/>
              </w:rPr>
            </w:pPr>
            <w:r>
              <w:rPr>
                <w:rFonts w:ascii="SimSun" w:hAnsi="SimSun" w:eastAsia="SimSun" w:cs="SimSun"/>
                <w:sz w:val="21"/>
                <w:szCs w:val="21"/>
                <w:spacing w:val="-5"/>
              </w:rPr>
              <w:t>南面场界外</w:t>
            </w:r>
            <w:r>
              <w:rPr>
                <w:rFonts w:ascii="SimSun" w:hAnsi="SimSun" w:eastAsia="SimSun" w:cs="SimSun"/>
                <w:sz w:val="21"/>
                <w:szCs w:val="21"/>
                <w:spacing w:val="-25"/>
              </w:rPr>
              <w:t> </w:t>
            </w:r>
            <w:r>
              <w:rPr>
                <w:rFonts w:ascii="Times New Roman" w:hAnsi="Times New Roman" w:eastAsia="Times New Roman" w:cs="Times New Roman"/>
                <w:sz w:val="21"/>
                <w:szCs w:val="21"/>
                <w:spacing w:val="-5"/>
              </w:rPr>
              <w:t>1m</w:t>
            </w:r>
            <w:r>
              <w:rPr>
                <w:rFonts w:ascii="Times New Roman" w:hAnsi="Times New Roman" w:eastAsia="Times New Roman" w:cs="Times New Roman"/>
                <w:sz w:val="21"/>
                <w:szCs w:val="21"/>
                <w:spacing w:val="14"/>
              </w:rPr>
              <w:t> </w:t>
            </w:r>
            <w:r>
              <w:rPr>
                <w:rFonts w:ascii="SimSun" w:hAnsi="SimSun" w:eastAsia="SimSun" w:cs="SimSun"/>
                <w:sz w:val="21"/>
                <w:szCs w:val="21"/>
                <w:spacing w:val="-5"/>
              </w:rPr>
              <w:t>处</w:t>
            </w:r>
          </w:p>
        </w:tc>
        <w:tc>
          <w:tcPr>
            <w:tcW w:w="1935" w:type="dxa"/>
            <w:vAlign w:val="top"/>
          </w:tcPr>
          <w:p>
            <w:pPr>
              <w:ind w:firstLine="49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2020.07.27</w:t>
            </w:r>
          </w:p>
        </w:tc>
        <w:tc>
          <w:tcPr>
            <w:tcW w:w="1936" w:type="dxa"/>
            <w:vAlign w:val="top"/>
          </w:tcPr>
          <w:p>
            <w:pPr>
              <w:ind w:firstLine="794"/>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54.0</w:t>
            </w:r>
          </w:p>
        </w:tc>
        <w:tc>
          <w:tcPr>
            <w:tcW w:w="2055" w:type="dxa"/>
            <w:vAlign w:val="top"/>
          </w:tcPr>
          <w:p>
            <w:pPr>
              <w:ind w:firstLine="78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47.4</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continue"/>
            <w:tcBorders>
              <w:top w:val="none" w:color="000000" w:sz="2" w:space="0"/>
            </w:tcBorders>
          </w:tcPr>
          <w:p>
            <w:pPr>
              <w:rPr>
                <w:rFonts w:ascii="SimSun"/>
                <w:sz w:val="21"/>
              </w:rPr>
            </w:pPr>
            <w:r/>
          </w:p>
        </w:tc>
        <w:tc>
          <w:tcPr>
            <w:tcW w:w="1935" w:type="dxa"/>
            <w:vAlign w:val="top"/>
          </w:tcPr>
          <w:p>
            <w:pPr>
              <w:ind w:firstLine="49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2020.07.28</w:t>
            </w:r>
          </w:p>
        </w:tc>
        <w:tc>
          <w:tcPr>
            <w:tcW w:w="1936" w:type="dxa"/>
            <w:vAlign w:val="top"/>
          </w:tcPr>
          <w:p>
            <w:pPr>
              <w:ind w:firstLine="794"/>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50.3</w:t>
            </w:r>
          </w:p>
        </w:tc>
        <w:tc>
          <w:tcPr>
            <w:tcW w:w="2055" w:type="dxa"/>
            <w:vAlign w:val="top"/>
          </w:tcPr>
          <w:p>
            <w:pPr>
              <w:ind w:firstLine="78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45.2</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restart"/>
            <w:tcBorders>
              <w:bottom w:val="none" w:color="000000" w:sz="2" w:space="0"/>
            </w:tcBorders>
          </w:tcPr>
          <w:p>
            <w:pPr>
              <w:spacing w:line="267" w:lineRule="auto"/>
              <w:rPr>
                <w:rFonts w:ascii="SimSun"/>
                <w:sz w:val="21"/>
              </w:rPr>
            </w:pPr>
            <w:r/>
          </w:p>
          <w:p>
            <w:pPr>
              <w:ind w:firstLine="274"/>
              <w:spacing w:before="69" w:line="184" w:lineRule="auto"/>
              <w:rPr>
                <w:rFonts w:ascii="SimSun" w:hAnsi="SimSun" w:eastAsia="SimSun" w:cs="SimSun"/>
                <w:sz w:val="21"/>
                <w:szCs w:val="21"/>
              </w:rPr>
            </w:pPr>
            <w:r>
              <w:rPr>
                <w:rFonts w:ascii="SimSun" w:hAnsi="SimSun" w:eastAsia="SimSun" w:cs="SimSun"/>
                <w:sz w:val="21"/>
                <w:szCs w:val="21"/>
                <w:spacing w:val="-5"/>
              </w:rPr>
              <w:t>西面场界外</w:t>
            </w:r>
            <w:r>
              <w:rPr>
                <w:rFonts w:ascii="SimSun" w:hAnsi="SimSun" w:eastAsia="SimSun" w:cs="SimSun"/>
                <w:sz w:val="21"/>
                <w:szCs w:val="21"/>
                <w:spacing w:val="-27"/>
              </w:rPr>
              <w:t> </w:t>
            </w:r>
            <w:r>
              <w:rPr>
                <w:rFonts w:ascii="Times New Roman" w:hAnsi="Times New Roman" w:eastAsia="Times New Roman" w:cs="Times New Roman"/>
                <w:sz w:val="21"/>
                <w:szCs w:val="21"/>
                <w:spacing w:val="-5"/>
              </w:rPr>
              <w:t>1m</w:t>
            </w:r>
            <w:r>
              <w:rPr>
                <w:rFonts w:ascii="Times New Roman" w:hAnsi="Times New Roman" w:eastAsia="Times New Roman" w:cs="Times New Roman"/>
                <w:sz w:val="21"/>
                <w:szCs w:val="21"/>
                <w:spacing w:val="13"/>
              </w:rPr>
              <w:t> </w:t>
            </w:r>
            <w:r>
              <w:rPr>
                <w:rFonts w:ascii="SimSun" w:hAnsi="SimSun" w:eastAsia="SimSun" w:cs="SimSun"/>
                <w:sz w:val="21"/>
                <w:szCs w:val="21"/>
                <w:spacing w:val="-5"/>
              </w:rPr>
              <w:t>处</w:t>
            </w:r>
          </w:p>
        </w:tc>
        <w:tc>
          <w:tcPr>
            <w:tcW w:w="1935" w:type="dxa"/>
            <w:vAlign w:val="top"/>
          </w:tcPr>
          <w:p>
            <w:pPr>
              <w:ind w:firstLine="49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2020.07.27</w:t>
            </w:r>
          </w:p>
        </w:tc>
        <w:tc>
          <w:tcPr>
            <w:tcW w:w="1936" w:type="dxa"/>
            <w:vAlign w:val="top"/>
          </w:tcPr>
          <w:p>
            <w:pPr>
              <w:ind w:firstLine="794"/>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3"/>
              </w:rPr>
              <w:t>1</w:t>
            </w:r>
          </w:p>
        </w:tc>
        <w:tc>
          <w:tcPr>
            <w:tcW w:w="2055" w:type="dxa"/>
            <w:vAlign w:val="top"/>
          </w:tcPr>
          <w:p>
            <w:pPr>
              <w:ind w:firstLine="78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47.6</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continue"/>
            <w:tcBorders>
              <w:top w:val="none" w:color="000000" w:sz="2" w:space="0"/>
            </w:tcBorders>
          </w:tcPr>
          <w:p>
            <w:pPr>
              <w:rPr>
                <w:rFonts w:ascii="SimSun"/>
                <w:sz w:val="21"/>
              </w:rPr>
            </w:pPr>
            <w:r/>
          </w:p>
        </w:tc>
        <w:tc>
          <w:tcPr>
            <w:tcW w:w="1935" w:type="dxa"/>
            <w:vAlign w:val="top"/>
          </w:tcPr>
          <w:p>
            <w:pPr>
              <w:ind w:firstLine="49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2020.07.28</w:t>
            </w:r>
          </w:p>
        </w:tc>
        <w:tc>
          <w:tcPr>
            <w:tcW w:w="1936" w:type="dxa"/>
            <w:vAlign w:val="top"/>
          </w:tcPr>
          <w:p>
            <w:pPr>
              <w:ind w:firstLine="794"/>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53.3</w:t>
            </w:r>
          </w:p>
        </w:tc>
        <w:tc>
          <w:tcPr>
            <w:tcW w:w="2055" w:type="dxa"/>
            <w:vAlign w:val="top"/>
          </w:tcPr>
          <w:p>
            <w:pPr>
              <w:ind w:firstLine="788"/>
              <w:spacing w:before="1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42.6</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restart"/>
            <w:tcBorders>
              <w:bottom w:val="none" w:color="000000" w:sz="2" w:space="0"/>
            </w:tcBorders>
          </w:tcPr>
          <w:p>
            <w:pPr>
              <w:spacing w:line="266" w:lineRule="auto"/>
              <w:rPr>
                <w:rFonts w:ascii="SimSun"/>
                <w:sz w:val="21"/>
              </w:rPr>
            </w:pPr>
            <w:r/>
          </w:p>
          <w:p>
            <w:pPr>
              <w:ind w:firstLine="272"/>
              <w:spacing w:before="69" w:line="184" w:lineRule="auto"/>
              <w:rPr>
                <w:rFonts w:ascii="SimSun" w:hAnsi="SimSun" w:eastAsia="SimSun" w:cs="SimSun"/>
                <w:sz w:val="21"/>
                <w:szCs w:val="21"/>
              </w:rPr>
            </w:pPr>
            <w:r>
              <w:rPr>
                <w:rFonts w:ascii="SimSun" w:hAnsi="SimSun" w:eastAsia="SimSun" w:cs="SimSun"/>
                <w:sz w:val="21"/>
                <w:szCs w:val="21"/>
                <w:spacing w:val="-5"/>
              </w:rPr>
              <w:t>北面场界外</w:t>
            </w:r>
            <w:r>
              <w:rPr>
                <w:rFonts w:ascii="SimSun" w:hAnsi="SimSun" w:eastAsia="SimSun" w:cs="SimSun"/>
                <w:sz w:val="21"/>
                <w:szCs w:val="21"/>
                <w:spacing w:val="-26"/>
              </w:rPr>
              <w:t> </w:t>
            </w:r>
            <w:r>
              <w:rPr>
                <w:rFonts w:ascii="Times New Roman" w:hAnsi="Times New Roman" w:eastAsia="Times New Roman" w:cs="Times New Roman"/>
                <w:sz w:val="21"/>
                <w:szCs w:val="21"/>
                <w:spacing w:val="-5"/>
              </w:rPr>
              <w:t>1m</w:t>
            </w:r>
            <w:r>
              <w:rPr>
                <w:rFonts w:ascii="Times New Roman" w:hAnsi="Times New Roman" w:eastAsia="Times New Roman" w:cs="Times New Roman"/>
                <w:sz w:val="21"/>
                <w:szCs w:val="21"/>
                <w:spacing w:val="14"/>
              </w:rPr>
              <w:t> </w:t>
            </w:r>
            <w:r>
              <w:rPr>
                <w:rFonts w:ascii="SimSun" w:hAnsi="SimSun" w:eastAsia="SimSun" w:cs="SimSun"/>
                <w:sz w:val="21"/>
                <w:szCs w:val="21"/>
                <w:spacing w:val="-5"/>
              </w:rPr>
              <w:t>处</w:t>
            </w:r>
          </w:p>
        </w:tc>
        <w:tc>
          <w:tcPr>
            <w:tcW w:w="1935" w:type="dxa"/>
            <w:vAlign w:val="top"/>
          </w:tcPr>
          <w:p>
            <w:pPr>
              <w:ind w:firstLine="498"/>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2020.07.27</w:t>
            </w:r>
          </w:p>
        </w:tc>
        <w:tc>
          <w:tcPr>
            <w:tcW w:w="1936" w:type="dxa"/>
            <w:vAlign w:val="top"/>
          </w:tcPr>
          <w:p>
            <w:pPr>
              <w:ind w:firstLine="794"/>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54.0</w:t>
            </w:r>
          </w:p>
        </w:tc>
        <w:tc>
          <w:tcPr>
            <w:tcW w:w="2055" w:type="dxa"/>
            <w:vAlign w:val="top"/>
          </w:tcPr>
          <w:p>
            <w:pPr>
              <w:ind w:firstLine="788"/>
              <w:spacing w:before="1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47.0</w:t>
            </w:r>
          </w:p>
        </w:tc>
      </w:tr>
      <w:tr>
        <w:trPr>
          <w:trHeight w:val="473" w:hRule="atLeast"/>
        </w:trPr>
        <w:tc>
          <w:tcPr>
            <w:tcW w:w="554" w:type="dxa"/>
            <w:vAlign w:val="top"/>
            <w:vMerge w:val="continue"/>
            <w:tcBorders>
              <w:top w:val="none" w:color="000000" w:sz="2" w:space="0"/>
              <w:bottom w:val="none" w:color="000000" w:sz="2" w:space="0"/>
            </w:tcBorders>
          </w:tcPr>
          <w:p>
            <w:pPr>
              <w:rPr>
                <w:rFonts w:ascii="SimSun"/>
                <w:sz w:val="21"/>
              </w:rPr>
            </w:pPr>
            <w:r/>
          </w:p>
        </w:tc>
        <w:tc>
          <w:tcPr>
            <w:tcW w:w="595" w:type="dxa"/>
            <w:vAlign w:val="top"/>
            <w:vMerge w:val="continue"/>
            <w:tcBorders>
              <w:top w:val="none" w:color="000000" w:sz="2" w:space="0"/>
              <w:bottom w:val="none" w:color="000000" w:sz="2" w:space="0"/>
            </w:tcBorders>
          </w:tcPr>
          <w:p>
            <w:pPr>
              <w:rPr>
                <w:rFonts w:ascii="SimSun"/>
                <w:sz w:val="21"/>
              </w:rPr>
            </w:pPr>
            <w:r/>
          </w:p>
        </w:tc>
        <w:tc>
          <w:tcPr>
            <w:tcW w:w="2047" w:type="dxa"/>
            <w:vAlign w:val="top"/>
            <w:vMerge w:val="continue"/>
            <w:tcBorders>
              <w:top w:val="none" w:color="000000" w:sz="2" w:space="0"/>
            </w:tcBorders>
          </w:tcPr>
          <w:p>
            <w:pPr>
              <w:rPr>
                <w:rFonts w:ascii="SimSun"/>
                <w:sz w:val="21"/>
              </w:rPr>
            </w:pPr>
            <w:r/>
          </w:p>
        </w:tc>
        <w:tc>
          <w:tcPr>
            <w:tcW w:w="1935" w:type="dxa"/>
            <w:vAlign w:val="top"/>
          </w:tcPr>
          <w:p>
            <w:pPr>
              <w:ind w:firstLine="49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2020.07.28</w:t>
            </w:r>
          </w:p>
        </w:tc>
        <w:tc>
          <w:tcPr>
            <w:tcW w:w="1936" w:type="dxa"/>
            <w:vAlign w:val="top"/>
          </w:tcPr>
          <w:p>
            <w:pPr>
              <w:ind w:firstLine="794"/>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54.9</w:t>
            </w:r>
          </w:p>
        </w:tc>
        <w:tc>
          <w:tcPr>
            <w:tcW w:w="2055" w:type="dxa"/>
            <w:vAlign w:val="top"/>
          </w:tcPr>
          <w:p>
            <w:pPr>
              <w:ind w:firstLine="78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43.5</w:t>
            </w:r>
          </w:p>
        </w:tc>
      </w:tr>
      <w:tr>
        <w:trPr>
          <w:trHeight w:val="3750" w:hRule="atLeast"/>
        </w:trPr>
        <w:tc>
          <w:tcPr>
            <w:tcW w:w="554" w:type="dxa"/>
            <w:vAlign w:val="top"/>
            <w:vMerge w:val="continue"/>
            <w:tcBorders>
              <w:top w:val="none" w:color="000000" w:sz="2" w:space="0"/>
            </w:tcBorders>
          </w:tcPr>
          <w:p>
            <w:pPr>
              <w:rPr>
                <w:rFonts w:ascii="SimSun"/>
                <w:sz w:val="21"/>
              </w:rPr>
            </w:pPr>
            <w:r/>
          </w:p>
        </w:tc>
        <w:tc>
          <w:tcPr>
            <w:tcW w:w="595" w:type="dxa"/>
            <w:vAlign w:val="top"/>
            <w:vMerge w:val="continue"/>
            <w:tcBorders>
              <w:top w:val="none" w:color="000000" w:sz="2" w:space="0"/>
            </w:tcBorders>
          </w:tcPr>
          <w:p>
            <w:pPr>
              <w:rPr>
                <w:rFonts w:ascii="SimSun"/>
                <w:sz w:val="21"/>
              </w:rPr>
            </w:pPr>
            <w:r/>
          </w:p>
        </w:tc>
        <w:tc>
          <w:tcPr>
            <w:tcW w:w="7973" w:type="dxa"/>
            <w:vAlign w:val="top"/>
            <w:gridSpan w:val="4"/>
          </w:tcPr>
          <w:p>
            <w:pPr>
              <w:ind w:firstLine="623"/>
              <w:spacing w:before="120" w:line="184" w:lineRule="auto"/>
              <w:rPr>
                <w:rFonts w:ascii="SimSun" w:hAnsi="SimSun" w:eastAsia="SimSun" w:cs="SimSun"/>
                <w:sz w:val="24"/>
                <w:szCs w:val="24"/>
              </w:rPr>
            </w:pPr>
            <w:r>
              <w:rPr>
                <w:rFonts w:ascii="SimSun" w:hAnsi="SimSun" w:eastAsia="SimSun" w:cs="SimSun"/>
                <w:sz w:val="24"/>
                <w:szCs w:val="24"/>
                <w:color w:val="FF0000"/>
                <w:spacing w:val="-10"/>
              </w:rPr>
              <w:t>由表</w:t>
            </w:r>
            <w:r>
              <w:rPr>
                <w:rFonts w:ascii="SimSun" w:hAnsi="SimSun" w:eastAsia="SimSun" w:cs="SimSun"/>
                <w:sz w:val="24"/>
                <w:szCs w:val="24"/>
                <w:color w:val="FF0000"/>
                <w:spacing w:val="-50"/>
              </w:rPr>
              <w:t> </w:t>
            </w:r>
            <w:r>
              <w:rPr>
                <w:rFonts w:ascii="Times New Roman" w:hAnsi="Times New Roman" w:eastAsia="Times New Roman" w:cs="Times New Roman"/>
                <w:sz w:val="24"/>
                <w:szCs w:val="24"/>
                <w:color w:val="FF0000"/>
                <w:spacing w:val="-10"/>
              </w:rPr>
              <w:t>7-</w:t>
            </w:r>
            <w:r>
              <w:rPr>
                <w:rFonts w:ascii="Times New Roman" w:hAnsi="Times New Roman" w:eastAsia="Times New Roman" w:cs="Times New Roman"/>
                <w:sz w:val="24"/>
                <w:szCs w:val="24"/>
                <w:color w:val="FF0000"/>
                <w:spacing w:val="-33"/>
              </w:rPr>
              <w:t> </w:t>
            </w:r>
            <w:r>
              <w:rPr>
                <w:rFonts w:ascii="Times New Roman" w:hAnsi="Times New Roman" w:eastAsia="Times New Roman" w:cs="Times New Roman"/>
                <w:sz w:val="24"/>
                <w:szCs w:val="24"/>
                <w:color w:val="FF0000"/>
                <w:spacing w:val="-10"/>
              </w:rPr>
              <w:t>1</w:t>
            </w:r>
            <w:r>
              <w:rPr>
                <w:rFonts w:ascii="Times New Roman" w:hAnsi="Times New Roman" w:eastAsia="Times New Roman" w:cs="Times New Roman"/>
                <w:sz w:val="24"/>
                <w:szCs w:val="24"/>
                <w:color w:val="FF0000"/>
                <w:spacing w:val="29"/>
                <w:w w:val="101"/>
              </w:rPr>
              <w:t> </w:t>
            </w:r>
            <w:r>
              <w:rPr>
                <w:rFonts w:ascii="SimSun" w:hAnsi="SimSun" w:eastAsia="SimSun" w:cs="SimSun"/>
                <w:sz w:val="24"/>
                <w:szCs w:val="24"/>
                <w:color w:val="FF0000"/>
                <w:spacing w:val="-10"/>
              </w:rPr>
              <w:t>的监测结果可知：</w:t>
            </w:r>
            <w:r>
              <w:rPr>
                <w:rFonts w:ascii="SimSun" w:hAnsi="SimSun" w:eastAsia="SimSun" w:cs="SimSun"/>
                <w:sz w:val="24"/>
                <w:szCs w:val="24"/>
                <w:color w:val="FF0000"/>
                <w:spacing w:val="46"/>
              </w:rPr>
              <w:t> </w:t>
            </w:r>
            <w:r>
              <w:rPr>
                <w:rFonts w:ascii="SimSun" w:hAnsi="SimSun" w:eastAsia="SimSun" w:cs="SimSun"/>
                <w:sz w:val="24"/>
                <w:szCs w:val="24"/>
                <w:color w:val="FF0000"/>
                <w:spacing w:val="-10"/>
              </w:rPr>
              <w:t>监测期间，项目边界西、北侧外</w:t>
            </w:r>
            <w:r>
              <w:rPr>
                <w:rFonts w:ascii="SimSun" w:hAnsi="SimSun" w:eastAsia="SimSun" w:cs="SimSun"/>
                <w:sz w:val="24"/>
                <w:szCs w:val="24"/>
                <w:color w:val="FF0000"/>
                <w:spacing w:val="-32"/>
              </w:rPr>
              <w:t> </w:t>
            </w:r>
            <w:r>
              <w:rPr>
                <w:rFonts w:ascii="Times New Roman" w:hAnsi="Times New Roman" w:eastAsia="Times New Roman" w:cs="Times New Roman"/>
                <w:sz w:val="24"/>
                <w:szCs w:val="24"/>
                <w:color w:val="FF0000"/>
                <w:spacing w:val="-10"/>
              </w:rPr>
              <w:t>1</w:t>
            </w:r>
            <w:r>
              <w:rPr>
                <w:rFonts w:ascii="Times New Roman" w:hAnsi="Times New Roman" w:eastAsia="Times New Roman" w:cs="Times New Roman"/>
                <w:sz w:val="24"/>
                <w:szCs w:val="24"/>
                <w:color w:val="FF0000"/>
                <w:spacing w:val="10"/>
              </w:rPr>
              <w:t> </w:t>
            </w:r>
            <w:r>
              <w:rPr>
                <w:rFonts w:ascii="SimSun" w:hAnsi="SimSun" w:eastAsia="SimSun" w:cs="SimSun"/>
                <w:sz w:val="24"/>
                <w:szCs w:val="24"/>
                <w:color w:val="FF0000"/>
                <w:spacing w:val="-10"/>
              </w:rPr>
              <w:t>米处昼</w:t>
            </w:r>
          </w:p>
          <w:p>
            <w:pPr>
              <w:ind w:firstLine="133"/>
              <w:spacing w:before="182" w:line="323" w:lineRule="exact"/>
              <w:rPr>
                <w:rFonts w:ascii="SimSun" w:hAnsi="SimSun" w:eastAsia="SimSun" w:cs="SimSun"/>
                <w:sz w:val="24"/>
                <w:szCs w:val="24"/>
              </w:rPr>
            </w:pPr>
            <w:r>
              <w:rPr>
                <w:rFonts w:ascii="SimSun" w:hAnsi="SimSun" w:eastAsia="SimSun" w:cs="SimSun"/>
                <w:sz w:val="24"/>
                <w:szCs w:val="24"/>
                <w:color w:val="FF0000"/>
                <w:spacing w:val="-4"/>
                <w:position w:val="1"/>
              </w:rPr>
              <w:t>间噪声最大值为</w:t>
            </w:r>
            <w:r>
              <w:rPr>
                <w:rFonts w:ascii="SimSun" w:hAnsi="SimSun" w:eastAsia="SimSun" w:cs="SimSun"/>
                <w:sz w:val="24"/>
                <w:szCs w:val="24"/>
                <w:color w:val="FF0000"/>
                <w:spacing w:val="-36"/>
                <w:position w:val="1"/>
              </w:rPr>
              <w:t> </w:t>
            </w:r>
            <w:r>
              <w:rPr>
                <w:rFonts w:ascii="Times New Roman" w:hAnsi="Times New Roman" w:eastAsia="Times New Roman" w:cs="Times New Roman"/>
                <w:sz w:val="24"/>
                <w:szCs w:val="24"/>
                <w:color w:val="FF0000"/>
                <w:spacing w:val="-4"/>
                <w:position w:val="1"/>
              </w:rPr>
              <w:t>55.</w:t>
            </w:r>
            <w:r>
              <w:rPr>
                <w:rFonts w:ascii="Times New Roman" w:hAnsi="Times New Roman" w:eastAsia="Times New Roman" w:cs="Times New Roman"/>
                <w:sz w:val="24"/>
                <w:szCs w:val="24"/>
                <w:color w:val="FF0000"/>
                <w:spacing w:val="-32"/>
                <w:position w:val="1"/>
              </w:rPr>
              <w:t> </w:t>
            </w:r>
            <w:r>
              <w:rPr>
                <w:rFonts w:ascii="Times New Roman" w:hAnsi="Times New Roman" w:eastAsia="Times New Roman" w:cs="Times New Roman"/>
                <w:sz w:val="24"/>
                <w:szCs w:val="24"/>
                <w:color w:val="FF0000"/>
                <w:spacing w:val="-4"/>
                <w:position w:val="1"/>
              </w:rPr>
              <w:t>1dB(A)</w:t>
            </w:r>
            <w:r>
              <w:rPr>
                <w:rFonts w:ascii="SimSun" w:hAnsi="SimSun" w:eastAsia="SimSun" w:cs="SimSun"/>
                <w:sz w:val="24"/>
                <w:szCs w:val="24"/>
                <w:color w:val="FF0000"/>
                <w:spacing w:val="-4"/>
                <w:position w:val="1"/>
              </w:rPr>
              <w:t>，夜间最大值为</w:t>
            </w:r>
            <w:r>
              <w:rPr>
                <w:rFonts w:ascii="SimSun" w:hAnsi="SimSun" w:eastAsia="SimSun" w:cs="SimSun"/>
                <w:sz w:val="24"/>
                <w:szCs w:val="24"/>
                <w:color w:val="FF0000"/>
                <w:spacing w:val="-56"/>
                <w:position w:val="1"/>
              </w:rPr>
              <w:t> </w:t>
            </w:r>
            <w:r>
              <w:rPr>
                <w:rFonts w:ascii="Times New Roman" w:hAnsi="Times New Roman" w:eastAsia="Times New Roman" w:cs="Times New Roman"/>
                <w:sz w:val="24"/>
                <w:szCs w:val="24"/>
                <w:color w:val="FF0000"/>
                <w:spacing w:val="-4"/>
                <w:position w:val="1"/>
              </w:rPr>
              <w:t>47.6dB(A)</w:t>
            </w:r>
            <w:r>
              <w:rPr>
                <w:rFonts w:ascii="SimSun" w:hAnsi="SimSun" w:eastAsia="SimSun" w:cs="SimSun"/>
                <w:sz w:val="24"/>
                <w:szCs w:val="24"/>
                <w:color w:val="FF0000"/>
                <w:spacing w:val="-4"/>
                <w:position w:val="1"/>
              </w:rPr>
              <w:t>，满足《声环境质量》</w:t>
            </w:r>
          </w:p>
          <w:p>
            <w:pPr>
              <w:ind w:firstLine="121"/>
              <w:spacing w:before="191" w:line="184" w:lineRule="auto"/>
              <w:rPr>
                <w:rFonts w:ascii="SimSun" w:hAnsi="SimSun" w:eastAsia="SimSun" w:cs="SimSun"/>
                <w:sz w:val="24"/>
                <w:szCs w:val="24"/>
              </w:rPr>
            </w:pPr>
            <w:r>
              <w:rPr>
                <w:rFonts w:ascii="SimSun" w:hAnsi="SimSun" w:eastAsia="SimSun" w:cs="SimSun"/>
                <w:sz w:val="24"/>
                <w:szCs w:val="24"/>
                <w:color w:val="FF0000"/>
                <w:spacing w:val="-5"/>
              </w:rPr>
              <w:t>（</w:t>
            </w:r>
            <w:r>
              <w:rPr>
                <w:rFonts w:ascii="Times New Roman" w:hAnsi="Times New Roman" w:eastAsia="Times New Roman" w:cs="Times New Roman"/>
                <w:sz w:val="24"/>
                <w:szCs w:val="24"/>
                <w:color w:val="FF0000"/>
                <w:spacing w:val="-5"/>
              </w:rPr>
              <w:t>GB3096-2008</w:t>
            </w:r>
            <w:r>
              <w:rPr>
                <w:rFonts w:ascii="SimSun" w:hAnsi="SimSun" w:eastAsia="SimSun" w:cs="SimSun"/>
                <w:sz w:val="24"/>
                <w:szCs w:val="24"/>
                <w:color w:val="FF0000"/>
                <w:spacing w:val="-5"/>
              </w:rPr>
              <w:t>）中的</w:t>
            </w:r>
            <w:r>
              <w:rPr>
                <w:rFonts w:ascii="SimSun" w:hAnsi="SimSun" w:eastAsia="SimSun" w:cs="SimSun"/>
                <w:sz w:val="24"/>
                <w:szCs w:val="24"/>
                <w:color w:val="FF0000"/>
                <w:spacing w:val="-32"/>
              </w:rPr>
              <w:t> </w:t>
            </w:r>
            <w:r>
              <w:rPr>
                <w:rFonts w:ascii="Times New Roman" w:hAnsi="Times New Roman" w:eastAsia="Times New Roman" w:cs="Times New Roman"/>
                <w:sz w:val="24"/>
                <w:szCs w:val="24"/>
                <w:color w:val="FF0000"/>
                <w:spacing w:val="-5"/>
              </w:rPr>
              <w:t>2</w:t>
            </w:r>
            <w:r>
              <w:rPr>
                <w:rFonts w:ascii="Times New Roman" w:hAnsi="Times New Roman" w:eastAsia="Times New Roman" w:cs="Times New Roman"/>
                <w:sz w:val="24"/>
                <w:szCs w:val="24"/>
                <w:color w:val="FF0000"/>
                <w:spacing w:val="9"/>
                <w:w w:val="101"/>
              </w:rPr>
              <w:t> </w:t>
            </w:r>
            <w:r>
              <w:rPr>
                <w:rFonts w:ascii="SimSun" w:hAnsi="SimSun" w:eastAsia="SimSun" w:cs="SimSun"/>
                <w:sz w:val="24"/>
                <w:szCs w:val="24"/>
                <w:color w:val="FF0000"/>
                <w:spacing w:val="-5"/>
              </w:rPr>
              <w:t>类标准限值要求，东侧、南侧外</w:t>
            </w:r>
            <w:r>
              <w:rPr>
                <w:rFonts w:ascii="SimSun" w:hAnsi="SimSun" w:eastAsia="SimSun" w:cs="SimSun"/>
                <w:sz w:val="24"/>
                <w:szCs w:val="24"/>
                <w:color w:val="FF0000"/>
                <w:spacing w:val="-32"/>
              </w:rPr>
              <w:t> </w:t>
            </w:r>
            <w:r>
              <w:rPr>
                <w:rFonts w:ascii="Times New Roman" w:hAnsi="Times New Roman" w:eastAsia="Times New Roman" w:cs="Times New Roman"/>
                <w:sz w:val="24"/>
                <w:szCs w:val="24"/>
                <w:color w:val="FF0000"/>
                <w:spacing w:val="-5"/>
              </w:rPr>
              <w:t>1</w:t>
            </w:r>
            <w:r>
              <w:rPr>
                <w:rFonts w:ascii="Times New Roman" w:hAnsi="Times New Roman" w:eastAsia="Times New Roman" w:cs="Times New Roman"/>
                <w:sz w:val="24"/>
                <w:szCs w:val="24"/>
                <w:color w:val="FF0000"/>
                <w:spacing w:val="9"/>
                <w:w w:val="101"/>
              </w:rPr>
              <w:t> </w:t>
            </w:r>
            <w:r>
              <w:rPr>
                <w:rFonts w:ascii="SimSun" w:hAnsi="SimSun" w:eastAsia="SimSun" w:cs="SimSun"/>
                <w:sz w:val="24"/>
                <w:szCs w:val="24"/>
                <w:color w:val="FF0000"/>
                <w:spacing w:val="-5"/>
              </w:rPr>
              <w:t>米处昼间噪声最</w:t>
            </w:r>
          </w:p>
          <w:p>
            <w:pPr>
              <w:ind w:firstLine="117"/>
              <w:spacing w:before="182" w:line="323" w:lineRule="exact"/>
              <w:rPr>
                <w:rFonts w:ascii="SimSun" w:hAnsi="SimSun" w:eastAsia="SimSun" w:cs="SimSun"/>
                <w:sz w:val="24"/>
                <w:szCs w:val="24"/>
              </w:rPr>
            </w:pPr>
            <w:r>
              <w:rPr>
                <w:rFonts w:ascii="SimSun" w:hAnsi="SimSun" w:eastAsia="SimSun" w:cs="SimSun"/>
                <w:sz w:val="24"/>
                <w:szCs w:val="24"/>
                <w:color w:val="FF0000"/>
                <w:spacing w:val="-3"/>
                <w:position w:val="1"/>
              </w:rPr>
              <w:t>大值为</w:t>
            </w:r>
            <w:r>
              <w:rPr>
                <w:rFonts w:ascii="SimSun" w:hAnsi="SimSun" w:eastAsia="SimSun" w:cs="SimSun"/>
                <w:sz w:val="24"/>
                <w:szCs w:val="24"/>
                <w:color w:val="FF0000"/>
                <w:spacing w:val="-18"/>
                <w:position w:val="1"/>
              </w:rPr>
              <w:t> </w:t>
            </w:r>
            <w:r>
              <w:rPr>
                <w:rFonts w:ascii="Times New Roman" w:hAnsi="Times New Roman" w:eastAsia="Times New Roman" w:cs="Times New Roman"/>
                <w:sz w:val="24"/>
                <w:szCs w:val="24"/>
                <w:color w:val="FF0000"/>
                <w:spacing w:val="-3"/>
                <w:position w:val="1"/>
              </w:rPr>
              <w:t>54.9dB(A)</w:t>
            </w:r>
            <w:r>
              <w:rPr>
                <w:rFonts w:ascii="Times New Roman" w:hAnsi="Times New Roman" w:eastAsia="Times New Roman" w:cs="Times New Roman"/>
                <w:sz w:val="24"/>
                <w:szCs w:val="24"/>
                <w:color w:val="FF0000"/>
                <w:spacing w:val="-29"/>
                <w:position w:val="1"/>
              </w:rPr>
              <w:t> </w:t>
            </w:r>
            <w:r>
              <w:rPr>
                <w:rFonts w:ascii="SimSun" w:hAnsi="SimSun" w:eastAsia="SimSun" w:cs="SimSun"/>
                <w:sz w:val="24"/>
                <w:szCs w:val="24"/>
                <w:color w:val="FF0000"/>
                <w:spacing w:val="-3"/>
                <w:position w:val="1"/>
              </w:rPr>
              <w:t>，夜间最大值为</w:t>
            </w:r>
            <w:r>
              <w:rPr>
                <w:rFonts w:ascii="SimSun" w:hAnsi="SimSun" w:eastAsia="SimSun" w:cs="SimSun"/>
                <w:sz w:val="24"/>
                <w:szCs w:val="24"/>
                <w:color w:val="FF0000"/>
                <w:spacing w:val="-57"/>
                <w:position w:val="1"/>
              </w:rPr>
              <w:t> </w:t>
            </w:r>
            <w:r>
              <w:rPr>
                <w:rFonts w:ascii="Times New Roman" w:hAnsi="Times New Roman" w:eastAsia="Times New Roman" w:cs="Times New Roman"/>
                <w:sz w:val="24"/>
                <w:szCs w:val="24"/>
                <w:color w:val="FF0000"/>
                <w:spacing w:val="-3"/>
                <w:position w:val="1"/>
              </w:rPr>
              <w:t>47.6dB(A)</w:t>
            </w:r>
            <w:r>
              <w:rPr>
                <w:rFonts w:ascii="Times New Roman" w:hAnsi="Times New Roman" w:eastAsia="Times New Roman" w:cs="Times New Roman"/>
                <w:sz w:val="24"/>
                <w:szCs w:val="24"/>
                <w:color w:val="FF0000"/>
                <w:spacing w:val="-29"/>
                <w:position w:val="1"/>
              </w:rPr>
              <w:t> </w:t>
            </w:r>
            <w:r>
              <w:rPr>
                <w:rFonts w:ascii="SimSun" w:hAnsi="SimSun" w:eastAsia="SimSun" w:cs="SimSun"/>
                <w:sz w:val="24"/>
                <w:szCs w:val="24"/>
                <w:color w:val="FF0000"/>
                <w:spacing w:val="-3"/>
                <w:position w:val="1"/>
              </w:rPr>
              <w:t>，满足《声环境质量标准》</w:t>
            </w:r>
          </w:p>
          <w:p>
            <w:pPr>
              <w:ind w:firstLine="121"/>
              <w:spacing w:before="191" w:line="184" w:lineRule="auto"/>
              <w:rPr>
                <w:rFonts w:ascii="SimSun" w:hAnsi="SimSun" w:eastAsia="SimSun" w:cs="SimSun"/>
                <w:sz w:val="24"/>
                <w:szCs w:val="24"/>
              </w:rPr>
            </w:pPr>
            <w:r>
              <w:rPr>
                <w:rFonts w:ascii="SimSun" w:hAnsi="SimSun" w:eastAsia="SimSun" w:cs="SimSun"/>
                <w:sz w:val="24"/>
                <w:szCs w:val="24"/>
                <w:color w:val="FF0000"/>
                <w:spacing w:val="-1"/>
              </w:rPr>
              <w:t>（</w:t>
            </w:r>
            <w:r>
              <w:rPr>
                <w:rFonts w:ascii="Times New Roman" w:hAnsi="Times New Roman" w:eastAsia="Times New Roman" w:cs="Times New Roman"/>
                <w:sz w:val="24"/>
                <w:szCs w:val="24"/>
                <w:color w:val="FF0000"/>
                <w:spacing w:val="-1"/>
              </w:rPr>
              <w:t>GB3096-2008</w:t>
            </w:r>
            <w:r>
              <w:rPr>
                <w:rFonts w:ascii="SimSun" w:hAnsi="SimSun" w:eastAsia="SimSun" w:cs="SimSun"/>
                <w:sz w:val="24"/>
                <w:szCs w:val="24"/>
                <w:color w:val="FF0000"/>
                <w:spacing w:val="-1"/>
              </w:rPr>
              <w:t>）中</w:t>
            </w:r>
            <w:r>
              <w:rPr>
                <w:rFonts w:ascii="SimSun" w:hAnsi="SimSun" w:eastAsia="SimSun" w:cs="SimSun"/>
                <w:sz w:val="24"/>
                <w:szCs w:val="24"/>
                <w:color w:val="FF0000"/>
                <w:spacing w:val="-51"/>
              </w:rPr>
              <w:t> </w:t>
            </w:r>
            <w:r>
              <w:rPr>
                <w:rFonts w:ascii="Times New Roman" w:hAnsi="Times New Roman" w:eastAsia="Times New Roman" w:cs="Times New Roman"/>
                <w:sz w:val="24"/>
                <w:szCs w:val="24"/>
                <w:color w:val="FF0000"/>
                <w:spacing w:val="-1"/>
              </w:rPr>
              <w:t>4a</w:t>
            </w:r>
            <w:r>
              <w:rPr>
                <w:rFonts w:ascii="Times New Roman" w:hAnsi="Times New Roman" w:eastAsia="Times New Roman" w:cs="Times New Roman"/>
                <w:sz w:val="24"/>
                <w:szCs w:val="24"/>
                <w:color w:val="FF0000"/>
                <w:spacing w:val="8"/>
                <w:w w:val="101"/>
              </w:rPr>
              <w:t> </w:t>
            </w:r>
            <w:r>
              <w:rPr>
                <w:rFonts w:ascii="SimSun" w:hAnsi="SimSun" w:eastAsia="SimSun" w:cs="SimSun"/>
                <w:sz w:val="24"/>
                <w:szCs w:val="24"/>
                <w:color w:val="FF0000"/>
                <w:spacing w:val="-1"/>
              </w:rPr>
              <w:t>类标准，由此可知项目区声环境质量达标</w:t>
            </w:r>
            <w:r>
              <w:rPr>
                <w:rFonts w:ascii="SimSun" w:hAnsi="SimSun" w:eastAsia="SimSun" w:cs="SimSun"/>
                <w:sz w:val="24"/>
                <w:szCs w:val="24"/>
                <w:spacing w:val="-1"/>
              </w:rPr>
              <w:t>。</w:t>
            </w:r>
          </w:p>
          <w:p>
            <w:pPr>
              <w:ind w:firstLine="591"/>
              <w:spacing w:before="228" w:line="184" w:lineRule="auto"/>
              <w:rPr>
                <w:rFonts w:ascii="SimSun" w:hAnsi="SimSun" w:eastAsia="SimSun" w:cs="SimSun"/>
                <w:sz w:val="24"/>
                <w:szCs w:val="24"/>
              </w:rPr>
            </w:pPr>
            <w:r>
              <w:rPr>
                <w:rFonts w:ascii="Times New Roman" w:hAnsi="Times New Roman" w:eastAsia="Times New Roman" w:cs="Times New Roman"/>
                <w:sz w:val="24"/>
                <w:szCs w:val="24"/>
                <w:b/>
                <w:bCs/>
                <w:spacing w:val="-2"/>
              </w:rPr>
              <w:t>4</w:t>
            </w:r>
            <w:r>
              <w:rPr>
                <w:rFonts w:ascii="Times New Roman" w:hAnsi="Times New Roman" w:eastAsia="Times New Roman" w:cs="Times New Roman"/>
                <w:sz w:val="24"/>
                <w:szCs w:val="24"/>
                <w:spacing w:val="-33"/>
              </w:rPr>
              <w:t> </w:t>
            </w:r>
            <w:r>
              <w:rPr>
                <w:rFonts w:ascii="SimSun" w:hAnsi="SimSun" w:eastAsia="SimSun" w:cs="SimSun"/>
                <w:sz w:val="24"/>
                <w:szCs w:val="24"/>
                <w14:textOutline w14:w="4358" w14:cap="sq" w14:cmpd="sng">
                  <w14:solidFill>
                    <w14:srgbClr w14:val="000000"/>
                  </w14:solidFill>
                  <w14:prstDash w14:val="solid"/>
                  <w14:bevel/>
                </w14:textOutline>
                <w:spacing w:val="-2"/>
              </w:rPr>
              <w:t>、固体废物环境影响调查</w:t>
            </w:r>
          </w:p>
          <w:p>
            <w:pPr>
              <w:ind w:left="118" w:right="182" w:firstLine="477"/>
              <w:spacing w:before="229" w:line="272" w:lineRule="auto"/>
              <w:rPr>
                <w:rFonts w:ascii="SimSun" w:hAnsi="SimSun" w:eastAsia="SimSun" w:cs="SimSun"/>
                <w:sz w:val="24"/>
                <w:szCs w:val="24"/>
              </w:rPr>
            </w:pPr>
            <w:r>
              <w:rPr>
                <w:rFonts w:ascii="SimSun" w:hAnsi="SimSun" w:eastAsia="SimSun" w:cs="SimSun"/>
                <w:sz w:val="24"/>
                <w:szCs w:val="24"/>
                <w:spacing w:val="-1"/>
              </w:rPr>
              <w:t>本项目固废主要为小区住户、物管人员所产生的生活垃圾。生活垃圾</w:t>
            </w:r>
            <w:r>
              <w:rPr>
                <w:rFonts w:ascii="SimSun" w:hAnsi="SimSun" w:eastAsia="SimSun" w:cs="SimSun"/>
                <w:sz w:val="24"/>
                <w:szCs w:val="24"/>
                <w:spacing w:val="19"/>
              </w:rPr>
              <w:t> </w:t>
            </w:r>
            <w:r>
              <w:rPr>
                <w:rFonts w:ascii="SimSun" w:hAnsi="SimSun" w:eastAsia="SimSun" w:cs="SimSun"/>
                <w:sz w:val="24"/>
                <w:szCs w:val="24"/>
                <w:spacing w:val="-1"/>
              </w:rPr>
              <w:t>设垃圾桶收集后交由环卫部门处理。</w:t>
            </w:r>
          </w:p>
        </w:tc>
      </w:tr>
    </w:tbl>
    <w:p>
      <w:pPr>
        <w:rPr>
          <w:rFonts w:ascii="SimSun"/>
          <w:sz w:val="21"/>
        </w:rPr>
      </w:pPr>
      <w:r/>
    </w:p>
    <w:p>
      <w:pPr>
        <w:sectPr>
          <w:footerReference w:type="default" r:id="rId75"/>
          <w:pgSz w:w="11906" w:h="16839"/>
          <w:pgMar w:top="1416" w:right="1304" w:bottom="1147" w:left="1474" w:header="0" w:footer="1001" w:gutter="0"/>
        </w:sectPr>
        <w:rPr/>
      </w:pP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596"/>
        <w:gridCol w:w="7972"/>
      </w:tblGrid>
      <w:tr>
        <w:trPr>
          <w:trHeight w:val="4884" w:hRule="atLeast"/>
        </w:trPr>
        <w:tc>
          <w:tcPr>
            <w:tcW w:w="554" w:type="dxa"/>
            <w:vAlign w:val="top"/>
          </w:tcPr>
          <w:p>
            <w:pPr>
              <w:rPr>
                <w:rFonts w:ascii="SimSun"/>
                <w:sz w:val="21"/>
              </w:rPr>
            </w:pPr>
            <w:r/>
          </w:p>
        </w:tc>
        <w:tc>
          <w:tcPr>
            <w:tcW w:w="596" w:type="dxa"/>
            <w:vAlign w:val="top"/>
            <w:textDirection w:val="tbRlV"/>
          </w:tcPr>
          <w:p>
            <w:pPr>
              <w:ind w:firstLine="1804"/>
              <w:spacing w:before="176" w:line="18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社</w:t>
            </w:r>
            <w:r>
              <w:rPr>
                <w:rFonts w:ascii="SimSun" w:hAnsi="SimSun" w:eastAsia="SimSun" w:cs="SimSun"/>
                <w:sz w:val="24"/>
                <w:szCs w:val="24"/>
                <w:spacing w:val="3"/>
              </w:rPr>
              <w:t> </w:t>
            </w:r>
            <w:r>
              <w:rPr>
                <w:rFonts w:ascii="SimSun" w:hAnsi="SimSun" w:eastAsia="SimSun" w:cs="SimSun"/>
                <w:sz w:val="24"/>
                <w:szCs w:val="24"/>
                <w14:textOutline w14:w="4358" w14:cap="sq" w14:cmpd="sng">
                  <w14:solidFill>
                    <w14:srgbClr w14:val="000000"/>
                  </w14:solidFill>
                  <w14:prstDash w14:val="solid"/>
                  <w14:bevel/>
                </w14:textOutline>
                <w:spacing w:val="-1"/>
              </w:rPr>
              <w:t>会</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1"/>
              </w:rPr>
              <w:t>影</w:t>
            </w:r>
            <w:r>
              <w:rPr>
                <w:rFonts w:ascii="SimSun" w:hAnsi="SimSun" w:eastAsia="SimSun" w:cs="SimSun"/>
                <w:sz w:val="24"/>
                <w:szCs w:val="24"/>
                <w:spacing w:val="1"/>
              </w:rPr>
              <w:t> </w:t>
            </w:r>
            <w:r>
              <w:rPr>
                <w:rFonts w:ascii="SimSun" w:hAnsi="SimSun" w:eastAsia="SimSun" w:cs="SimSun"/>
                <w:sz w:val="24"/>
                <w:szCs w:val="24"/>
                <w14:textOutline w14:w="4358" w14:cap="sq" w14:cmpd="sng">
                  <w14:solidFill>
                    <w14:srgbClr w14:val="000000"/>
                  </w14:solidFill>
                  <w14:prstDash w14:val="solid"/>
                  <w14:bevel/>
                </w14:textOutline>
                <w:spacing w:val="-1"/>
              </w:rPr>
              <w:t>响</w:t>
            </w:r>
          </w:p>
        </w:tc>
        <w:tc>
          <w:tcPr>
            <w:tcW w:w="7972" w:type="dxa"/>
            <w:vAlign w:val="top"/>
          </w:tcPr>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ind w:left="223" w:right="231" w:firstLine="477"/>
              <w:spacing w:before="78" w:line="364" w:lineRule="auto"/>
              <w:rPr>
                <w:rFonts w:ascii="SimSun" w:hAnsi="SimSun" w:eastAsia="SimSun" w:cs="SimSun"/>
                <w:sz w:val="24"/>
                <w:szCs w:val="24"/>
              </w:rPr>
            </w:pPr>
            <w:r>
              <w:rPr>
                <w:rFonts w:ascii="SimSun" w:hAnsi="SimSun" w:eastAsia="SimSun" w:cs="SimSun"/>
                <w:sz w:val="24"/>
                <w:szCs w:val="24"/>
                <w:spacing w:val="-19"/>
              </w:rPr>
              <w:t>本项目有利于推进当地经济发展，</w:t>
            </w:r>
            <w:r>
              <w:rPr>
                <w:rFonts w:ascii="SimSun" w:hAnsi="SimSun" w:eastAsia="SimSun" w:cs="SimSun"/>
                <w:sz w:val="24"/>
                <w:szCs w:val="24"/>
                <w:spacing w:val="51"/>
              </w:rPr>
              <w:t> </w:t>
            </w:r>
            <w:r>
              <w:rPr>
                <w:rFonts w:ascii="SimSun" w:hAnsi="SimSun" w:eastAsia="SimSun" w:cs="SimSun"/>
                <w:sz w:val="24"/>
                <w:szCs w:val="24"/>
                <w:spacing w:val="-19"/>
              </w:rPr>
              <w:t>美化项目及周围区域，</w:t>
            </w:r>
            <w:r>
              <w:rPr>
                <w:rFonts w:ascii="SimSun" w:hAnsi="SimSun" w:eastAsia="SimSun" w:cs="SimSun"/>
                <w:sz w:val="24"/>
                <w:szCs w:val="24"/>
                <w:spacing w:val="45"/>
              </w:rPr>
              <w:t> </w:t>
            </w:r>
            <w:r>
              <w:rPr>
                <w:rFonts w:ascii="SimSun" w:hAnsi="SimSun" w:eastAsia="SimSun" w:cs="SimSun"/>
                <w:sz w:val="24"/>
                <w:szCs w:val="24"/>
                <w:spacing w:val="-19"/>
              </w:rPr>
              <w:t>使居民的生</w:t>
            </w:r>
            <w:r>
              <w:rPr>
                <w:rFonts w:ascii="SimSun" w:hAnsi="SimSun" w:eastAsia="SimSun" w:cs="SimSun"/>
                <w:sz w:val="24"/>
                <w:szCs w:val="24"/>
              </w:rPr>
              <w:t> </w:t>
            </w:r>
            <w:r>
              <w:rPr>
                <w:rFonts w:ascii="SimSun" w:hAnsi="SimSun" w:eastAsia="SimSun" w:cs="SimSun"/>
                <w:sz w:val="24"/>
                <w:szCs w:val="24"/>
                <w:spacing w:val="-23"/>
                <w:w w:val="98"/>
              </w:rPr>
              <w:t>活居住条件、</w:t>
            </w:r>
            <w:r>
              <w:rPr>
                <w:rFonts w:ascii="SimSun" w:hAnsi="SimSun" w:eastAsia="SimSun" w:cs="SimSun"/>
                <w:sz w:val="24"/>
                <w:szCs w:val="24"/>
                <w:spacing w:val="84"/>
              </w:rPr>
              <w:t> </w:t>
            </w:r>
            <w:r>
              <w:rPr>
                <w:rFonts w:ascii="SimSun" w:hAnsi="SimSun" w:eastAsia="SimSun" w:cs="SimSun"/>
                <w:sz w:val="24"/>
                <w:szCs w:val="24"/>
                <w:spacing w:val="-23"/>
                <w:w w:val="98"/>
              </w:rPr>
              <w:t>卫生条件、</w:t>
            </w:r>
            <w:r>
              <w:rPr>
                <w:rFonts w:ascii="SimSun" w:hAnsi="SimSun" w:eastAsia="SimSun" w:cs="SimSun"/>
                <w:sz w:val="24"/>
                <w:szCs w:val="24"/>
                <w:spacing w:val="26"/>
              </w:rPr>
              <w:t> </w:t>
            </w:r>
            <w:r>
              <w:rPr>
                <w:rFonts w:ascii="SimSun" w:hAnsi="SimSun" w:eastAsia="SimSun" w:cs="SimSun"/>
                <w:sz w:val="24"/>
                <w:szCs w:val="24"/>
                <w:spacing w:val="-23"/>
                <w:w w:val="98"/>
              </w:rPr>
              <w:t>安全状况均大幅度提高，</w:t>
            </w:r>
            <w:r>
              <w:rPr>
                <w:rFonts w:ascii="SimSun" w:hAnsi="SimSun" w:eastAsia="SimSun" w:cs="SimSun"/>
                <w:sz w:val="24"/>
                <w:szCs w:val="24"/>
                <w:spacing w:val="39"/>
              </w:rPr>
              <w:t> </w:t>
            </w:r>
            <w:r>
              <w:rPr>
                <w:rFonts w:ascii="SimSun" w:hAnsi="SimSun" w:eastAsia="SimSun" w:cs="SimSun"/>
                <w:sz w:val="24"/>
                <w:szCs w:val="24"/>
                <w:spacing w:val="-23"/>
                <w:w w:val="98"/>
              </w:rPr>
              <w:t>人们生活质量得到改善。</w:t>
            </w:r>
          </w:p>
        </w:tc>
      </w:tr>
    </w:tbl>
    <w:p>
      <w:pPr>
        <w:rPr>
          <w:rFonts w:ascii="SimSun"/>
          <w:sz w:val="21"/>
        </w:rPr>
      </w:pPr>
      <w:r/>
    </w:p>
    <w:p>
      <w:pPr>
        <w:sectPr>
          <w:footerReference w:type="default" r:id="rId78"/>
          <w:pgSz w:w="11906" w:h="16839"/>
          <w:pgMar w:top="1416" w:right="1304" w:bottom="1147" w:left="1474" w:header="0" w:footer="1001" w:gutter="0"/>
        </w:sectPr>
        <w:rPr/>
      </w:pPr>
    </w:p>
    <w:p>
      <w:pPr>
        <w:ind w:firstLine="122"/>
        <w:spacing w:before="157" w:line="185" w:lineRule="auto"/>
        <w:outlineLvl w:val="0"/>
        <w:rPr>
          <w:rFonts w:ascii="SimSun" w:hAnsi="SimSun" w:eastAsia="SimSun" w:cs="SimSun"/>
          <w:sz w:val="28"/>
          <w:szCs w:val="28"/>
        </w:rPr>
      </w:pPr>
      <w:bookmarkStart w:name="_bookmark8" w:id="8"/>
      <w:bookmarkEnd w:id="8"/>
      <w:r>
        <w:rPr>
          <w:rFonts w:ascii="SimSun" w:hAnsi="SimSun" w:eastAsia="SimSun" w:cs="SimSun"/>
          <w:sz w:val="28"/>
          <w:szCs w:val="28"/>
          <w14:textOutline w14:w="5103" w14:cap="sq" w14:cmpd="sng">
            <w14:solidFill>
              <w14:srgbClr w14:val="000000"/>
            </w14:solidFill>
            <w14:prstDash w14:val="solid"/>
            <w14:bevel/>
          </w14:textOutline>
        </w:rPr>
        <w:t>表八、环境质量及污染源监测</w:t>
      </w:r>
    </w:p>
    <w:p>
      <w:pPr>
        <w:spacing w:line="171" w:lineRule="exact"/>
        <w:rPr/>
      </w:pPr>
      <w:r/>
    </w:p>
    <w:tbl>
      <w:tblPr>
        <w:tblStyle w:val="2"/>
        <w:tblW w:w="91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7"/>
        <w:gridCol w:w="1769"/>
        <w:gridCol w:w="1619"/>
        <w:gridCol w:w="1589"/>
        <w:gridCol w:w="2678"/>
      </w:tblGrid>
      <w:tr>
        <w:trPr>
          <w:trHeight w:val="945" w:hRule="atLeast"/>
        </w:trPr>
        <w:tc>
          <w:tcPr>
            <w:tcW w:w="1467" w:type="dxa"/>
            <w:vAlign w:val="top"/>
          </w:tcPr>
          <w:p>
            <w:pPr>
              <w:spacing w:line="242" w:lineRule="auto"/>
              <w:rPr>
                <w:rFonts w:ascii="SimSun"/>
                <w:sz w:val="21"/>
              </w:rPr>
            </w:pPr>
            <w:r/>
          </w:p>
          <w:p>
            <w:pPr>
              <w:ind w:firstLine="504"/>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项目</w:t>
            </w:r>
          </w:p>
        </w:tc>
        <w:tc>
          <w:tcPr>
            <w:tcW w:w="1769" w:type="dxa"/>
            <w:vAlign w:val="top"/>
          </w:tcPr>
          <w:p>
            <w:pPr>
              <w:ind w:firstLine="412"/>
              <w:spacing w:before="120" w:line="468" w:lineRule="exac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position w:val="16"/>
              </w:rPr>
              <w:t>监测时间</w:t>
            </w:r>
          </w:p>
          <w:p>
            <w:pPr>
              <w:ind w:firstLine="412"/>
              <w:spacing w:line="20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监测频次</w:t>
            </w:r>
          </w:p>
        </w:tc>
        <w:tc>
          <w:tcPr>
            <w:tcW w:w="1619" w:type="dxa"/>
            <w:vAlign w:val="top"/>
          </w:tcPr>
          <w:p>
            <w:pPr>
              <w:spacing w:line="242" w:lineRule="auto"/>
              <w:rPr>
                <w:rFonts w:ascii="SimSun"/>
                <w:sz w:val="21"/>
              </w:rPr>
            </w:pPr>
            <w:r/>
          </w:p>
          <w:p>
            <w:pPr>
              <w:ind w:firstLine="337"/>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监测点位</w:t>
            </w:r>
          </w:p>
        </w:tc>
        <w:tc>
          <w:tcPr>
            <w:tcW w:w="1589" w:type="dxa"/>
            <w:vAlign w:val="top"/>
          </w:tcPr>
          <w:p>
            <w:pPr>
              <w:spacing w:line="242" w:lineRule="auto"/>
              <w:rPr>
                <w:rFonts w:ascii="SimSun"/>
                <w:sz w:val="21"/>
              </w:rPr>
            </w:pPr>
            <w:r/>
          </w:p>
          <w:p>
            <w:pPr>
              <w:ind w:firstLine="324"/>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监测项目</w:t>
            </w:r>
          </w:p>
        </w:tc>
        <w:tc>
          <w:tcPr>
            <w:tcW w:w="2678" w:type="dxa"/>
            <w:vAlign w:val="top"/>
          </w:tcPr>
          <w:p>
            <w:pPr>
              <w:spacing w:line="242" w:lineRule="auto"/>
              <w:rPr>
                <w:rFonts w:ascii="SimSun"/>
                <w:sz w:val="21"/>
              </w:rPr>
            </w:pPr>
            <w:r/>
          </w:p>
          <w:p>
            <w:pPr>
              <w:ind w:firstLine="626"/>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监测结果分析</w:t>
            </w:r>
          </w:p>
        </w:tc>
      </w:tr>
      <w:tr>
        <w:trPr>
          <w:trHeight w:val="953" w:hRule="atLeast"/>
        </w:trPr>
        <w:tc>
          <w:tcPr>
            <w:tcW w:w="1467" w:type="dxa"/>
            <w:vAlign w:val="top"/>
          </w:tcPr>
          <w:p>
            <w:pPr>
              <w:spacing w:line="244" w:lineRule="auto"/>
              <w:rPr>
                <w:rFonts w:ascii="SimSun"/>
                <w:sz w:val="21"/>
              </w:rPr>
            </w:pPr>
            <w:r/>
          </w:p>
          <w:p>
            <w:pPr>
              <w:ind w:firstLine="502"/>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生态</w:t>
            </w:r>
          </w:p>
        </w:tc>
        <w:tc>
          <w:tcPr>
            <w:tcW w:w="1769" w:type="dxa"/>
            <w:vAlign w:val="top"/>
          </w:tcPr>
          <w:p>
            <w:pPr>
              <w:ind w:firstLine="848"/>
              <w:spacing w:before="312"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19" w:type="dxa"/>
            <w:vAlign w:val="top"/>
          </w:tcPr>
          <w:p>
            <w:pPr>
              <w:ind w:firstLine="773"/>
              <w:spacing w:before="312"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589" w:type="dxa"/>
            <w:vAlign w:val="top"/>
          </w:tcPr>
          <w:p>
            <w:pPr>
              <w:ind w:firstLine="760"/>
              <w:spacing w:before="312"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2678" w:type="dxa"/>
            <w:vAlign w:val="top"/>
          </w:tcPr>
          <w:p>
            <w:pPr>
              <w:ind w:firstLine="1302"/>
              <w:spacing w:before="312"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r>
        <w:trPr>
          <w:trHeight w:val="1018" w:hRule="atLeast"/>
        </w:trPr>
        <w:tc>
          <w:tcPr>
            <w:tcW w:w="1467" w:type="dxa"/>
            <w:vAlign w:val="top"/>
          </w:tcPr>
          <w:p>
            <w:pPr>
              <w:spacing w:line="273" w:lineRule="auto"/>
              <w:rPr>
                <w:rFonts w:ascii="SimSun"/>
                <w:sz w:val="21"/>
              </w:rPr>
            </w:pPr>
            <w:r/>
          </w:p>
          <w:p>
            <w:pPr>
              <w:ind w:firstLine="623"/>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水</w:t>
            </w:r>
          </w:p>
        </w:tc>
        <w:tc>
          <w:tcPr>
            <w:tcW w:w="1769" w:type="dxa"/>
            <w:vAlign w:val="top"/>
          </w:tcPr>
          <w:p>
            <w:pPr>
              <w:spacing w:line="241" w:lineRule="auto"/>
              <w:rPr>
                <w:rFonts w:ascii="SimSun"/>
                <w:sz w:val="21"/>
              </w:rPr>
            </w:pPr>
            <w:r/>
          </w:p>
          <w:p>
            <w:pPr>
              <w:ind w:firstLine="848"/>
              <w:spacing w:before="69"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19" w:type="dxa"/>
            <w:vAlign w:val="top"/>
          </w:tcPr>
          <w:p>
            <w:pPr>
              <w:spacing w:line="241" w:lineRule="auto"/>
              <w:rPr>
                <w:rFonts w:ascii="SimSun"/>
                <w:sz w:val="21"/>
              </w:rPr>
            </w:pPr>
            <w:r/>
          </w:p>
          <w:p>
            <w:pPr>
              <w:ind w:firstLine="773"/>
              <w:spacing w:before="69"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589" w:type="dxa"/>
            <w:vAlign w:val="top"/>
          </w:tcPr>
          <w:p>
            <w:pPr>
              <w:spacing w:line="241" w:lineRule="auto"/>
              <w:rPr>
                <w:rFonts w:ascii="SimSun"/>
                <w:sz w:val="21"/>
              </w:rPr>
            </w:pPr>
            <w:r/>
          </w:p>
          <w:p>
            <w:pPr>
              <w:ind w:firstLine="760"/>
              <w:spacing w:before="69"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2678" w:type="dxa"/>
            <w:vAlign w:val="top"/>
          </w:tcPr>
          <w:p>
            <w:pPr>
              <w:spacing w:line="241" w:lineRule="auto"/>
              <w:rPr>
                <w:rFonts w:ascii="SimSun"/>
                <w:sz w:val="21"/>
              </w:rPr>
            </w:pPr>
            <w:r/>
          </w:p>
          <w:p>
            <w:pPr>
              <w:ind w:firstLine="1302"/>
              <w:spacing w:before="69"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r>
        <w:trPr>
          <w:trHeight w:val="1112" w:hRule="atLeast"/>
        </w:trPr>
        <w:tc>
          <w:tcPr>
            <w:tcW w:w="1467" w:type="dxa"/>
            <w:vAlign w:val="top"/>
          </w:tcPr>
          <w:p>
            <w:pPr>
              <w:spacing w:line="315" w:lineRule="auto"/>
              <w:rPr>
                <w:rFonts w:ascii="SimSun"/>
                <w:sz w:val="21"/>
              </w:rPr>
            </w:pPr>
            <w:r/>
          </w:p>
          <w:p>
            <w:pPr>
              <w:ind w:firstLine="621"/>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气</w:t>
            </w:r>
          </w:p>
        </w:tc>
        <w:tc>
          <w:tcPr>
            <w:tcW w:w="1769" w:type="dxa"/>
            <w:vAlign w:val="top"/>
          </w:tcPr>
          <w:p>
            <w:pPr>
              <w:spacing w:line="282" w:lineRule="auto"/>
              <w:rPr>
                <w:rFonts w:ascii="SimSun"/>
                <w:sz w:val="21"/>
              </w:rPr>
            </w:pPr>
            <w:r/>
          </w:p>
          <w:p>
            <w:pPr>
              <w:ind w:firstLine="848"/>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19" w:type="dxa"/>
            <w:vAlign w:val="top"/>
          </w:tcPr>
          <w:p>
            <w:pPr>
              <w:spacing w:line="282" w:lineRule="auto"/>
              <w:rPr>
                <w:rFonts w:ascii="SimSun"/>
                <w:sz w:val="21"/>
              </w:rPr>
            </w:pPr>
            <w:r/>
          </w:p>
          <w:p>
            <w:pPr>
              <w:ind w:firstLine="773"/>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589" w:type="dxa"/>
            <w:vAlign w:val="top"/>
          </w:tcPr>
          <w:p>
            <w:pPr>
              <w:spacing w:line="282" w:lineRule="auto"/>
              <w:rPr>
                <w:rFonts w:ascii="SimSun"/>
                <w:sz w:val="21"/>
              </w:rPr>
            </w:pPr>
            <w:r/>
          </w:p>
          <w:p>
            <w:pPr>
              <w:ind w:firstLine="760"/>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2678" w:type="dxa"/>
            <w:vAlign w:val="top"/>
          </w:tcPr>
          <w:p>
            <w:pPr>
              <w:spacing w:line="282" w:lineRule="auto"/>
              <w:rPr>
                <w:rFonts w:ascii="SimSun"/>
                <w:sz w:val="21"/>
              </w:rPr>
            </w:pPr>
            <w:r/>
          </w:p>
          <w:p>
            <w:pPr>
              <w:ind w:firstLine="1302"/>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r>
        <w:trPr>
          <w:trHeight w:val="6086" w:hRule="atLeast"/>
        </w:trPr>
        <w:tc>
          <w:tcPr>
            <w:tcW w:w="1467" w:type="dxa"/>
            <w:vAlign w:val="top"/>
          </w:tcPr>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ind w:firstLine="625"/>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声</w:t>
            </w:r>
          </w:p>
        </w:tc>
        <w:tc>
          <w:tcPr>
            <w:tcW w:w="1769" w:type="dxa"/>
            <w:vAlign w:val="top"/>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spacing w:line="256" w:lineRule="auto"/>
              <w:rPr>
                <w:rFonts w:ascii="SimSun"/>
                <w:sz w:val="21"/>
              </w:rPr>
            </w:pPr>
            <w:r/>
          </w:p>
          <w:p>
            <w:pPr>
              <w:ind w:left="293" w:right="162" w:hanging="121"/>
              <w:spacing w:before="78" w:line="360" w:lineRule="auto"/>
              <w:rPr>
                <w:rFonts w:ascii="SimSun" w:hAnsi="SimSun" w:eastAsia="SimSun" w:cs="SimSun"/>
                <w:sz w:val="24"/>
                <w:szCs w:val="24"/>
              </w:rPr>
            </w:pPr>
            <w:r>
              <w:rPr>
                <w:rFonts w:ascii="SimSun" w:hAnsi="SimSun" w:eastAsia="SimSun" w:cs="SimSun"/>
                <w:sz w:val="24"/>
                <w:szCs w:val="24"/>
                <w:spacing w:val="-5"/>
              </w:rPr>
              <w:t>监测</w:t>
            </w:r>
            <w:r>
              <w:rPr>
                <w:rFonts w:ascii="SimSun" w:hAnsi="SimSun" w:eastAsia="SimSun" w:cs="SimSun"/>
                <w:sz w:val="24"/>
                <w:szCs w:val="24"/>
                <w:spacing w:val="-55"/>
              </w:rPr>
              <w:t>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5"/>
              </w:rPr>
              <w:t>天昼夜</w:t>
            </w:r>
            <w:r>
              <w:rPr>
                <w:rFonts w:ascii="SimSun" w:hAnsi="SimSun" w:eastAsia="SimSun" w:cs="SimSun"/>
                <w:sz w:val="24"/>
                <w:szCs w:val="24"/>
              </w:rPr>
              <w:t> </w:t>
            </w:r>
            <w:r>
              <w:rPr>
                <w:rFonts w:ascii="SimSun" w:hAnsi="SimSun" w:eastAsia="SimSun" w:cs="SimSun"/>
                <w:sz w:val="24"/>
                <w:szCs w:val="24"/>
                <w:spacing w:val="-3"/>
              </w:rPr>
              <w:t>各监测一次</w:t>
            </w:r>
          </w:p>
        </w:tc>
        <w:tc>
          <w:tcPr>
            <w:tcW w:w="1619" w:type="dxa"/>
            <w:vAlign w:val="top"/>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6" w:lineRule="auto"/>
              <w:rPr>
                <w:rFonts w:ascii="SimSun"/>
                <w:sz w:val="21"/>
              </w:rPr>
            </w:pPr>
            <w:r/>
          </w:p>
          <w:p>
            <w:pPr>
              <w:spacing w:line="256" w:lineRule="auto"/>
              <w:rPr>
                <w:rFonts w:ascii="SimSun"/>
                <w:sz w:val="21"/>
              </w:rPr>
            </w:pPr>
            <w:r/>
          </w:p>
          <w:p>
            <w:pPr>
              <w:ind w:left="368" w:right="206" w:hanging="151"/>
              <w:spacing w:before="78" w:line="360" w:lineRule="auto"/>
              <w:rPr>
                <w:rFonts w:ascii="Times New Roman" w:hAnsi="Times New Roman" w:eastAsia="Times New Roman" w:cs="Times New Roman"/>
                <w:sz w:val="24"/>
                <w:szCs w:val="24"/>
              </w:rPr>
            </w:pPr>
            <w:r>
              <w:rPr>
                <w:rFonts w:ascii="SimSun" w:hAnsi="SimSun" w:eastAsia="SimSun" w:cs="SimSun"/>
                <w:sz w:val="24"/>
                <w:szCs w:val="24"/>
                <w:spacing w:val="-3"/>
              </w:rPr>
              <w:t>监测点位图</w:t>
            </w:r>
            <w:r>
              <w:rPr>
                <w:rFonts w:ascii="SimSun" w:hAnsi="SimSun" w:eastAsia="SimSun" w:cs="SimSun"/>
                <w:sz w:val="24"/>
                <w:szCs w:val="24"/>
                <w:spacing w:val="4"/>
              </w:rPr>
              <w:t> </w:t>
            </w:r>
            <w:r>
              <w:rPr>
                <w:rFonts w:ascii="SimSun" w:hAnsi="SimSun" w:eastAsia="SimSun" w:cs="SimSun"/>
                <w:sz w:val="24"/>
                <w:szCs w:val="24"/>
                <w:spacing w:val="-4"/>
              </w:rPr>
              <w:t>见附图</w:t>
            </w:r>
            <w:r>
              <w:rPr>
                <w:rFonts w:ascii="SimSun" w:hAnsi="SimSun" w:eastAsia="SimSun" w:cs="SimSun"/>
                <w:sz w:val="24"/>
                <w:szCs w:val="24"/>
                <w:spacing w:val="-43"/>
              </w:rPr>
              <w:t> </w:t>
            </w:r>
            <w:r>
              <w:rPr>
                <w:rFonts w:ascii="Times New Roman" w:hAnsi="Times New Roman" w:eastAsia="Times New Roman" w:cs="Times New Roman"/>
                <w:sz w:val="24"/>
                <w:szCs w:val="24"/>
                <w:spacing w:val="-4"/>
              </w:rPr>
              <w:t>8</w:t>
            </w:r>
          </w:p>
        </w:tc>
        <w:tc>
          <w:tcPr>
            <w:tcW w:w="1589" w:type="dxa"/>
            <w:vAlign w:val="top"/>
          </w:tcPr>
          <w:p>
            <w:pPr>
              <w:spacing w:line="279" w:lineRule="auto"/>
              <w:rPr>
                <w:rFonts w:ascii="SimSun"/>
                <w:sz w:val="21"/>
              </w:rPr>
            </w:pPr>
            <w:r/>
          </w:p>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ind w:left="119" w:right="103" w:firstLine="88"/>
              <w:spacing w:before="78" w:line="360" w:lineRule="auto"/>
              <w:rPr>
                <w:rFonts w:ascii="SimSun" w:hAnsi="SimSun" w:eastAsia="SimSun" w:cs="SimSun"/>
                <w:sz w:val="24"/>
                <w:szCs w:val="24"/>
              </w:rPr>
            </w:pPr>
            <w:r>
              <w:rPr>
                <w:rFonts w:ascii="SimSun" w:hAnsi="SimSun" w:eastAsia="SimSun" w:cs="SimSun"/>
                <w:sz w:val="24"/>
                <w:szCs w:val="24"/>
                <w:spacing w:val="-3"/>
              </w:rPr>
              <w:t>等效连续</w:t>
            </w:r>
            <w:r>
              <w:rPr>
                <w:rFonts w:ascii="SimSun" w:hAnsi="SimSun" w:eastAsia="SimSun" w:cs="SimSun"/>
                <w:sz w:val="24"/>
                <w:szCs w:val="24"/>
                <w:spacing w:val="-57"/>
              </w:rPr>
              <w:t> </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w w:val="101"/>
              </w:rPr>
              <w:t>  </w:t>
            </w:r>
            <w:r>
              <w:rPr>
                <w:rFonts w:ascii="SimSun" w:hAnsi="SimSun" w:eastAsia="SimSun" w:cs="SimSun"/>
                <w:sz w:val="24"/>
                <w:szCs w:val="24"/>
                <w:spacing w:val="-14"/>
              </w:rPr>
              <w:t>声级（同步记</w:t>
            </w:r>
          </w:p>
          <w:p>
            <w:pPr>
              <w:ind w:left="113" w:right="54" w:firstLine="90"/>
              <w:spacing w:line="360" w:lineRule="auto"/>
              <w:rPr>
                <w:rFonts w:ascii="SimSun" w:hAnsi="SimSun" w:eastAsia="SimSun" w:cs="SimSun"/>
                <w:sz w:val="24"/>
                <w:szCs w:val="24"/>
              </w:rPr>
            </w:pPr>
            <w:r>
              <w:rPr>
                <w:rFonts w:ascii="SimSun" w:hAnsi="SimSun" w:eastAsia="SimSun" w:cs="SimSun"/>
                <w:sz w:val="24"/>
                <w:szCs w:val="24"/>
                <w:spacing w:val="-3"/>
              </w:rPr>
              <w:t>录风向、风</w:t>
            </w:r>
            <w:r>
              <w:rPr>
                <w:rFonts w:ascii="SimSun" w:hAnsi="SimSun" w:eastAsia="SimSun" w:cs="SimSun"/>
                <w:sz w:val="24"/>
                <w:szCs w:val="24"/>
                <w:spacing w:val="2"/>
              </w:rPr>
              <w:t>  </w:t>
            </w:r>
            <w:r>
              <w:rPr>
                <w:rFonts w:ascii="SimSun" w:hAnsi="SimSun" w:eastAsia="SimSun" w:cs="SimSun"/>
                <w:sz w:val="24"/>
                <w:szCs w:val="24"/>
                <w:spacing w:val="-13"/>
              </w:rPr>
              <w:t>速、天气状况</w:t>
            </w:r>
            <w:r>
              <w:rPr>
                <w:rFonts w:ascii="SimSun" w:hAnsi="SimSun" w:eastAsia="SimSun" w:cs="SimSun"/>
                <w:sz w:val="24"/>
                <w:szCs w:val="24"/>
                <w:spacing w:val="4"/>
              </w:rPr>
              <w:t> </w:t>
            </w:r>
            <w:r>
              <w:rPr>
                <w:rFonts w:ascii="SimSun" w:hAnsi="SimSun" w:eastAsia="SimSun" w:cs="SimSun"/>
                <w:sz w:val="24"/>
                <w:szCs w:val="24"/>
                <w:spacing w:val="-5"/>
              </w:rPr>
              <w:t>等气象参数）</w:t>
            </w:r>
          </w:p>
        </w:tc>
        <w:tc>
          <w:tcPr>
            <w:tcW w:w="2678" w:type="dxa"/>
            <w:vAlign w:val="top"/>
          </w:tcPr>
          <w:p>
            <w:pPr>
              <w:ind w:firstLine="178"/>
              <w:spacing w:before="116" w:line="184" w:lineRule="auto"/>
              <w:rPr>
                <w:rFonts w:ascii="Times New Roman" w:hAnsi="Times New Roman" w:eastAsia="Times New Roman" w:cs="Times New Roman"/>
                <w:sz w:val="24"/>
                <w:szCs w:val="24"/>
              </w:rPr>
            </w:pPr>
            <w:r>
              <w:rPr>
                <w:rFonts w:ascii="SimSun" w:hAnsi="SimSun" w:eastAsia="SimSun" w:cs="SimSun"/>
                <w:sz w:val="24"/>
                <w:szCs w:val="24"/>
                <w:color w:val="FF0000"/>
                <w:spacing w:val="-2"/>
              </w:rPr>
              <w:t>项目边界西、北侧外</w:t>
            </w:r>
            <w:r>
              <w:rPr>
                <w:rFonts w:ascii="SimSun" w:hAnsi="SimSun" w:eastAsia="SimSun" w:cs="SimSun"/>
                <w:sz w:val="24"/>
                <w:szCs w:val="24"/>
                <w:color w:val="FF0000"/>
                <w:spacing w:val="-26"/>
              </w:rPr>
              <w:t> </w:t>
            </w:r>
            <w:r>
              <w:rPr>
                <w:rFonts w:ascii="Times New Roman" w:hAnsi="Times New Roman" w:eastAsia="Times New Roman" w:cs="Times New Roman"/>
                <w:sz w:val="24"/>
                <w:szCs w:val="24"/>
                <w:color w:val="FF0000"/>
                <w:spacing w:val="-2"/>
              </w:rPr>
              <w:t>1</w:t>
            </w:r>
          </w:p>
          <w:p>
            <w:pPr>
              <w:ind w:firstLine="116"/>
              <w:spacing w:before="228" w:line="184" w:lineRule="auto"/>
              <w:rPr>
                <w:rFonts w:ascii="SimSun" w:hAnsi="SimSun" w:eastAsia="SimSun" w:cs="SimSun"/>
                <w:sz w:val="24"/>
                <w:szCs w:val="24"/>
              </w:rPr>
            </w:pPr>
            <w:r>
              <w:rPr>
                <w:rFonts w:ascii="SimSun" w:hAnsi="SimSun" w:eastAsia="SimSun" w:cs="SimSun"/>
                <w:sz w:val="24"/>
                <w:szCs w:val="24"/>
                <w:color w:val="FF0000"/>
                <w:spacing w:val="-1"/>
              </w:rPr>
              <w:t>米处昼间噪声最大值为</w:t>
            </w:r>
          </w:p>
          <w:p>
            <w:pPr>
              <w:ind w:firstLine="118"/>
              <w:spacing w:before="185" w:line="322" w:lineRule="exact"/>
              <w:rPr>
                <w:rFonts w:ascii="SimSun" w:hAnsi="SimSun" w:eastAsia="SimSun" w:cs="SimSun"/>
                <w:sz w:val="24"/>
                <w:szCs w:val="24"/>
              </w:rPr>
            </w:pPr>
            <w:r>
              <w:rPr>
                <w:rFonts w:ascii="Times New Roman" w:hAnsi="Times New Roman" w:eastAsia="Times New Roman" w:cs="Times New Roman"/>
                <w:sz w:val="24"/>
                <w:szCs w:val="24"/>
                <w:color w:val="FF0000"/>
                <w:spacing w:val="-6"/>
                <w:position w:val="1"/>
              </w:rPr>
              <w:t>55.</w:t>
            </w:r>
            <w:r>
              <w:rPr>
                <w:rFonts w:ascii="Times New Roman" w:hAnsi="Times New Roman" w:eastAsia="Times New Roman" w:cs="Times New Roman"/>
                <w:sz w:val="24"/>
                <w:szCs w:val="24"/>
                <w:color w:val="FF0000"/>
                <w:spacing w:val="-26"/>
                <w:position w:val="1"/>
              </w:rPr>
              <w:t> </w:t>
            </w:r>
            <w:r>
              <w:rPr>
                <w:rFonts w:ascii="Times New Roman" w:hAnsi="Times New Roman" w:eastAsia="Times New Roman" w:cs="Times New Roman"/>
                <w:sz w:val="24"/>
                <w:szCs w:val="24"/>
                <w:color w:val="FF0000"/>
                <w:spacing w:val="-6"/>
                <w:position w:val="1"/>
              </w:rPr>
              <w:t>1dB(A)</w:t>
            </w:r>
            <w:r>
              <w:rPr>
                <w:rFonts w:ascii="Times New Roman" w:hAnsi="Times New Roman" w:eastAsia="Times New Roman" w:cs="Times New Roman"/>
                <w:sz w:val="24"/>
                <w:szCs w:val="24"/>
                <w:color w:val="FF0000"/>
                <w:spacing w:val="-29"/>
                <w:position w:val="1"/>
              </w:rPr>
              <w:t> </w:t>
            </w:r>
            <w:r>
              <w:rPr>
                <w:rFonts w:ascii="SimSun" w:hAnsi="SimSun" w:eastAsia="SimSun" w:cs="SimSun"/>
                <w:sz w:val="24"/>
                <w:szCs w:val="24"/>
                <w:color w:val="FF0000"/>
                <w:spacing w:val="-6"/>
                <w:position w:val="1"/>
              </w:rPr>
              <w:t>，夜间最大值</w:t>
            </w:r>
          </w:p>
          <w:p>
            <w:pPr>
              <w:ind w:firstLine="121"/>
              <w:spacing w:before="145" w:line="323" w:lineRule="exact"/>
              <w:rPr>
                <w:rFonts w:ascii="SimSun" w:hAnsi="SimSun" w:eastAsia="SimSun" w:cs="SimSun"/>
                <w:sz w:val="24"/>
                <w:szCs w:val="24"/>
              </w:rPr>
            </w:pPr>
            <w:r>
              <w:rPr>
                <w:rFonts w:ascii="SimSun" w:hAnsi="SimSun" w:eastAsia="SimSun" w:cs="SimSun"/>
                <w:sz w:val="24"/>
                <w:szCs w:val="24"/>
                <w:color w:val="FF0000"/>
                <w:spacing w:val="-7"/>
                <w:position w:val="1"/>
              </w:rPr>
              <w:t>为</w:t>
            </w:r>
            <w:r>
              <w:rPr>
                <w:rFonts w:ascii="SimSun" w:hAnsi="SimSun" w:eastAsia="SimSun" w:cs="SimSun"/>
                <w:sz w:val="24"/>
                <w:szCs w:val="24"/>
                <w:color w:val="FF0000"/>
                <w:spacing w:val="-43"/>
                <w:position w:val="1"/>
              </w:rPr>
              <w:t> </w:t>
            </w:r>
            <w:r>
              <w:rPr>
                <w:rFonts w:ascii="Times New Roman" w:hAnsi="Times New Roman" w:eastAsia="Times New Roman" w:cs="Times New Roman"/>
                <w:sz w:val="24"/>
                <w:szCs w:val="24"/>
                <w:color w:val="FF0000"/>
                <w:spacing w:val="-7"/>
                <w:position w:val="1"/>
              </w:rPr>
              <w:t>47.6dB(A)</w:t>
            </w:r>
            <w:r>
              <w:rPr>
                <w:rFonts w:ascii="SimSun" w:hAnsi="SimSun" w:eastAsia="SimSun" w:cs="SimSun"/>
                <w:sz w:val="24"/>
                <w:szCs w:val="24"/>
                <w:color w:val="FF0000"/>
                <w:spacing w:val="-7"/>
                <w:position w:val="1"/>
              </w:rPr>
              <w:t>，满足《声</w:t>
            </w:r>
          </w:p>
          <w:p>
            <w:pPr>
              <w:ind w:firstLine="505"/>
              <w:spacing w:before="189" w:line="184" w:lineRule="auto"/>
              <w:rPr>
                <w:rFonts w:ascii="SimSun" w:hAnsi="SimSun" w:eastAsia="SimSun" w:cs="SimSun"/>
                <w:sz w:val="24"/>
                <w:szCs w:val="24"/>
              </w:rPr>
            </w:pPr>
            <w:r>
              <w:rPr>
                <w:rFonts w:ascii="SimSun" w:hAnsi="SimSun" w:eastAsia="SimSun" w:cs="SimSun"/>
                <w:sz w:val="24"/>
                <w:szCs w:val="24"/>
                <w:color w:val="FF0000"/>
                <w:spacing w:val="-2"/>
              </w:rPr>
              <w:t>环境质量标准》</w:t>
            </w:r>
          </w:p>
          <w:p>
            <w:pPr>
              <w:ind w:firstLine="123"/>
              <w:spacing w:before="228" w:line="184" w:lineRule="auto"/>
              <w:rPr>
                <w:rFonts w:ascii="Times New Roman" w:hAnsi="Times New Roman" w:eastAsia="Times New Roman" w:cs="Times New Roman"/>
                <w:sz w:val="24"/>
                <w:szCs w:val="24"/>
              </w:rPr>
            </w:pPr>
            <w:r>
              <w:rPr>
                <w:rFonts w:ascii="SimSun" w:hAnsi="SimSun" w:eastAsia="SimSun" w:cs="SimSun"/>
                <w:sz w:val="24"/>
                <w:szCs w:val="24"/>
                <w:color w:val="FF0000"/>
                <w:spacing w:val="-5"/>
              </w:rPr>
              <w:t>（</w:t>
            </w:r>
            <w:r>
              <w:rPr>
                <w:rFonts w:ascii="Times New Roman" w:hAnsi="Times New Roman" w:eastAsia="Times New Roman" w:cs="Times New Roman"/>
                <w:sz w:val="24"/>
                <w:szCs w:val="24"/>
                <w:color w:val="FF0000"/>
                <w:spacing w:val="-5"/>
              </w:rPr>
              <w:t>GB3096-2008</w:t>
            </w:r>
            <w:r>
              <w:rPr>
                <w:rFonts w:ascii="SimSun" w:hAnsi="SimSun" w:eastAsia="SimSun" w:cs="SimSun"/>
                <w:sz w:val="24"/>
                <w:szCs w:val="24"/>
                <w:color w:val="FF0000"/>
                <w:spacing w:val="-5"/>
              </w:rPr>
              <w:t>）中的</w:t>
            </w:r>
            <w:r>
              <w:rPr>
                <w:rFonts w:ascii="SimSun" w:hAnsi="SimSun" w:eastAsia="SimSun" w:cs="SimSun"/>
                <w:sz w:val="24"/>
                <w:szCs w:val="24"/>
                <w:color w:val="FF0000"/>
                <w:spacing w:val="-45"/>
              </w:rPr>
              <w:t> </w:t>
            </w:r>
            <w:r>
              <w:rPr>
                <w:rFonts w:ascii="Times New Roman" w:hAnsi="Times New Roman" w:eastAsia="Times New Roman" w:cs="Times New Roman"/>
                <w:sz w:val="24"/>
                <w:szCs w:val="24"/>
                <w:color w:val="FF0000"/>
                <w:spacing w:val="-5"/>
              </w:rPr>
              <w:t>2</w:t>
            </w:r>
          </w:p>
          <w:p>
            <w:pPr>
              <w:ind w:firstLine="116"/>
              <w:spacing w:before="229" w:line="184" w:lineRule="auto"/>
              <w:rPr>
                <w:rFonts w:ascii="SimSun" w:hAnsi="SimSun" w:eastAsia="SimSun" w:cs="SimSun"/>
                <w:sz w:val="24"/>
                <w:szCs w:val="24"/>
              </w:rPr>
            </w:pPr>
            <w:r>
              <w:rPr>
                <w:rFonts w:ascii="SimSun" w:hAnsi="SimSun" w:eastAsia="SimSun" w:cs="SimSun"/>
                <w:sz w:val="24"/>
                <w:szCs w:val="24"/>
                <w:color w:val="FF0000"/>
                <w:spacing w:val="-10"/>
              </w:rPr>
              <w:t>类标准限值要求，东侧、</w:t>
            </w:r>
          </w:p>
          <w:p>
            <w:pPr>
              <w:ind w:firstLine="148"/>
              <w:spacing w:before="229" w:line="184" w:lineRule="auto"/>
              <w:rPr>
                <w:rFonts w:ascii="SimSun" w:hAnsi="SimSun" w:eastAsia="SimSun" w:cs="SimSun"/>
                <w:sz w:val="24"/>
                <w:szCs w:val="24"/>
              </w:rPr>
            </w:pPr>
            <w:r>
              <w:rPr>
                <w:rFonts w:ascii="SimSun" w:hAnsi="SimSun" w:eastAsia="SimSun" w:cs="SimSun"/>
                <w:sz w:val="24"/>
                <w:szCs w:val="24"/>
                <w:color w:val="FF0000"/>
                <w:spacing w:val="-5"/>
              </w:rPr>
              <w:t>南侧外</w:t>
            </w:r>
            <w:r>
              <w:rPr>
                <w:rFonts w:ascii="SimSun" w:hAnsi="SimSun" w:eastAsia="SimSun" w:cs="SimSun"/>
                <w:sz w:val="24"/>
                <w:szCs w:val="24"/>
                <w:color w:val="FF0000"/>
                <w:spacing w:val="-32"/>
              </w:rPr>
              <w:t> </w:t>
            </w:r>
            <w:r>
              <w:rPr>
                <w:rFonts w:ascii="Times New Roman" w:hAnsi="Times New Roman" w:eastAsia="Times New Roman" w:cs="Times New Roman"/>
                <w:sz w:val="24"/>
                <w:szCs w:val="24"/>
                <w:color w:val="FF0000"/>
                <w:spacing w:val="-5"/>
              </w:rPr>
              <w:t>1</w:t>
            </w:r>
            <w:r>
              <w:rPr>
                <w:rFonts w:ascii="Times New Roman" w:hAnsi="Times New Roman" w:eastAsia="Times New Roman" w:cs="Times New Roman"/>
                <w:sz w:val="24"/>
                <w:szCs w:val="24"/>
                <w:color w:val="FF0000"/>
                <w:spacing w:val="9"/>
                <w:w w:val="101"/>
              </w:rPr>
              <w:t> </w:t>
            </w:r>
            <w:r>
              <w:rPr>
                <w:rFonts w:ascii="SimSun" w:hAnsi="SimSun" w:eastAsia="SimSun" w:cs="SimSun"/>
                <w:sz w:val="24"/>
                <w:szCs w:val="24"/>
                <w:color w:val="FF0000"/>
                <w:spacing w:val="-5"/>
              </w:rPr>
              <w:t>米处昼间噪声</w:t>
            </w:r>
          </w:p>
          <w:p>
            <w:pPr>
              <w:ind w:firstLine="119"/>
              <w:spacing w:before="185" w:line="323" w:lineRule="exact"/>
              <w:rPr>
                <w:rFonts w:ascii="SimSun" w:hAnsi="SimSun" w:eastAsia="SimSun" w:cs="SimSun"/>
                <w:sz w:val="24"/>
                <w:szCs w:val="24"/>
              </w:rPr>
            </w:pPr>
            <w:r>
              <w:rPr>
                <w:rFonts w:ascii="SimSun" w:hAnsi="SimSun" w:eastAsia="SimSun" w:cs="SimSun"/>
                <w:sz w:val="24"/>
                <w:szCs w:val="24"/>
                <w:color w:val="FF0000"/>
                <w:spacing w:val="-6"/>
                <w:position w:val="1"/>
              </w:rPr>
              <w:t>最大值为</w:t>
            </w:r>
            <w:r>
              <w:rPr>
                <w:rFonts w:ascii="SimSun" w:hAnsi="SimSun" w:eastAsia="SimSun" w:cs="SimSun"/>
                <w:sz w:val="24"/>
                <w:szCs w:val="24"/>
                <w:color w:val="FF0000"/>
                <w:spacing w:val="-43"/>
                <w:position w:val="1"/>
              </w:rPr>
              <w:t> </w:t>
            </w:r>
            <w:r>
              <w:rPr>
                <w:rFonts w:ascii="Times New Roman" w:hAnsi="Times New Roman" w:eastAsia="Times New Roman" w:cs="Times New Roman"/>
                <w:sz w:val="24"/>
                <w:szCs w:val="24"/>
                <w:color w:val="FF0000"/>
                <w:spacing w:val="-6"/>
                <w:position w:val="1"/>
              </w:rPr>
              <w:t>54.9dB(A)</w:t>
            </w:r>
            <w:r>
              <w:rPr>
                <w:rFonts w:ascii="SimSun" w:hAnsi="SimSun" w:eastAsia="SimSun" w:cs="SimSun"/>
                <w:sz w:val="24"/>
                <w:szCs w:val="24"/>
                <w:color w:val="FF0000"/>
                <w:spacing w:val="-6"/>
                <w:position w:val="1"/>
              </w:rPr>
              <w:t>，夜</w:t>
            </w:r>
          </w:p>
          <w:p>
            <w:pPr>
              <w:ind w:firstLine="135"/>
              <w:spacing w:before="145" w:line="323" w:lineRule="exact"/>
              <w:rPr>
                <w:rFonts w:ascii="SimSun" w:hAnsi="SimSun" w:eastAsia="SimSun" w:cs="SimSun"/>
                <w:sz w:val="24"/>
                <w:szCs w:val="24"/>
              </w:rPr>
            </w:pPr>
            <w:r>
              <w:rPr>
                <w:rFonts w:ascii="SimSun" w:hAnsi="SimSun" w:eastAsia="SimSun" w:cs="SimSun"/>
                <w:sz w:val="24"/>
                <w:szCs w:val="24"/>
                <w:color w:val="FF0000"/>
                <w:spacing w:val="-3"/>
                <w:position w:val="1"/>
              </w:rPr>
              <w:t>间最大值为</w:t>
            </w:r>
            <w:r>
              <w:rPr>
                <w:rFonts w:ascii="SimSun" w:hAnsi="SimSun" w:eastAsia="SimSun" w:cs="SimSun"/>
                <w:sz w:val="24"/>
                <w:szCs w:val="24"/>
                <w:color w:val="FF0000"/>
                <w:spacing w:val="-42"/>
                <w:position w:val="1"/>
              </w:rPr>
              <w:t> </w:t>
            </w:r>
            <w:r>
              <w:rPr>
                <w:rFonts w:ascii="Times New Roman" w:hAnsi="Times New Roman" w:eastAsia="Times New Roman" w:cs="Times New Roman"/>
                <w:sz w:val="24"/>
                <w:szCs w:val="24"/>
                <w:color w:val="FF0000"/>
                <w:spacing w:val="-3"/>
                <w:position w:val="1"/>
              </w:rPr>
              <w:t>47.6dB(A)</w:t>
            </w:r>
            <w:r>
              <w:rPr>
                <w:rFonts w:ascii="SimSun" w:hAnsi="SimSun" w:eastAsia="SimSun" w:cs="SimSun"/>
                <w:sz w:val="24"/>
                <w:szCs w:val="24"/>
                <w:color w:val="FF0000"/>
                <w:spacing w:val="-3"/>
                <w:position w:val="1"/>
              </w:rPr>
              <w:t>，</w:t>
            </w:r>
          </w:p>
          <w:p>
            <w:pPr>
              <w:ind w:firstLine="116"/>
              <w:spacing w:before="189" w:line="184" w:lineRule="auto"/>
              <w:rPr>
                <w:rFonts w:ascii="SimSun" w:hAnsi="SimSun" w:eastAsia="SimSun" w:cs="SimSun"/>
                <w:sz w:val="24"/>
                <w:szCs w:val="24"/>
              </w:rPr>
            </w:pPr>
            <w:r>
              <w:rPr>
                <w:rFonts w:ascii="SimSun" w:hAnsi="SimSun" w:eastAsia="SimSun" w:cs="SimSun"/>
                <w:sz w:val="24"/>
                <w:szCs w:val="24"/>
                <w:color w:val="FF0000"/>
                <w:spacing w:val="-8"/>
              </w:rPr>
              <w:t>满足《声环境质量标准》</w:t>
            </w:r>
          </w:p>
          <w:p>
            <w:pPr>
              <w:ind w:firstLine="161"/>
              <w:spacing w:before="229" w:line="184" w:lineRule="auto"/>
              <w:rPr>
                <w:rFonts w:ascii="Times New Roman" w:hAnsi="Times New Roman" w:eastAsia="Times New Roman" w:cs="Times New Roman"/>
                <w:sz w:val="24"/>
                <w:szCs w:val="24"/>
              </w:rPr>
            </w:pPr>
            <w:r>
              <w:rPr>
                <w:rFonts w:ascii="SimSun" w:hAnsi="SimSun" w:eastAsia="SimSun" w:cs="SimSun"/>
                <w:sz w:val="24"/>
                <w:szCs w:val="24"/>
                <w:color w:val="FF0000"/>
                <w:spacing w:val="-2"/>
              </w:rPr>
              <w:t>（</w:t>
            </w:r>
            <w:r>
              <w:rPr>
                <w:rFonts w:ascii="Times New Roman" w:hAnsi="Times New Roman" w:eastAsia="Times New Roman" w:cs="Times New Roman"/>
                <w:sz w:val="24"/>
                <w:szCs w:val="24"/>
                <w:color w:val="FF0000"/>
                <w:spacing w:val="-2"/>
              </w:rPr>
              <w:t>GB3096-2008</w:t>
            </w:r>
            <w:r>
              <w:rPr>
                <w:rFonts w:ascii="SimSun" w:hAnsi="SimSun" w:eastAsia="SimSun" w:cs="SimSun"/>
                <w:sz w:val="24"/>
                <w:szCs w:val="24"/>
                <w:color w:val="FF0000"/>
                <w:spacing w:val="-2"/>
              </w:rPr>
              <w:t>）中</w:t>
            </w:r>
            <w:r>
              <w:rPr>
                <w:rFonts w:ascii="SimSun" w:hAnsi="SimSun" w:eastAsia="SimSun" w:cs="SimSun"/>
                <w:sz w:val="24"/>
                <w:szCs w:val="24"/>
                <w:color w:val="FF0000"/>
                <w:spacing w:val="-42"/>
              </w:rPr>
              <w:t> </w:t>
            </w:r>
            <w:r>
              <w:rPr>
                <w:rFonts w:ascii="Times New Roman" w:hAnsi="Times New Roman" w:eastAsia="Times New Roman" w:cs="Times New Roman"/>
                <w:sz w:val="24"/>
                <w:szCs w:val="24"/>
                <w:color w:val="FF0000"/>
                <w:spacing w:val="-2"/>
              </w:rPr>
              <w:t>4a</w:t>
            </w:r>
          </w:p>
          <w:p>
            <w:pPr>
              <w:ind w:firstLine="985"/>
              <w:spacing w:before="228" w:line="184" w:lineRule="auto"/>
              <w:rPr>
                <w:rFonts w:ascii="SimSun" w:hAnsi="SimSun" w:eastAsia="SimSun" w:cs="SimSun"/>
                <w:sz w:val="24"/>
                <w:szCs w:val="24"/>
              </w:rPr>
            </w:pPr>
            <w:r>
              <w:rPr>
                <w:rFonts w:ascii="SimSun" w:hAnsi="SimSun" w:eastAsia="SimSun" w:cs="SimSun"/>
                <w:sz w:val="24"/>
                <w:szCs w:val="24"/>
                <w:color w:val="FF0000"/>
                <w:spacing w:val="-4"/>
              </w:rPr>
              <w:t>类标准</w:t>
            </w:r>
          </w:p>
        </w:tc>
      </w:tr>
      <w:tr>
        <w:trPr>
          <w:trHeight w:val="1052" w:hRule="atLeast"/>
        </w:trPr>
        <w:tc>
          <w:tcPr>
            <w:tcW w:w="1467" w:type="dxa"/>
            <w:vAlign w:val="top"/>
          </w:tcPr>
          <w:p>
            <w:pPr>
              <w:spacing w:line="291" w:lineRule="auto"/>
              <w:rPr>
                <w:rFonts w:ascii="SimSun"/>
                <w:sz w:val="21"/>
              </w:rPr>
            </w:pPr>
            <w:r/>
          </w:p>
          <w:p>
            <w:pPr>
              <w:ind w:firstLine="168"/>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电磁、振动</w:t>
            </w:r>
          </w:p>
        </w:tc>
        <w:tc>
          <w:tcPr>
            <w:tcW w:w="1769" w:type="dxa"/>
            <w:vAlign w:val="top"/>
          </w:tcPr>
          <w:p>
            <w:pPr>
              <w:spacing w:line="258" w:lineRule="auto"/>
              <w:rPr>
                <w:rFonts w:ascii="SimSun"/>
                <w:sz w:val="21"/>
              </w:rPr>
            </w:pPr>
            <w:r/>
          </w:p>
          <w:p>
            <w:pPr>
              <w:ind w:firstLine="848"/>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19" w:type="dxa"/>
            <w:vAlign w:val="top"/>
          </w:tcPr>
          <w:p>
            <w:pPr>
              <w:spacing w:line="258" w:lineRule="auto"/>
              <w:rPr>
                <w:rFonts w:ascii="SimSun"/>
                <w:sz w:val="21"/>
              </w:rPr>
            </w:pPr>
            <w:r/>
          </w:p>
          <w:p>
            <w:pPr>
              <w:ind w:firstLine="773"/>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589" w:type="dxa"/>
            <w:vAlign w:val="top"/>
          </w:tcPr>
          <w:p>
            <w:pPr>
              <w:spacing w:line="258" w:lineRule="auto"/>
              <w:rPr>
                <w:rFonts w:ascii="SimSun"/>
                <w:sz w:val="21"/>
              </w:rPr>
            </w:pPr>
            <w:r/>
          </w:p>
          <w:p>
            <w:pPr>
              <w:ind w:firstLine="760"/>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2678" w:type="dxa"/>
            <w:vAlign w:val="top"/>
          </w:tcPr>
          <w:p>
            <w:pPr>
              <w:spacing w:line="258" w:lineRule="auto"/>
              <w:rPr>
                <w:rFonts w:ascii="SimSun"/>
                <w:sz w:val="21"/>
              </w:rPr>
            </w:pPr>
            <w:r/>
          </w:p>
          <w:p>
            <w:pPr>
              <w:ind w:firstLine="1302"/>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r>
        <w:trPr>
          <w:trHeight w:val="1062" w:hRule="atLeast"/>
        </w:trPr>
        <w:tc>
          <w:tcPr>
            <w:tcW w:w="1467" w:type="dxa"/>
            <w:vAlign w:val="top"/>
          </w:tcPr>
          <w:p>
            <w:pPr>
              <w:spacing w:line="294" w:lineRule="auto"/>
              <w:rPr>
                <w:rFonts w:ascii="SimSun"/>
                <w:sz w:val="21"/>
              </w:rPr>
            </w:pPr>
            <w:r/>
          </w:p>
          <w:p>
            <w:pPr>
              <w:ind w:firstLine="501"/>
              <w:spacing w:before="78" w:line="184"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其他</w:t>
            </w:r>
          </w:p>
        </w:tc>
        <w:tc>
          <w:tcPr>
            <w:tcW w:w="1769" w:type="dxa"/>
            <w:vAlign w:val="top"/>
          </w:tcPr>
          <w:p>
            <w:pPr>
              <w:spacing w:line="262" w:lineRule="auto"/>
              <w:rPr>
                <w:rFonts w:ascii="SimSun"/>
                <w:sz w:val="21"/>
              </w:rPr>
            </w:pPr>
            <w:r/>
          </w:p>
          <w:p>
            <w:pPr>
              <w:ind w:firstLine="848"/>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619" w:type="dxa"/>
            <w:vAlign w:val="top"/>
          </w:tcPr>
          <w:p>
            <w:pPr>
              <w:spacing w:line="262" w:lineRule="auto"/>
              <w:rPr>
                <w:rFonts w:ascii="SimSun"/>
                <w:sz w:val="21"/>
              </w:rPr>
            </w:pPr>
            <w:r/>
          </w:p>
          <w:p>
            <w:pPr>
              <w:ind w:firstLine="773"/>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1589" w:type="dxa"/>
            <w:vAlign w:val="top"/>
          </w:tcPr>
          <w:p>
            <w:pPr>
              <w:spacing w:line="262" w:lineRule="auto"/>
              <w:rPr>
                <w:rFonts w:ascii="SimSun"/>
                <w:sz w:val="21"/>
              </w:rPr>
            </w:pPr>
            <w:r/>
          </w:p>
          <w:p>
            <w:pPr>
              <w:ind w:firstLine="760"/>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c>
          <w:tcPr>
            <w:tcW w:w="2678" w:type="dxa"/>
            <w:vAlign w:val="top"/>
          </w:tcPr>
          <w:p>
            <w:pPr>
              <w:spacing w:line="262" w:lineRule="auto"/>
              <w:rPr>
                <w:rFonts w:ascii="SimSun"/>
                <w:sz w:val="21"/>
              </w:rPr>
            </w:pPr>
            <w:r/>
          </w:p>
          <w:p>
            <w:pPr>
              <w:ind w:firstLine="1302"/>
              <w:spacing w:before="69"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1"/>
              </w:rPr>
              <w:t>/</w:t>
            </w:r>
          </w:p>
        </w:tc>
      </w:tr>
    </w:tbl>
    <w:p>
      <w:pPr>
        <w:rPr>
          <w:rFonts w:ascii="SimSun"/>
          <w:sz w:val="21"/>
        </w:rPr>
      </w:pPr>
      <w:r/>
    </w:p>
    <w:p>
      <w:pPr>
        <w:sectPr>
          <w:footerReference w:type="default" r:id="rId79"/>
          <w:pgSz w:w="11906" w:h="16839"/>
          <w:pgMar w:top="1431" w:right="1304" w:bottom="1147" w:left="1474" w:header="0" w:footer="1001" w:gutter="0"/>
        </w:sectPr>
        <w:rPr/>
      </w:pPr>
    </w:p>
    <w:p>
      <w:pPr>
        <w:ind w:firstLine="348"/>
        <w:spacing w:before="157" w:line="185" w:lineRule="auto"/>
        <w:outlineLvl w:val="0"/>
        <w:rPr>
          <w:rFonts w:ascii="SimSun" w:hAnsi="SimSun" w:eastAsia="SimSun" w:cs="SimSun"/>
          <w:sz w:val="28"/>
          <w:szCs w:val="28"/>
        </w:rPr>
      </w:pPr>
      <w:bookmarkStart w:name="_bookmark9" w:id="9"/>
      <w:bookmarkEnd w:id="9"/>
      <w:r>
        <w:rPr>
          <w:rFonts w:ascii="SimSun" w:hAnsi="SimSun" w:eastAsia="SimSun" w:cs="SimSun"/>
          <w:sz w:val="28"/>
          <w:szCs w:val="28"/>
          <w14:textOutline w14:w="5103" w14:cap="sq" w14:cmpd="sng">
            <w14:solidFill>
              <w14:srgbClr w14:val="000000"/>
            </w14:solidFill>
            <w14:prstDash w14:val="solid"/>
            <w14:bevel/>
          </w14:textOutline>
        </w:rPr>
        <w:t>表九、环境管理及监测计划</w:t>
      </w:r>
    </w:p>
    <w:p>
      <w:pPr>
        <w:spacing w:line="171" w:lineRule="exact"/>
        <w:rPr/>
      </w:pPr>
      <w:r/>
    </w:p>
    <w:tbl>
      <w:tblPr>
        <w:tblStyle w:val="2"/>
        <w:tblW w:w="95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74"/>
      </w:tblGrid>
      <w:tr>
        <w:trPr>
          <w:trHeight w:val="12329" w:hRule="atLeast"/>
        </w:trPr>
        <w:tc>
          <w:tcPr>
            <w:tcW w:w="9574" w:type="dxa"/>
            <w:vAlign w:val="top"/>
          </w:tcPr>
          <w:p>
            <w:pPr>
              <w:ind w:firstLine="118"/>
              <w:spacing w:before="17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环境管理机构设置</w:t>
            </w:r>
          </w:p>
          <w:p>
            <w:pPr>
              <w:ind w:firstLine="615"/>
              <w:spacing w:before="287" w:line="184" w:lineRule="auto"/>
              <w:rPr>
                <w:rFonts w:ascii="SimSun" w:hAnsi="SimSun" w:eastAsia="SimSun" w:cs="SimSun"/>
                <w:sz w:val="24"/>
                <w:szCs w:val="24"/>
              </w:rPr>
            </w:pP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34"/>
              </w:rPr>
              <w:t> </w:t>
            </w:r>
            <w:r>
              <w:rPr>
                <w:rFonts w:ascii="SimSun" w:hAnsi="SimSun" w:eastAsia="SimSun" w:cs="SimSun"/>
                <w:sz w:val="24"/>
                <w:szCs w:val="24"/>
                <w:spacing w:val="-11"/>
              </w:rPr>
              <w:t>、施工期</w:t>
            </w:r>
          </w:p>
          <w:p>
            <w:pPr>
              <w:ind w:left="119" w:right="106" w:firstLine="480"/>
              <w:spacing w:before="230" w:line="301" w:lineRule="auto"/>
              <w:rPr>
                <w:rFonts w:ascii="SimSun" w:hAnsi="SimSun" w:eastAsia="SimSun" w:cs="SimSun"/>
                <w:sz w:val="24"/>
                <w:szCs w:val="24"/>
              </w:rPr>
            </w:pPr>
            <w:r>
              <w:rPr>
                <w:rFonts w:ascii="SimSun" w:hAnsi="SimSun" w:eastAsia="SimSun" w:cs="SimSun"/>
                <w:sz w:val="24"/>
                <w:szCs w:val="24"/>
                <w:spacing w:val="-1"/>
              </w:rPr>
              <w:t>建设方在施工期间设有专人负责环境保护管理工作，对施工中的每一道工序都严格检</w:t>
            </w:r>
            <w:r>
              <w:rPr>
                <w:rFonts w:ascii="SimSun" w:hAnsi="SimSun" w:eastAsia="SimSun" w:cs="SimSun"/>
                <w:sz w:val="24"/>
                <w:szCs w:val="24"/>
                <w:spacing w:val="19"/>
              </w:rPr>
              <w:t> </w:t>
            </w:r>
            <w:r>
              <w:rPr>
                <w:rFonts w:ascii="SimSun" w:hAnsi="SimSun" w:eastAsia="SimSun" w:cs="SimSun"/>
                <w:sz w:val="24"/>
                <w:szCs w:val="24"/>
                <w:spacing w:val="-1"/>
              </w:rPr>
              <w:t>查是否满足环保要求，并不定期地对施工点进行监督抽查，并在施工期间采取了以下环境</w:t>
            </w:r>
            <w:r>
              <w:rPr>
                <w:rFonts w:ascii="SimSun" w:hAnsi="SimSun" w:eastAsia="SimSun" w:cs="SimSun"/>
                <w:sz w:val="24"/>
                <w:szCs w:val="24"/>
                <w:spacing w:val="21"/>
              </w:rPr>
              <w:t> </w:t>
            </w:r>
            <w:r>
              <w:rPr>
                <w:rFonts w:ascii="SimSun" w:hAnsi="SimSun" w:eastAsia="SimSun" w:cs="SimSun"/>
                <w:sz w:val="24"/>
                <w:szCs w:val="24"/>
                <w:spacing w:val="-3"/>
              </w:rPr>
              <w:t>管理措施：</w:t>
            </w:r>
          </w:p>
          <w:p>
            <w:pPr>
              <w:ind w:left="122" w:right="106" w:firstLine="480"/>
              <w:spacing w:before="228" w:line="36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）制定工程施工中的环保计划，负责施工过程中各项环保措施实施的监督和日常</w:t>
            </w:r>
            <w:r>
              <w:rPr>
                <w:rFonts w:ascii="SimSun" w:hAnsi="SimSun" w:eastAsia="SimSun" w:cs="SimSun"/>
                <w:sz w:val="24"/>
                <w:szCs w:val="24"/>
                <w:spacing w:val="25"/>
              </w:rPr>
              <w:t> </w:t>
            </w:r>
            <w:r>
              <w:rPr>
                <w:rFonts w:ascii="SimSun" w:hAnsi="SimSun" w:eastAsia="SimSun" w:cs="SimSun"/>
                <w:sz w:val="24"/>
                <w:szCs w:val="24"/>
                <w:spacing w:val="-6"/>
              </w:rPr>
              <w:t>管理。</w:t>
            </w:r>
          </w:p>
          <w:p>
            <w:pPr>
              <w:ind w:firstLine="603"/>
              <w:spacing w:line="20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）收集、整理、推广和实施工程建设中各项环境保护的先进经验和技术。</w:t>
            </w:r>
          </w:p>
          <w:p>
            <w:pPr>
              <w:ind w:left="117" w:right="106" w:firstLine="485"/>
              <w:spacing w:before="205" w:line="36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）加强对施工人员的素质教育，要求施工人员在施工活动中应遵循环保法规，不</w:t>
            </w:r>
            <w:r>
              <w:rPr>
                <w:rFonts w:ascii="SimSun" w:hAnsi="SimSun" w:eastAsia="SimSun" w:cs="SimSun"/>
                <w:sz w:val="24"/>
                <w:szCs w:val="24"/>
                <w:spacing w:val="25"/>
              </w:rPr>
              <w:t> </w:t>
            </w:r>
            <w:r>
              <w:rPr>
                <w:rFonts w:ascii="SimSun" w:hAnsi="SimSun" w:eastAsia="SimSun" w:cs="SimSun"/>
                <w:sz w:val="24"/>
                <w:szCs w:val="24"/>
                <w:spacing w:val="-1"/>
              </w:rPr>
              <w:t>得在施工现场敲打钢管、钢模板，不得用高音喇叭进行生产指挥，提高全体员工文明施工</w:t>
            </w:r>
            <w:r>
              <w:rPr>
                <w:rFonts w:ascii="SimSun" w:hAnsi="SimSun" w:eastAsia="SimSun" w:cs="SimSun"/>
                <w:sz w:val="24"/>
                <w:szCs w:val="24"/>
                <w:spacing w:val="23"/>
              </w:rPr>
              <w:t> </w:t>
            </w:r>
            <w:r>
              <w:rPr>
                <w:rFonts w:ascii="SimSun" w:hAnsi="SimSun" w:eastAsia="SimSun" w:cs="SimSun"/>
                <w:sz w:val="24"/>
                <w:szCs w:val="24"/>
                <w:spacing w:val="-2"/>
              </w:rPr>
              <w:t>的认识和能力。</w:t>
            </w:r>
          </w:p>
          <w:p>
            <w:pPr>
              <w:ind w:firstLine="603"/>
              <w:spacing w:line="20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）做好施工中各种环境问题的收集、记录、建档和处理工作。</w:t>
            </w:r>
          </w:p>
          <w:p>
            <w:pPr>
              <w:ind w:left="117" w:right="106" w:firstLine="485"/>
              <w:spacing w:before="202" w:line="36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）施工单位在施工工作完成后的植被恢复和补偿，水保设施、环保设施等各项保</w:t>
            </w:r>
            <w:r>
              <w:rPr>
                <w:rFonts w:ascii="SimSun" w:hAnsi="SimSun" w:eastAsia="SimSun" w:cs="SimSun"/>
                <w:sz w:val="24"/>
                <w:szCs w:val="24"/>
                <w:spacing w:val="25"/>
              </w:rPr>
              <w:t> </w:t>
            </w:r>
            <w:r>
              <w:rPr>
                <w:rFonts w:ascii="SimSun" w:hAnsi="SimSun" w:eastAsia="SimSun" w:cs="SimSun"/>
                <w:sz w:val="24"/>
                <w:szCs w:val="24"/>
                <w:spacing w:val="-2"/>
              </w:rPr>
              <w:t>护工程同时完成。</w:t>
            </w:r>
          </w:p>
          <w:p>
            <w:pPr>
              <w:ind w:firstLine="603"/>
              <w:spacing w:before="1" w:line="20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）工程竣工后，将各项环保措施落实完成情况上报工程运行主管部门。</w:t>
            </w:r>
          </w:p>
          <w:p>
            <w:pPr>
              <w:ind w:firstLine="603"/>
              <w:spacing w:before="202" w:line="1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）根据走访调查，工程施工期间未发生施工污染事件或扰民事件。</w:t>
            </w:r>
          </w:p>
          <w:p>
            <w:pPr>
              <w:ind w:firstLine="592"/>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31"/>
              </w:rPr>
              <w:t> </w:t>
            </w:r>
            <w:r>
              <w:rPr>
                <w:rFonts w:ascii="SimSun" w:hAnsi="SimSun" w:eastAsia="SimSun" w:cs="SimSun"/>
                <w:sz w:val="24"/>
                <w:szCs w:val="24"/>
                <w:spacing w:val="-7"/>
              </w:rPr>
              <w:t>、运营期</w:t>
            </w:r>
          </w:p>
          <w:p>
            <w:pPr>
              <w:ind w:left="117" w:right="39" w:firstLine="481"/>
              <w:spacing w:before="228" w:line="360" w:lineRule="auto"/>
              <w:rPr>
                <w:rFonts w:ascii="SimSun" w:hAnsi="SimSun" w:eastAsia="SimSun" w:cs="SimSun"/>
                <w:sz w:val="24"/>
                <w:szCs w:val="24"/>
              </w:rPr>
            </w:pPr>
            <w:r>
              <w:rPr>
                <w:rFonts w:ascii="SimSun" w:hAnsi="SimSun" w:eastAsia="SimSun" w:cs="SimSun"/>
                <w:sz w:val="24"/>
                <w:szCs w:val="24"/>
                <w:spacing w:val="-7"/>
              </w:rPr>
              <w:t>为了贯彻落实《建设项目环境保护管理条例》</w:t>
            </w:r>
            <w:r>
              <w:rPr>
                <w:rFonts w:ascii="SimSun" w:hAnsi="SimSun" w:eastAsia="SimSun" w:cs="SimSun"/>
                <w:sz w:val="24"/>
                <w:szCs w:val="24"/>
                <w:spacing w:val="-45"/>
              </w:rPr>
              <w:t> </w:t>
            </w:r>
            <w:r>
              <w:rPr>
                <w:rFonts w:ascii="SimSun" w:hAnsi="SimSun" w:eastAsia="SimSun" w:cs="SimSun"/>
                <w:sz w:val="24"/>
                <w:szCs w:val="24"/>
                <w:spacing w:val="-7"/>
              </w:rPr>
              <w:t>，加强本工程的环境保护的领导和管理，</w:t>
            </w:r>
            <w:r>
              <w:rPr>
                <w:rFonts w:ascii="SimSun" w:hAnsi="SimSun" w:eastAsia="SimSun" w:cs="SimSun"/>
                <w:sz w:val="24"/>
                <w:szCs w:val="24"/>
              </w:rPr>
              <w:t> </w:t>
            </w:r>
            <w:r>
              <w:rPr>
                <w:rFonts w:ascii="SimSun" w:hAnsi="SimSun" w:eastAsia="SimSun" w:cs="SimSun"/>
                <w:sz w:val="24"/>
                <w:szCs w:val="24"/>
                <w:spacing w:val="-1"/>
              </w:rPr>
              <w:t>建设单位设有专职环境保护人员负责环境管理工作，及时发现问题，解决问题，从管理上</w:t>
            </w:r>
            <w:r>
              <w:rPr>
                <w:rFonts w:ascii="SimSun" w:hAnsi="SimSun" w:eastAsia="SimSun" w:cs="SimSun"/>
                <w:sz w:val="24"/>
                <w:szCs w:val="24"/>
                <w:spacing w:val="23"/>
              </w:rPr>
              <w:t> </w:t>
            </w:r>
            <w:r>
              <w:rPr>
                <w:rFonts w:ascii="SimSun" w:hAnsi="SimSun" w:eastAsia="SimSun" w:cs="SimSun"/>
                <w:sz w:val="24"/>
                <w:szCs w:val="24"/>
                <w:spacing w:val="-1"/>
              </w:rPr>
              <w:t>保证环境保护措施的有效实施。</w:t>
            </w:r>
          </w:p>
          <w:p>
            <w:pPr>
              <w:ind w:firstLine="596"/>
              <w:spacing w:line="202" w:lineRule="auto"/>
              <w:rPr>
                <w:rFonts w:ascii="SimSun" w:hAnsi="SimSun" w:eastAsia="SimSun" w:cs="SimSun"/>
                <w:sz w:val="24"/>
                <w:szCs w:val="24"/>
              </w:rPr>
            </w:pPr>
            <w:r>
              <w:rPr>
                <w:rFonts w:ascii="SimSun" w:hAnsi="SimSun" w:eastAsia="SimSun" w:cs="SimSun"/>
                <w:sz w:val="24"/>
                <w:szCs w:val="24"/>
                <w:spacing w:val="-12"/>
              </w:rPr>
              <w:t>施工单位：</w:t>
            </w:r>
            <w:r>
              <w:rPr>
                <w:rFonts w:ascii="SimSun" w:hAnsi="SimSun" w:eastAsia="SimSun" w:cs="SimSun"/>
                <w:sz w:val="24"/>
                <w:szCs w:val="24"/>
                <w:spacing w:val="87"/>
              </w:rPr>
              <w:t> </w:t>
            </w:r>
            <w:r>
              <w:rPr>
                <w:rFonts w:ascii="SimSun" w:hAnsi="SimSun" w:eastAsia="SimSun" w:cs="SimSun"/>
                <w:sz w:val="24"/>
                <w:szCs w:val="24"/>
                <w:spacing w:val="-12"/>
              </w:rPr>
              <w:t>中国建筑第五工程局有限公司</w:t>
            </w:r>
          </w:p>
          <w:p>
            <w:pPr>
              <w:ind w:firstLine="596"/>
              <w:spacing w:before="206" w:line="184" w:lineRule="auto"/>
              <w:rPr>
                <w:rFonts w:ascii="SimSun" w:hAnsi="SimSun" w:eastAsia="SimSun" w:cs="SimSun"/>
                <w:sz w:val="24"/>
                <w:szCs w:val="24"/>
              </w:rPr>
            </w:pPr>
            <w:r>
              <w:rPr>
                <w:rFonts w:ascii="SimSun" w:hAnsi="SimSun" w:eastAsia="SimSun" w:cs="SimSun"/>
                <w:sz w:val="24"/>
                <w:szCs w:val="24"/>
                <w:spacing w:val="-21"/>
              </w:rPr>
              <w:t>环保办负责人：</w:t>
            </w:r>
            <w:r>
              <w:rPr>
                <w:rFonts w:ascii="SimSun" w:hAnsi="SimSun" w:eastAsia="SimSun" w:cs="SimSun"/>
                <w:sz w:val="24"/>
                <w:szCs w:val="24"/>
                <w:spacing w:val="59"/>
              </w:rPr>
              <w:t> </w:t>
            </w:r>
            <w:r>
              <w:rPr>
                <w:rFonts w:ascii="SimSun" w:hAnsi="SimSun" w:eastAsia="SimSun" w:cs="SimSun"/>
                <w:sz w:val="24"/>
                <w:szCs w:val="24"/>
                <w:spacing w:val="-21"/>
              </w:rPr>
              <w:t>沙鹏</w:t>
            </w:r>
          </w:p>
          <w:p>
            <w:pPr>
              <w:ind w:firstLine="604"/>
              <w:spacing w:before="229" w:line="184" w:lineRule="auto"/>
              <w:rPr>
                <w:rFonts w:ascii="SimSun" w:hAnsi="SimSun" w:eastAsia="SimSun" w:cs="SimSun"/>
                <w:sz w:val="24"/>
                <w:szCs w:val="24"/>
              </w:rPr>
            </w:pPr>
            <w:r>
              <w:rPr>
                <w:rFonts w:ascii="SimSun" w:hAnsi="SimSun" w:eastAsia="SimSun" w:cs="SimSun"/>
                <w:sz w:val="24"/>
                <w:szCs w:val="24"/>
                <w:spacing w:val="-15"/>
              </w:rPr>
              <w:t>营运单位：</w:t>
            </w:r>
            <w:r>
              <w:rPr>
                <w:rFonts w:ascii="SimSun" w:hAnsi="SimSun" w:eastAsia="SimSun" w:cs="SimSun"/>
                <w:sz w:val="24"/>
                <w:szCs w:val="24"/>
                <w:spacing w:val="66"/>
              </w:rPr>
              <w:t> </w:t>
            </w:r>
            <w:r>
              <w:rPr>
                <w:rFonts w:ascii="SimSun" w:hAnsi="SimSun" w:eastAsia="SimSun" w:cs="SimSun"/>
                <w:sz w:val="24"/>
                <w:szCs w:val="24"/>
                <w:spacing w:val="-15"/>
              </w:rPr>
              <w:t>安徽皖投置业（临泉）</w:t>
            </w:r>
            <w:r>
              <w:rPr>
                <w:rFonts w:ascii="SimSun" w:hAnsi="SimSun" w:eastAsia="SimSun" w:cs="SimSun"/>
                <w:sz w:val="24"/>
                <w:szCs w:val="24"/>
                <w:spacing w:val="-8"/>
              </w:rPr>
              <w:t> </w:t>
            </w:r>
            <w:r>
              <w:rPr>
                <w:rFonts w:ascii="SimSun" w:hAnsi="SimSun" w:eastAsia="SimSun" w:cs="SimSun"/>
                <w:sz w:val="24"/>
                <w:szCs w:val="24"/>
                <w:spacing w:val="-15"/>
              </w:rPr>
              <w:t>有限责任公司</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23"/>
                <w:w w:val="98"/>
              </w:rPr>
              <w:t>总负责人：</w:t>
            </w:r>
            <w:r>
              <w:rPr>
                <w:rFonts w:ascii="SimSun" w:hAnsi="SimSun" w:eastAsia="SimSun" w:cs="SimSun"/>
                <w:sz w:val="24"/>
                <w:szCs w:val="24"/>
                <w:spacing w:val="58"/>
              </w:rPr>
              <w:t> </w:t>
            </w:r>
            <w:r>
              <w:rPr>
                <w:rFonts w:ascii="SimSun" w:hAnsi="SimSun" w:eastAsia="SimSun" w:cs="SimSun"/>
                <w:sz w:val="24"/>
                <w:szCs w:val="24"/>
                <w:spacing w:val="-23"/>
                <w:w w:val="98"/>
              </w:rPr>
              <w:t>游宇</w:t>
            </w:r>
          </w:p>
          <w:p>
            <w:pPr>
              <w:ind w:firstLine="596"/>
              <w:spacing w:before="229" w:line="184" w:lineRule="auto"/>
              <w:rPr>
                <w:rFonts w:ascii="SimSun" w:hAnsi="SimSun" w:eastAsia="SimSun" w:cs="SimSun"/>
                <w:sz w:val="24"/>
                <w:szCs w:val="24"/>
              </w:rPr>
            </w:pPr>
            <w:r>
              <w:rPr>
                <w:rFonts w:ascii="SimSun" w:hAnsi="SimSun" w:eastAsia="SimSun" w:cs="SimSun"/>
                <w:sz w:val="24"/>
                <w:szCs w:val="24"/>
                <w:spacing w:val="-13"/>
              </w:rPr>
              <w:t>物业：</w:t>
            </w:r>
            <w:r>
              <w:rPr>
                <w:rFonts w:ascii="SimSun" w:hAnsi="SimSun" w:eastAsia="SimSun" w:cs="SimSun"/>
                <w:sz w:val="24"/>
                <w:szCs w:val="24"/>
                <w:spacing w:val="65"/>
              </w:rPr>
              <w:t> </w:t>
            </w:r>
            <w:r>
              <w:rPr>
                <w:rFonts w:ascii="SimSun" w:hAnsi="SimSun" w:eastAsia="SimSun" w:cs="SimSun"/>
                <w:sz w:val="24"/>
                <w:szCs w:val="24"/>
                <w:spacing w:val="-13"/>
              </w:rPr>
              <w:t>安徽外滩物业管理有限公司</w:t>
            </w:r>
          </w:p>
          <w:p>
            <w:pPr>
              <w:ind w:firstLine="606"/>
              <w:spacing w:before="229" w:line="184" w:lineRule="auto"/>
              <w:rPr>
                <w:rFonts w:ascii="SimSun" w:hAnsi="SimSun" w:eastAsia="SimSun" w:cs="SimSun"/>
                <w:sz w:val="24"/>
                <w:szCs w:val="24"/>
              </w:rPr>
            </w:pPr>
            <w:r>
              <w:rPr>
                <w:rFonts w:ascii="SimSun" w:hAnsi="SimSun" w:eastAsia="SimSun" w:cs="SimSun"/>
                <w:sz w:val="24"/>
                <w:szCs w:val="24"/>
                <w:spacing w:val="-23"/>
                <w:w w:val="98"/>
              </w:rPr>
              <w:t>负责人：</w:t>
            </w:r>
            <w:r>
              <w:rPr>
                <w:rFonts w:ascii="SimSun" w:hAnsi="SimSun" w:eastAsia="SimSun" w:cs="SimSun"/>
                <w:sz w:val="24"/>
                <w:szCs w:val="24"/>
                <w:spacing w:val="55"/>
              </w:rPr>
              <w:t> </w:t>
            </w:r>
            <w:r>
              <w:rPr>
                <w:rFonts w:ascii="SimSun" w:hAnsi="SimSun" w:eastAsia="SimSun" w:cs="SimSun"/>
                <w:sz w:val="24"/>
                <w:szCs w:val="24"/>
                <w:spacing w:val="-23"/>
                <w:w w:val="98"/>
              </w:rPr>
              <w:t>焦雁林</w:t>
            </w:r>
          </w:p>
        </w:tc>
      </w:tr>
      <w:tr>
        <w:trPr>
          <w:trHeight w:val="1181" w:hRule="atLeast"/>
        </w:trPr>
        <w:tc>
          <w:tcPr>
            <w:tcW w:w="9574" w:type="dxa"/>
            <w:vAlign w:val="top"/>
          </w:tcPr>
          <w:p>
            <w:pPr>
              <w:ind w:firstLine="118"/>
              <w:spacing w:before="175"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环境监测能力建设情况</w:t>
            </w:r>
          </w:p>
          <w:p>
            <w:pPr>
              <w:spacing w:line="256" w:lineRule="auto"/>
              <w:rPr>
                <w:rFonts w:ascii="SimSun"/>
                <w:sz w:val="21"/>
              </w:rPr>
            </w:pPr>
            <w:r/>
          </w:p>
          <w:p>
            <w:pPr>
              <w:ind w:firstLine="703"/>
              <w:spacing w:before="78" w:line="184" w:lineRule="auto"/>
              <w:rPr>
                <w:rFonts w:ascii="SimSun" w:hAnsi="SimSun" w:eastAsia="SimSun" w:cs="SimSun"/>
                <w:sz w:val="24"/>
                <w:szCs w:val="24"/>
              </w:rPr>
            </w:pPr>
            <w:r>
              <w:rPr>
                <w:rFonts w:ascii="SimSun" w:hAnsi="SimSun" w:eastAsia="SimSun" w:cs="SimSun"/>
                <w:sz w:val="24"/>
                <w:szCs w:val="24"/>
                <w:spacing w:val="-1"/>
              </w:rPr>
              <w:t>建设单位自身不具备环境监测能力，定期监测委托第三方机构完成。</w:t>
            </w:r>
          </w:p>
        </w:tc>
      </w:tr>
    </w:tbl>
    <w:p>
      <w:pPr>
        <w:ind w:firstLine="4570"/>
        <w:spacing w:before="12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11"/>
        </w:rPr>
        <w:t> </w:t>
      </w:r>
      <w:r>
        <w:rPr>
          <w:rFonts w:ascii="Times New Roman" w:hAnsi="Times New Roman" w:eastAsia="Times New Roman" w:cs="Times New Roman"/>
          <w:sz w:val="21"/>
          <w:szCs w:val="21"/>
          <w:spacing w:val="-5"/>
        </w:rPr>
        <w:t>37</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5"/>
        </w:rPr>
        <w:t>-</w:t>
      </w:r>
    </w:p>
    <w:p>
      <w:pPr>
        <w:sectPr>
          <w:footerReference w:type="default" r:id="rId80"/>
          <w:pgSz w:w="11906" w:h="16839"/>
          <w:pgMar w:top="1431" w:right="1078" w:bottom="400" w:left="1248" w:header="0" w:footer="0" w:gutter="0"/>
        </w:sectPr>
        <w:rPr/>
      </w:pPr>
    </w:p>
    <w:tbl>
      <w:tblPr>
        <w:tblStyle w:val="2"/>
        <w:tblW w:w="95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74"/>
      </w:tblGrid>
      <w:tr>
        <w:trPr>
          <w:trHeight w:val="1569" w:hRule="atLeast"/>
        </w:trPr>
        <w:tc>
          <w:tcPr>
            <w:tcW w:w="9574" w:type="dxa"/>
            <w:vAlign w:val="top"/>
          </w:tcPr>
          <w:p>
            <w:pPr>
              <w:ind w:firstLine="118"/>
              <w:spacing w:before="17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环境影响报告表中提出的监测计划及其落实情况</w:t>
            </w:r>
          </w:p>
          <w:p>
            <w:pPr>
              <w:ind w:left="116" w:right="106" w:firstLine="480"/>
              <w:spacing w:before="287" w:line="272" w:lineRule="auto"/>
              <w:rPr>
                <w:rFonts w:ascii="SimSun" w:hAnsi="SimSun" w:eastAsia="SimSun" w:cs="SimSun"/>
                <w:sz w:val="24"/>
                <w:szCs w:val="24"/>
              </w:rPr>
            </w:pPr>
            <w:r>
              <w:rPr>
                <w:rFonts w:ascii="SimSun" w:hAnsi="SimSun" w:eastAsia="SimSun" w:cs="SimSun"/>
                <w:sz w:val="24"/>
                <w:szCs w:val="24"/>
                <w:spacing w:val="-1"/>
              </w:rPr>
              <w:t>本项目监测计划按环保主管部门及相关文件要求执行，其中由于小区未入住人员，未</w:t>
            </w:r>
            <w:r>
              <w:rPr>
                <w:rFonts w:ascii="SimSun" w:hAnsi="SimSun" w:eastAsia="SimSun" w:cs="SimSun"/>
                <w:sz w:val="24"/>
                <w:szCs w:val="24"/>
                <w:spacing w:val="21"/>
              </w:rPr>
              <w:t> </w:t>
            </w:r>
            <w:r>
              <w:rPr>
                <w:rFonts w:ascii="SimSun" w:hAnsi="SimSun" w:eastAsia="SimSun" w:cs="SimSun"/>
                <w:sz w:val="24"/>
                <w:szCs w:val="24"/>
                <w:spacing w:val="-1"/>
              </w:rPr>
              <w:t>产生生活污水，废水不具备监测体条件。</w:t>
            </w:r>
          </w:p>
        </w:tc>
      </w:tr>
      <w:tr>
        <w:trPr>
          <w:trHeight w:val="12361" w:hRule="atLeast"/>
        </w:trPr>
        <w:tc>
          <w:tcPr>
            <w:tcW w:w="9574" w:type="dxa"/>
            <w:vAlign w:val="top"/>
          </w:tcPr>
          <w:p>
            <w:pPr>
              <w:ind w:firstLine="118"/>
              <w:spacing w:before="17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环境管理状况分析与建议</w:t>
            </w:r>
          </w:p>
          <w:p>
            <w:pPr>
              <w:spacing w:line="256" w:lineRule="auto"/>
              <w:rPr>
                <w:rFonts w:ascii="SimSun"/>
                <w:sz w:val="21"/>
              </w:rPr>
            </w:pPr>
            <w:r/>
          </w:p>
          <w:p>
            <w:pPr>
              <w:ind w:left="222" w:right="183" w:firstLine="480"/>
              <w:spacing w:before="78" w:line="364" w:lineRule="auto"/>
              <w:rPr>
                <w:rFonts w:ascii="SimSun" w:hAnsi="SimSun" w:eastAsia="SimSun" w:cs="SimSun"/>
                <w:sz w:val="24"/>
                <w:szCs w:val="24"/>
              </w:rPr>
            </w:pPr>
            <w:r>
              <w:rPr>
                <w:rFonts w:ascii="SimSun" w:hAnsi="SimSun" w:eastAsia="SimSun" w:cs="SimSun"/>
                <w:sz w:val="24"/>
                <w:szCs w:val="24"/>
                <w:spacing w:val="-4"/>
              </w:rPr>
              <w:t>本项目施工过程严格按照环境影响报告表的环保要求进行管理；</w:t>
            </w:r>
            <w:r>
              <w:rPr>
                <w:rFonts w:ascii="SimSun" w:hAnsi="SimSun" w:eastAsia="SimSun" w:cs="SimSun"/>
                <w:sz w:val="24"/>
                <w:szCs w:val="24"/>
                <w:spacing w:val="66"/>
              </w:rPr>
              <w:t> </w:t>
            </w:r>
            <w:r>
              <w:rPr>
                <w:rFonts w:ascii="SimSun" w:hAnsi="SimSun" w:eastAsia="SimSun" w:cs="SimSun"/>
                <w:sz w:val="24"/>
                <w:szCs w:val="24"/>
                <w:spacing w:val="-4"/>
              </w:rPr>
              <w:t>本项目基本能够较</w:t>
            </w:r>
            <w:r>
              <w:rPr>
                <w:rFonts w:ascii="SimSun" w:hAnsi="SimSun" w:eastAsia="SimSun" w:cs="SimSun"/>
                <w:sz w:val="24"/>
                <w:szCs w:val="24"/>
              </w:rPr>
              <w:t> </w:t>
            </w:r>
            <w:r>
              <w:rPr>
                <w:rFonts w:ascii="SimSun" w:hAnsi="SimSun" w:eastAsia="SimSun" w:cs="SimSun"/>
                <w:sz w:val="24"/>
                <w:szCs w:val="24"/>
                <w:spacing w:val="1"/>
              </w:rPr>
              <w:t>好的管理、维护各项环保设施的正常运转，对生产中产生的“三废”进行回收或处理，</w:t>
            </w:r>
            <w:r>
              <w:rPr>
                <w:rFonts w:ascii="SimSun" w:hAnsi="SimSun" w:eastAsia="SimSun" w:cs="SimSun"/>
                <w:sz w:val="24"/>
                <w:szCs w:val="24"/>
                <w:spacing w:val="5"/>
              </w:rPr>
              <w:t> </w:t>
            </w:r>
            <w:r>
              <w:rPr>
                <w:rFonts w:ascii="SimSun" w:hAnsi="SimSun" w:eastAsia="SimSun" w:cs="SimSun"/>
                <w:sz w:val="24"/>
                <w:szCs w:val="24"/>
                <w:spacing w:val="1"/>
              </w:rPr>
              <w:t>防止资源和环境污染，对暂时不能利用的固废交由环卫处置，严格执行逐级审批手续，</w:t>
            </w:r>
            <w:r>
              <w:rPr>
                <w:rFonts w:ascii="SimSun" w:hAnsi="SimSun" w:eastAsia="SimSun" w:cs="SimSun"/>
                <w:sz w:val="24"/>
                <w:szCs w:val="24"/>
                <w:spacing w:val="5"/>
              </w:rPr>
              <w:t> </w:t>
            </w:r>
            <w:r>
              <w:rPr>
                <w:rFonts w:ascii="SimSun" w:hAnsi="SimSun" w:eastAsia="SimSun" w:cs="SimSun"/>
                <w:sz w:val="24"/>
                <w:szCs w:val="24"/>
                <w:spacing w:val="-9"/>
              </w:rPr>
              <w:t>防治污染转移造成污染事故；</w:t>
            </w:r>
            <w:r>
              <w:rPr>
                <w:rFonts w:ascii="SimSun" w:hAnsi="SimSun" w:eastAsia="SimSun" w:cs="SimSun"/>
                <w:sz w:val="24"/>
                <w:szCs w:val="24"/>
                <w:spacing w:val="88"/>
              </w:rPr>
              <w:t> </w:t>
            </w:r>
            <w:r>
              <w:rPr>
                <w:rFonts w:ascii="SimSun" w:hAnsi="SimSun" w:eastAsia="SimSun" w:cs="SimSun"/>
                <w:sz w:val="24"/>
                <w:szCs w:val="24"/>
                <w:spacing w:val="-9"/>
              </w:rPr>
              <w:t>建议设置专人从事垃圾分类的工作；</w:t>
            </w:r>
            <w:r>
              <w:rPr>
                <w:rFonts w:ascii="SimSun" w:hAnsi="SimSun" w:eastAsia="SimSun" w:cs="SimSun"/>
                <w:sz w:val="24"/>
                <w:szCs w:val="24"/>
                <w:spacing w:val="57"/>
              </w:rPr>
              <w:t> </w:t>
            </w:r>
            <w:r>
              <w:rPr>
                <w:rFonts w:ascii="SimSun" w:hAnsi="SimSun" w:eastAsia="SimSun" w:cs="SimSun"/>
                <w:sz w:val="24"/>
                <w:szCs w:val="24"/>
                <w:spacing w:val="-9"/>
              </w:rPr>
              <w:t>对经营性项目须严格</w:t>
            </w:r>
            <w:r>
              <w:rPr>
                <w:rFonts w:ascii="SimSun" w:hAnsi="SimSun" w:eastAsia="SimSun" w:cs="SimSun"/>
                <w:sz w:val="24"/>
                <w:szCs w:val="24"/>
              </w:rPr>
              <w:t> </w:t>
            </w:r>
            <w:r>
              <w:rPr>
                <w:rFonts w:ascii="SimSun" w:hAnsi="SimSun" w:eastAsia="SimSun" w:cs="SimSun"/>
                <w:sz w:val="24"/>
                <w:szCs w:val="24"/>
                <w:spacing w:val="-6"/>
              </w:rPr>
              <w:t>把关、强化管理，按照环评要求设计运营；</w:t>
            </w:r>
            <w:r>
              <w:rPr>
                <w:rFonts w:ascii="SimSun" w:hAnsi="SimSun" w:eastAsia="SimSun" w:cs="SimSun"/>
                <w:sz w:val="24"/>
                <w:szCs w:val="24"/>
                <w:spacing w:val="68"/>
              </w:rPr>
              <w:t> </w:t>
            </w:r>
            <w:r>
              <w:rPr>
                <w:rFonts w:ascii="SimSun" w:hAnsi="SimSun" w:eastAsia="SimSun" w:cs="SimSun"/>
                <w:sz w:val="24"/>
                <w:szCs w:val="24"/>
                <w:spacing w:val="-6"/>
              </w:rPr>
              <w:t>加强小区绿化，净化环境空气。</w:t>
            </w:r>
          </w:p>
        </w:tc>
      </w:tr>
    </w:tbl>
    <w:p>
      <w:pPr>
        <w:rPr>
          <w:rFonts w:ascii="SimSun"/>
          <w:sz w:val="21"/>
        </w:rPr>
      </w:pPr>
      <w:r/>
    </w:p>
    <w:p>
      <w:pPr>
        <w:sectPr>
          <w:footerReference w:type="default" r:id="rId81"/>
          <w:pgSz w:w="11906" w:h="16839"/>
          <w:pgMar w:top="1416" w:right="1078" w:bottom="1147" w:left="1248" w:header="0" w:footer="1001" w:gutter="0"/>
        </w:sectPr>
        <w:rPr/>
      </w:pPr>
    </w:p>
    <w:p>
      <w:pPr>
        <w:ind w:firstLine="523"/>
        <w:spacing w:before="157" w:line="185" w:lineRule="auto"/>
        <w:outlineLvl w:val="0"/>
        <w:rPr>
          <w:rFonts w:ascii="SimSun" w:hAnsi="SimSun" w:eastAsia="SimSun" w:cs="SimSun"/>
          <w:sz w:val="28"/>
          <w:szCs w:val="28"/>
        </w:rPr>
      </w:pPr>
      <w:r>
        <w:drawing>
          <wp:anchor distT="0" distB="0" distL="0" distR="0" simplePos="0" relativeHeight="251757568" behindDoc="0" locked="0" layoutInCell="0" allowOverlap="1">
            <wp:simplePos x="0" y="0"/>
            <wp:positionH relativeFrom="page">
              <wp:posOffset>678179</wp:posOffset>
            </wp:positionH>
            <wp:positionV relativeFrom="page">
              <wp:posOffset>1296034</wp:posOffset>
            </wp:positionV>
            <wp:extent cx="6350" cy="8432800"/>
            <wp:effectExtent l="0" t="0" r="0" b="0"/>
            <wp:wrapNone/>
            <wp:docPr id="41" name="IM 41"/>
            <wp:cNvGraphicFramePr/>
            <a:graphic>
              <a:graphicData uri="http://schemas.openxmlformats.org/drawingml/2006/picture">
                <pic:pic>
                  <pic:nvPicPr>
                    <pic:cNvPr id="41" name="IM 41"/>
                    <pic:cNvPicPr/>
                  </pic:nvPicPr>
                  <pic:blipFill>
                    <a:blip r:embed="rId83"/>
                    <a:stretch>
                      <a:fillRect/>
                    </a:stretch>
                  </pic:blipFill>
                  <pic:spPr>
                    <a:xfrm rot="0">
                      <a:off x="0" y="0"/>
                      <a:ext cx="6350" cy="8432800"/>
                    </a:xfrm>
                    <a:prstGeom prst="rect">
                      <a:avLst/>
                    </a:prstGeom>
                  </pic:spPr>
                </pic:pic>
              </a:graphicData>
            </a:graphic>
          </wp:anchor>
        </w:drawing>
      </w:r>
      <w:bookmarkStart w:name="_bookmark10" w:id="10"/>
      <w:bookmarkEnd w:id="10"/>
      <w:r>
        <w:rPr>
          <w:rFonts w:ascii="SimSun" w:hAnsi="SimSun" w:eastAsia="SimSun" w:cs="SimSun"/>
          <w:sz w:val="28"/>
          <w:szCs w:val="28"/>
          <w14:textOutline w14:w="5103" w14:cap="sq" w14:cmpd="sng">
            <w14:solidFill>
              <w14:srgbClr w14:val="000000"/>
            </w14:solidFill>
            <w14:prstDash w14:val="solid"/>
            <w14:bevel/>
          </w14:textOutline>
        </w:rPr>
        <w:t>表十、调查结论与建议</w:t>
      </w:r>
    </w:p>
    <w:p>
      <w:pPr>
        <w:spacing w:line="171" w:lineRule="exact"/>
        <w:rPr/>
      </w:pPr>
      <w:r/>
    </w:p>
    <w:tbl>
      <w:tblPr>
        <w:tblStyle w:val="2"/>
        <w:tblW w:w="9574" w:type="dxa"/>
        <w:tblInd w:w="177" w:type="dxa"/>
        <w:tblLayout w:type="fixed"/>
        <w:tblBorders>
          <w:left w:val="single" w:color="000000" w:sz="2" w:space="0"/>
          <w:bottom w:val="single" w:color="000000" w:sz="2" w:space="0"/>
          <w:right w:val="single" w:color="000000" w:sz="2" w:space="0"/>
          <w:top w:val="single" w:color="000000" w:sz="2" w:space="0"/>
        </w:tblBorders>
      </w:tblPr>
      <w:tblGrid>
        <w:gridCol w:w="9574"/>
      </w:tblGrid>
      <w:tr>
        <w:trPr>
          <w:trHeight w:val="13277" w:hRule="atLeast"/>
        </w:trPr>
        <w:tc>
          <w:tcPr>
            <w:tcW w:w="9574" w:type="dxa"/>
            <w:vAlign w:val="top"/>
          </w:tcPr>
          <w:p>
            <w:pPr>
              <w:ind w:firstLine="120"/>
              <w:spacing w:before="176"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调查结论及建议</w:t>
            </w:r>
          </w:p>
          <w:p>
            <w:pPr>
              <w:ind w:firstLine="603"/>
              <w:spacing w:before="287" w:line="184" w:lineRule="auto"/>
              <w:rPr>
                <w:rFonts w:ascii="SimSun" w:hAnsi="SimSun" w:eastAsia="SimSun" w:cs="SimSun"/>
                <w:sz w:val="24"/>
                <w:szCs w:val="24"/>
              </w:rPr>
            </w:pPr>
            <w:r>
              <w:rPr>
                <w:rFonts w:ascii="Times New Roman" w:hAnsi="Times New Roman" w:eastAsia="Times New Roman" w:cs="Times New Roman"/>
                <w:sz w:val="24"/>
                <w:szCs w:val="24"/>
                <w:b/>
                <w:bCs/>
                <w:spacing w:val="-7"/>
              </w:rPr>
              <w:t>1</w:t>
            </w:r>
            <w:r>
              <w:rPr>
                <w:rFonts w:ascii="Times New Roman" w:hAnsi="Times New Roman" w:eastAsia="Times New Roman" w:cs="Times New Roman"/>
                <w:sz w:val="24"/>
                <w:szCs w:val="24"/>
                <w:spacing w:val="-30"/>
              </w:rPr>
              <w:t> </w:t>
            </w:r>
            <w:r>
              <w:rPr>
                <w:rFonts w:ascii="SimSun" w:hAnsi="SimSun" w:eastAsia="SimSun" w:cs="SimSun"/>
                <w:sz w:val="24"/>
                <w:szCs w:val="24"/>
                <w14:textOutline w14:w="4358" w14:cap="sq" w14:cmpd="sng">
                  <w14:solidFill>
                    <w14:srgbClr w14:val="000000"/>
                  </w14:solidFill>
                  <w14:prstDash w14:val="solid"/>
                  <w14:bevel/>
                </w14:textOutline>
                <w:spacing w:val="-7"/>
              </w:rPr>
              <w:t>、项目概况</w:t>
            </w:r>
          </w:p>
          <w:p>
            <w:pPr>
              <w:ind w:left="117" w:right="42" w:firstLine="489"/>
              <w:spacing w:before="228" w:line="316" w:lineRule="auto"/>
              <w:rPr>
                <w:rFonts w:ascii="SimSun" w:hAnsi="SimSun" w:eastAsia="SimSun" w:cs="SimSun"/>
                <w:sz w:val="24"/>
                <w:szCs w:val="24"/>
              </w:rPr>
            </w:pPr>
            <w:r>
              <w:rPr>
                <w:rFonts w:ascii="SimSun" w:hAnsi="SimSun" w:eastAsia="SimSun" w:cs="SimSun"/>
                <w:sz w:val="24"/>
                <w:szCs w:val="24"/>
                <w:spacing w:val="-7"/>
              </w:rPr>
              <w:t>皖投尊府项目</w:t>
            </w:r>
            <w:r>
              <w:rPr>
                <w:rFonts w:ascii="SimSun" w:hAnsi="SimSun" w:eastAsia="SimSun" w:cs="SimSun"/>
                <w:sz w:val="24"/>
                <w:szCs w:val="24"/>
                <w:spacing w:val="-17"/>
              </w:rPr>
              <w:t> </w:t>
            </w:r>
            <w:r>
              <w:rPr>
                <w:rFonts w:ascii="Times New Roman" w:hAnsi="Times New Roman" w:eastAsia="Times New Roman" w:cs="Times New Roman"/>
                <w:sz w:val="24"/>
                <w:szCs w:val="24"/>
                <w:spacing w:val="-7"/>
              </w:rPr>
              <w:t>SH-01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rPr>
              <w:t>地块位于西堤路东侧，人民路北侧，解放大街西侧，人民巷南侧；</w:t>
            </w:r>
            <w:r>
              <w:rPr>
                <w:rFonts w:ascii="SimSun" w:hAnsi="SimSun" w:eastAsia="SimSun" w:cs="SimSun"/>
                <w:sz w:val="24"/>
                <w:szCs w:val="24"/>
              </w:rPr>
              <w:t> </w:t>
            </w:r>
            <w:r>
              <w:rPr>
                <w:rFonts w:ascii="Times New Roman" w:hAnsi="Times New Roman" w:eastAsia="Times New Roman" w:cs="Times New Roman"/>
                <w:sz w:val="24"/>
                <w:szCs w:val="24"/>
              </w:rPr>
              <w:t>SH-02</w:t>
            </w:r>
            <w:r>
              <w:rPr>
                <w:rFonts w:ascii="Times New Roman" w:hAnsi="Times New Roman" w:eastAsia="Times New Roman" w:cs="Times New Roman"/>
                <w:sz w:val="24"/>
                <w:szCs w:val="24"/>
                <w:spacing w:val="18"/>
              </w:rPr>
              <w:t> </w:t>
            </w:r>
            <w:r>
              <w:rPr>
                <w:rFonts w:ascii="SimSun" w:hAnsi="SimSun" w:eastAsia="SimSun" w:cs="SimSun"/>
                <w:sz w:val="24"/>
                <w:szCs w:val="24"/>
              </w:rPr>
              <w:t>地块位于解放大街东侧，人民路北侧，城中路西侧，人民巷南侧，由安徽皖投置业</w:t>
            </w:r>
            <w:r>
              <w:rPr>
                <w:rFonts w:ascii="SimSun" w:hAnsi="SimSun" w:eastAsia="SimSun" w:cs="SimSun"/>
                <w:sz w:val="24"/>
                <w:szCs w:val="24"/>
              </w:rPr>
              <w:t> </w:t>
            </w:r>
            <w:r>
              <w:rPr>
                <w:rFonts w:ascii="SimSun" w:hAnsi="SimSun" w:eastAsia="SimSun" w:cs="SimSun"/>
                <w:sz w:val="24"/>
                <w:szCs w:val="24"/>
                <w:spacing w:val="-4"/>
              </w:rPr>
              <w:t>（临泉）</w:t>
            </w:r>
            <w:r>
              <w:rPr>
                <w:rFonts w:ascii="SimSun" w:hAnsi="SimSun" w:eastAsia="SimSun" w:cs="SimSun"/>
                <w:sz w:val="24"/>
                <w:szCs w:val="24"/>
                <w:spacing w:val="-5"/>
              </w:rPr>
              <w:t> </w:t>
            </w:r>
            <w:r>
              <w:rPr>
                <w:rFonts w:ascii="SimSun" w:hAnsi="SimSun" w:eastAsia="SimSun" w:cs="SimSun"/>
                <w:sz w:val="24"/>
                <w:szCs w:val="24"/>
                <w:spacing w:val="-4"/>
              </w:rPr>
              <w:t>有限责任公司投资建设，项目总用地面积</w:t>
            </w:r>
            <w:r>
              <w:rPr>
                <w:rFonts w:ascii="SimSun" w:hAnsi="SimSun" w:eastAsia="SimSun" w:cs="SimSun"/>
                <w:sz w:val="24"/>
                <w:szCs w:val="24"/>
                <w:spacing w:val="-32"/>
              </w:rPr>
              <w:t> </w:t>
            </w:r>
            <w:r>
              <w:rPr>
                <w:rFonts w:ascii="Times New Roman" w:hAnsi="Times New Roman" w:eastAsia="Times New Roman" w:cs="Times New Roman"/>
                <w:sz w:val="24"/>
                <w:szCs w:val="24"/>
                <w:spacing w:val="-4"/>
              </w:rPr>
              <w:t>120652.84m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39"/>
                <w:position w:val="8"/>
              </w:rPr>
              <w:t> </w:t>
            </w:r>
            <w:r>
              <w:rPr>
                <w:rFonts w:ascii="SimSun" w:hAnsi="SimSun" w:eastAsia="SimSun" w:cs="SimSun"/>
                <w:sz w:val="24"/>
                <w:szCs w:val="24"/>
                <w:spacing w:val="-4"/>
              </w:rPr>
              <w:t>（约</w:t>
            </w:r>
            <w:r>
              <w:rPr>
                <w:rFonts w:ascii="SimSun" w:hAnsi="SimSun" w:eastAsia="SimSun" w:cs="SimSun"/>
                <w:sz w:val="24"/>
                <w:szCs w:val="24"/>
                <w:spacing w:val="-32"/>
              </w:rPr>
              <w:t> </w:t>
            </w:r>
            <w:r>
              <w:rPr>
                <w:rFonts w:ascii="Times New Roman" w:hAnsi="Times New Roman" w:eastAsia="Times New Roman" w:cs="Times New Roman"/>
                <w:sz w:val="24"/>
                <w:szCs w:val="24"/>
                <w:spacing w:val="-4"/>
              </w:rPr>
              <w:t>180.98</w:t>
            </w:r>
            <w:r>
              <w:rPr>
                <w:rFonts w:ascii="Times New Roman" w:hAnsi="Times New Roman" w:eastAsia="Times New Roman" w:cs="Times New Roman"/>
                <w:sz w:val="24"/>
                <w:szCs w:val="24"/>
                <w:spacing w:val="12"/>
              </w:rPr>
              <w:t> </w:t>
            </w:r>
            <w:r>
              <w:rPr>
                <w:rFonts w:ascii="SimSun" w:hAnsi="SimSun" w:eastAsia="SimSun" w:cs="SimSun"/>
                <w:sz w:val="24"/>
                <w:szCs w:val="24"/>
                <w:spacing w:val="-4"/>
              </w:rPr>
              <w:t>亩</w:t>
            </w:r>
            <w:r>
              <w:rPr>
                <w:rFonts w:ascii="SimSun" w:hAnsi="SimSun" w:eastAsia="SimSun" w:cs="SimSun"/>
                <w:sz w:val="24"/>
                <w:szCs w:val="24"/>
                <w:spacing w:val="-72"/>
              </w:rPr>
              <w:t>）</w:t>
            </w:r>
            <w:r>
              <w:rPr>
                <w:rFonts w:ascii="SimSun" w:hAnsi="SimSun" w:eastAsia="SimSun" w:cs="SimSun"/>
                <w:sz w:val="24"/>
                <w:szCs w:val="24"/>
                <w:spacing w:val="38"/>
              </w:rPr>
              <w:t> </w:t>
            </w:r>
            <w:r>
              <w:rPr>
                <w:rFonts w:ascii="SimSun" w:hAnsi="SimSun" w:eastAsia="SimSun" w:cs="SimSun"/>
                <w:sz w:val="24"/>
                <w:szCs w:val="24"/>
                <w:spacing w:val="-72"/>
              </w:rPr>
              <w:t>，</w:t>
            </w:r>
            <w:r>
              <w:rPr>
                <w:rFonts w:ascii="SimSun" w:hAnsi="SimSun" w:eastAsia="SimSun" w:cs="SimSun"/>
                <w:sz w:val="24"/>
                <w:szCs w:val="24"/>
                <w:spacing w:val="-4"/>
              </w:rPr>
              <w:t>总建筑</w:t>
            </w:r>
            <w:r>
              <w:rPr>
                <w:rFonts w:ascii="SimSun" w:hAnsi="SimSun" w:eastAsia="SimSun" w:cs="SimSun"/>
                <w:sz w:val="24"/>
                <w:szCs w:val="24"/>
              </w:rPr>
              <w:t> </w:t>
            </w:r>
            <w:r>
              <w:rPr>
                <w:rFonts w:ascii="SimSun" w:hAnsi="SimSun" w:eastAsia="SimSun" w:cs="SimSun"/>
                <w:sz w:val="24"/>
                <w:szCs w:val="24"/>
                <w:spacing w:val="-4"/>
              </w:rPr>
              <w:t>面积</w:t>
            </w:r>
            <w:r>
              <w:rPr>
                <w:rFonts w:ascii="SimSun" w:hAnsi="SimSun" w:eastAsia="SimSun" w:cs="SimSun"/>
                <w:sz w:val="24"/>
                <w:szCs w:val="24"/>
                <w:spacing w:val="-30"/>
              </w:rPr>
              <w:t> </w:t>
            </w:r>
            <w:r>
              <w:rPr>
                <w:rFonts w:ascii="Times New Roman" w:hAnsi="Times New Roman" w:eastAsia="Times New Roman" w:cs="Times New Roman"/>
                <w:sz w:val="24"/>
                <w:szCs w:val="24"/>
                <w:spacing w:val="-4"/>
              </w:rPr>
              <w:t>243401.</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4"/>
              </w:rPr>
              <w:t>11m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8"/>
                <w:position w:val="8"/>
              </w:rPr>
              <w:t> </w:t>
            </w:r>
            <w:r>
              <w:rPr>
                <w:rFonts w:ascii="SimSun" w:hAnsi="SimSun" w:eastAsia="SimSun" w:cs="SimSun"/>
                <w:sz w:val="24"/>
                <w:szCs w:val="24"/>
                <w:spacing w:val="-4"/>
              </w:rPr>
              <w:t>。本次阶段性验收范围为</w:t>
            </w:r>
            <w:r>
              <w:rPr>
                <w:rFonts w:ascii="SimSun" w:hAnsi="SimSun" w:eastAsia="SimSun" w:cs="SimSun"/>
                <w:sz w:val="24"/>
                <w:szCs w:val="24"/>
                <w:spacing w:val="-45"/>
              </w:rPr>
              <w:t> </w:t>
            </w:r>
            <w:r>
              <w:rPr>
                <w:rFonts w:ascii="Times New Roman" w:hAnsi="Times New Roman" w:eastAsia="Times New Roman" w:cs="Times New Roman"/>
                <w:sz w:val="24"/>
                <w:szCs w:val="24"/>
                <w:spacing w:val="-4"/>
              </w:rPr>
              <w:t>SH-01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地块。</w:t>
            </w:r>
          </w:p>
          <w:p>
            <w:pPr>
              <w:ind w:left="116" w:right="39" w:firstLine="485"/>
              <w:spacing w:before="227" w:line="358"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2"/>
              </w:rPr>
              <w:t>地块占地</w:t>
            </w:r>
            <w:r>
              <w:rPr>
                <w:rFonts w:ascii="SimSun" w:hAnsi="SimSun" w:eastAsia="SimSun" w:cs="SimSun"/>
                <w:sz w:val="24"/>
                <w:szCs w:val="24"/>
                <w:spacing w:val="-48"/>
              </w:rPr>
              <w:t> </w:t>
            </w:r>
            <w:r>
              <w:rPr>
                <w:rFonts w:ascii="Times New Roman" w:hAnsi="Times New Roman" w:eastAsia="Times New Roman" w:cs="Times New Roman"/>
                <w:sz w:val="24"/>
                <w:szCs w:val="24"/>
                <w:spacing w:val="-2"/>
              </w:rPr>
              <w:t>63091.02</w:t>
            </w:r>
            <w:r>
              <w:rPr>
                <w:rFonts w:ascii="Times New Roman" w:hAnsi="Times New Roman" w:eastAsia="Times New Roman" w:cs="Times New Roman"/>
                <w:sz w:val="24"/>
                <w:szCs w:val="24"/>
                <w:spacing w:val="11"/>
              </w:rPr>
              <w:t> </w:t>
            </w:r>
            <w:r>
              <w:rPr>
                <w:rFonts w:ascii="SimSun" w:hAnsi="SimSun" w:eastAsia="SimSun" w:cs="SimSun"/>
                <w:sz w:val="24"/>
                <w:szCs w:val="24"/>
                <w:spacing w:val="-2"/>
              </w:rPr>
              <w:t>平方米（约</w:t>
            </w:r>
            <w:r>
              <w:rPr>
                <w:rFonts w:ascii="SimSun" w:hAnsi="SimSun" w:eastAsia="SimSun" w:cs="SimSun"/>
                <w:sz w:val="24"/>
                <w:szCs w:val="24"/>
                <w:spacing w:val="-50"/>
              </w:rPr>
              <w:t> </w:t>
            </w:r>
            <w:r>
              <w:rPr>
                <w:rFonts w:ascii="Times New Roman" w:hAnsi="Times New Roman" w:eastAsia="Times New Roman" w:cs="Times New Roman"/>
                <w:sz w:val="24"/>
                <w:szCs w:val="24"/>
                <w:spacing w:val="-2"/>
              </w:rPr>
              <w:t>94.64</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2"/>
              </w:rPr>
              <w:t>亩</w:t>
            </w:r>
            <w:r>
              <w:rPr>
                <w:rFonts w:ascii="SimSun" w:hAnsi="SimSun" w:eastAsia="SimSun" w:cs="SimSun"/>
                <w:sz w:val="24"/>
                <w:szCs w:val="24"/>
                <w:spacing w:val="-72"/>
              </w:rPr>
              <w:t>）</w:t>
            </w:r>
            <w:r>
              <w:rPr>
                <w:rFonts w:ascii="SimSun" w:hAnsi="SimSun" w:eastAsia="SimSun" w:cs="SimSun"/>
                <w:sz w:val="24"/>
                <w:szCs w:val="24"/>
                <w:spacing w:val="38"/>
              </w:rPr>
              <w:t> </w:t>
            </w:r>
            <w:r>
              <w:rPr>
                <w:rFonts w:ascii="SimSun" w:hAnsi="SimSun" w:eastAsia="SimSun" w:cs="SimSun"/>
                <w:sz w:val="24"/>
                <w:szCs w:val="24"/>
                <w:spacing w:val="-72"/>
              </w:rPr>
              <w:t>，</w:t>
            </w:r>
            <w:r>
              <w:rPr>
                <w:rFonts w:ascii="SimSun" w:hAnsi="SimSun" w:eastAsia="SimSun" w:cs="SimSun"/>
                <w:sz w:val="24"/>
                <w:szCs w:val="24"/>
                <w:spacing w:val="-2"/>
              </w:rPr>
              <w:t>总建筑面积</w:t>
            </w:r>
            <w:r>
              <w:rPr>
                <w:rFonts w:ascii="SimSun" w:hAnsi="SimSun" w:eastAsia="SimSun" w:cs="SimSun"/>
                <w:sz w:val="24"/>
                <w:szCs w:val="24"/>
                <w:spacing w:val="-32"/>
              </w:rPr>
              <w:t> </w:t>
            </w:r>
            <w:r>
              <w:rPr>
                <w:rFonts w:ascii="Times New Roman" w:hAnsi="Times New Roman" w:eastAsia="Times New Roman" w:cs="Times New Roman"/>
                <w:sz w:val="24"/>
                <w:szCs w:val="24"/>
                <w:spacing w:val="-2"/>
              </w:rPr>
              <w:t>122998.25</w:t>
            </w:r>
            <w:r>
              <w:rPr>
                <w:rFonts w:ascii="Times New Roman" w:hAnsi="Times New Roman" w:eastAsia="Times New Roman" w:cs="Times New Roman"/>
                <w:sz w:val="24"/>
                <w:szCs w:val="24"/>
                <w:spacing w:val="5"/>
              </w:rPr>
              <w:t>  </w:t>
            </w:r>
            <w:r>
              <w:rPr>
                <w:rFonts w:ascii="SimSun" w:hAnsi="SimSun" w:eastAsia="SimSun" w:cs="SimSun"/>
                <w:sz w:val="24"/>
                <w:szCs w:val="24"/>
                <w:spacing w:val="-2"/>
              </w:rPr>
              <w:t>平方米，地</w:t>
            </w:r>
            <w:r>
              <w:rPr>
                <w:rFonts w:ascii="SimSun" w:hAnsi="SimSun" w:eastAsia="SimSun" w:cs="SimSun"/>
                <w:sz w:val="24"/>
                <w:szCs w:val="24"/>
                <w:spacing w:val="1"/>
              </w:rPr>
              <w:t> </w:t>
            </w:r>
            <w:r>
              <w:rPr>
                <w:rFonts w:ascii="SimSun" w:hAnsi="SimSun" w:eastAsia="SimSun" w:cs="SimSun"/>
                <w:sz w:val="24"/>
                <w:szCs w:val="24"/>
                <w:spacing w:val="-7"/>
              </w:rPr>
              <w:t>上建筑面积</w:t>
            </w:r>
            <w:r>
              <w:rPr>
                <w:rFonts w:ascii="SimSun" w:hAnsi="SimSun" w:eastAsia="SimSun" w:cs="SimSun"/>
                <w:sz w:val="24"/>
                <w:szCs w:val="24"/>
                <w:spacing w:val="-1"/>
              </w:rPr>
              <w:t> </w:t>
            </w:r>
            <w:r>
              <w:rPr>
                <w:rFonts w:ascii="Times New Roman" w:hAnsi="Times New Roman" w:eastAsia="Times New Roman" w:cs="Times New Roman"/>
                <w:sz w:val="24"/>
                <w:szCs w:val="24"/>
                <w:spacing w:val="-7"/>
              </w:rPr>
              <w:t>101566.615</w:t>
            </w:r>
            <w:r>
              <w:rPr>
                <w:rFonts w:ascii="Times New Roman" w:hAnsi="Times New Roman" w:eastAsia="Times New Roman" w:cs="Times New Roman"/>
                <w:sz w:val="24"/>
                <w:szCs w:val="24"/>
                <w:spacing w:val="8"/>
                <w:w w:val="101"/>
              </w:rPr>
              <w:t> </w:t>
            </w:r>
            <w:r>
              <w:rPr>
                <w:rFonts w:ascii="SimSun" w:hAnsi="SimSun" w:eastAsia="SimSun" w:cs="SimSun"/>
                <w:sz w:val="24"/>
                <w:szCs w:val="24"/>
                <w:spacing w:val="-7"/>
              </w:rPr>
              <w:t>平方米，包括住宅面积</w:t>
            </w:r>
            <w:r>
              <w:rPr>
                <w:rFonts w:ascii="SimSun" w:hAnsi="SimSun" w:eastAsia="SimSun" w:cs="SimSun"/>
                <w:sz w:val="24"/>
                <w:szCs w:val="24"/>
                <w:spacing w:val="-32"/>
              </w:rPr>
              <w:t> </w:t>
            </w:r>
            <w:r>
              <w:rPr>
                <w:rFonts w:ascii="Times New Roman" w:hAnsi="Times New Roman" w:eastAsia="Times New Roman" w:cs="Times New Roman"/>
                <w:sz w:val="24"/>
                <w:szCs w:val="24"/>
                <w:spacing w:val="-7"/>
              </w:rPr>
              <w:t>100257.215</w:t>
            </w:r>
            <w:r>
              <w:rPr>
                <w:rFonts w:ascii="Times New Roman" w:hAnsi="Times New Roman" w:eastAsia="Times New Roman" w:cs="Times New Roman"/>
                <w:sz w:val="24"/>
                <w:szCs w:val="24"/>
                <w:spacing w:val="8"/>
              </w:rPr>
              <w:t> </w:t>
            </w:r>
            <w:r>
              <w:rPr>
                <w:rFonts w:ascii="SimSun" w:hAnsi="SimSun" w:eastAsia="SimSun" w:cs="SimSun"/>
                <w:sz w:val="24"/>
                <w:szCs w:val="24"/>
                <w:spacing w:val="-7"/>
              </w:rPr>
              <w:t>平方米，物业用房</w:t>
            </w:r>
            <w:r>
              <w:rPr>
                <w:rFonts w:ascii="SimSun" w:hAnsi="SimSun" w:eastAsia="SimSun" w:cs="SimSun"/>
                <w:sz w:val="24"/>
                <w:szCs w:val="24"/>
                <w:spacing w:val="-56"/>
              </w:rPr>
              <w:t> </w:t>
            </w:r>
            <w:r>
              <w:rPr>
                <w:rFonts w:ascii="Times New Roman" w:hAnsi="Times New Roman" w:eastAsia="Times New Roman" w:cs="Times New Roman"/>
                <w:sz w:val="24"/>
                <w:szCs w:val="24"/>
                <w:spacing w:val="-7"/>
              </w:rPr>
              <w:t>411.8</w:t>
            </w:r>
            <w:r>
              <w:rPr>
                <w:rFonts w:ascii="Times New Roman" w:hAnsi="Times New Roman" w:eastAsia="Times New Roman" w:cs="Times New Roman"/>
                <w:sz w:val="24"/>
                <w:szCs w:val="24"/>
                <w:spacing w:val="8"/>
                <w:w w:val="101"/>
              </w:rPr>
              <w:t> </w:t>
            </w:r>
            <w:r>
              <w:rPr>
                <w:rFonts w:ascii="SimSun" w:hAnsi="SimSun" w:eastAsia="SimSun" w:cs="SimSun"/>
                <w:sz w:val="24"/>
                <w:szCs w:val="24"/>
                <w:spacing w:val="-7"/>
              </w:rPr>
              <w:t>平方米，</w:t>
            </w:r>
            <w:r>
              <w:rPr>
                <w:rFonts w:ascii="SimSun" w:hAnsi="SimSun" w:eastAsia="SimSun" w:cs="SimSun"/>
                <w:sz w:val="24"/>
                <w:szCs w:val="24"/>
              </w:rPr>
              <w:t> </w:t>
            </w:r>
            <w:r>
              <w:rPr>
                <w:rFonts w:ascii="SimSun" w:hAnsi="SimSun" w:eastAsia="SimSun" w:cs="SimSun"/>
                <w:sz w:val="24"/>
                <w:szCs w:val="24"/>
                <w:spacing w:val="-3"/>
              </w:rPr>
              <w:t>消防控制室</w:t>
            </w:r>
            <w:r>
              <w:rPr>
                <w:rFonts w:ascii="SimSun" w:hAnsi="SimSun" w:eastAsia="SimSun" w:cs="SimSun"/>
                <w:sz w:val="24"/>
                <w:szCs w:val="24"/>
                <w:spacing w:val="-30"/>
              </w:rPr>
              <w:t> </w:t>
            </w:r>
            <w:r>
              <w:rPr>
                <w:rFonts w:ascii="Times New Roman" w:hAnsi="Times New Roman" w:eastAsia="Times New Roman" w:cs="Times New Roman"/>
                <w:sz w:val="24"/>
                <w:szCs w:val="24"/>
                <w:spacing w:val="-3"/>
              </w:rPr>
              <w:t>54.42</w:t>
            </w:r>
            <w:r>
              <w:rPr>
                <w:rFonts w:ascii="Times New Roman" w:hAnsi="Times New Roman" w:eastAsia="Times New Roman" w:cs="Times New Roman"/>
                <w:sz w:val="24"/>
                <w:szCs w:val="24"/>
                <w:spacing w:val="8"/>
              </w:rPr>
              <w:t> </w:t>
            </w:r>
            <w:r>
              <w:rPr>
                <w:rFonts w:ascii="SimSun" w:hAnsi="SimSun" w:eastAsia="SimSun" w:cs="SimSun"/>
                <w:sz w:val="24"/>
                <w:szCs w:val="24"/>
                <w:spacing w:val="-3"/>
              </w:rPr>
              <w:t>平方米，公厕</w:t>
            </w:r>
            <w:r>
              <w:rPr>
                <w:rFonts w:ascii="SimSun" w:hAnsi="SimSun" w:eastAsia="SimSun" w:cs="SimSun"/>
                <w:sz w:val="24"/>
                <w:szCs w:val="24"/>
                <w:spacing w:val="-50"/>
              </w:rPr>
              <w:t> </w:t>
            </w:r>
            <w:r>
              <w:rPr>
                <w:rFonts w:ascii="Times New Roman" w:hAnsi="Times New Roman" w:eastAsia="Times New Roman" w:cs="Times New Roman"/>
                <w:sz w:val="24"/>
                <w:szCs w:val="24"/>
                <w:spacing w:val="-3"/>
              </w:rPr>
              <w:t>60</w:t>
            </w:r>
            <w:r>
              <w:rPr>
                <w:rFonts w:ascii="Times New Roman" w:hAnsi="Times New Roman" w:eastAsia="Times New Roman" w:cs="Times New Roman"/>
                <w:sz w:val="24"/>
                <w:szCs w:val="24"/>
                <w:spacing w:val="9"/>
              </w:rPr>
              <w:t> </w:t>
            </w:r>
            <w:r>
              <w:rPr>
                <w:rFonts w:ascii="SimSun" w:hAnsi="SimSun" w:eastAsia="SimSun" w:cs="SimSun"/>
                <w:sz w:val="24"/>
                <w:szCs w:val="24"/>
                <w:spacing w:val="-3"/>
              </w:rPr>
              <w:t>平方米，配电室</w:t>
            </w:r>
            <w:r>
              <w:rPr>
                <w:rFonts w:ascii="SimSun" w:hAnsi="SimSun" w:eastAsia="SimSun" w:cs="SimSun"/>
                <w:sz w:val="24"/>
                <w:szCs w:val="24"/>
                <w:spacing w:val="-51"/>
              </w:rPr>
              <w:t> </w:t>
            </w:r>
            <w:r>
              <w:rPr>
                <w:rFonts w:ascii="Times New Roman" w:hAnsi="Times New Roman" w:eastAsia="Times New Roman" w:cs="Times New Roman"/>
                <w:sz w:val="24"/>
                <w:szCs w:val="24"/>
                <w:spacing w:val="-3"/>
              </w:rPr>
              <w:t>729.</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3"/>
              </w:rPr>
              <w:t>18</w:t>
            </w:r>
            <w:r>
              <w:rPr>
                <w:rFonts w:ascii="Times New Roman" w:hAnsi="Times New Roman" w:eastAsia="Times New Roman" w:cs="Times New Roman"/>
                <w:sz w:val="24"/>
                <w:szCs w:val="24"/>
                <w:spacing w:val="8"/>
              </w:rPr>
              <w:t> </w:t>
            </w:r>
            <w:r>
              <w:rPr>
                <w:rFonts w:ascii="SimSun" w:hAnsi="SimSun" w:eastAsia="SimSun" w:cs="SimSun"/>
                <w:sz w:val="24"/>
                <w:szCs w:val="24"/>
                <w:spacing w:val="-3"/>
              </w:rPr>
              <w:t>平方米，其他辅助用房</w:t>
            </w:r>
            <w:r>
              <w:rPr>
                <w:rFonts w:ascii="SimSun" w:hAnsi="SimSun" w:eastAsia="SimSun" w:cs="SimSun"/>
                <w:sz w:val="24"/>
                <w:szCs w:val="24"/>
                <w:spacing w:val="-50"/>
              </w:rPr>
              <w:t> </w:t>
            </w:r>
            <w:r>
              <w:rPr>
                <w:rFonts w:ascii="Times New Roman" w:hAnsi="Times New Roman" w:eastAsia="Times New Roman" w:cs="Times New Roman"/>
                <w:sz w:val="24"/>
                <w:szCs w:val="24"/>
                <w:spacing w:val="-3"/>
              </w:rPr>
              <w:t>36</w:t>
            </w:r>
            <w:r>
              <w:rPr>
                <w:rFonts w:ascii="Times New Roman" w:hAnsi="Times New Roman" w:eastAsia="Times New Roman" w:cs="Times New Roman"/>
                <w:sz w:val="24"/>
                <w:szCs w:val="24"/>
                <w:spacing w:val="8"/>
                <w:w w:val="101"/>
              </w:rPr>
              <w:t> </w:t>
            </w:r>
            <w:r>
              <w:rPr>
                <w:rFonts w:ascii="SimSun" w:hAnsi="SimSun" w:eastAsia="SimSun" w:cs="SimSun"/>
                <w:sz w:val="24"/>
                <w:szCs w:val="24"/>
                <w:spacing w:val="-3"/>
              </w:rPr>
              <w:t>平方</w:t>
            </w:r>
            <w:r>
              <w:rPr>
                <w:rFonts w:ascii="SimSun" w:hAnsi="SimSun" w:eastAsia="SimSun" w:cs="SimSun"/>
                <w:sz w:val="24"/>
                <w:szCs w:val="24"/>
              </w:rPr>
              <w:t> </w:t>
            </w:r>
            <w:r>
              <w:rPr>
                <w:rFonts w:ascii="SimSun" w:hAnsi="SimSun" w:eastAsia="SimSun" w:cs="SimSun"/>
                <w:sz w:val="24"/>
                <w:szCs w:val="24"/>
                <w:spacing w:val="-1"/>
              </w:rPr>
              <w:t>米，地下室建筑面积</w:t>
            </w:r>
            <w:r>
              <w:rPr>
                <w:rFonts w:ascii="SimSun" w:hAnsi="SimSun" w:eastAsia="SimSun" w:cs="SimSun"/>
                <w:sz w:val="24"/>
                <w:szCs w:val="24"/>
                <w:spacing w:val="-44"/>
              </w:rPr>
              <w:t> </w:t>
            </w:r>
            <w:r>
              <w:rPr>
                <w:rFonts w:ascii="Times New Roman" w:hAnsi="Times New Roman" w:eastAsia="Times New Roman" w:cs="Times New Roman"/>
                <w:sz w:val="24"/>
                <w:szCs w:val="24"/>
                <w:spacing w:val="-1"/>
              </w:rPr>
              <w:t>21435.63</w:t>
            </w:r>
            <w:r>
              <w:rPr>
                <w:rFonts w:ascii="Times New Roman" w:hAnsi="Times New Roman" w:eastAsia="Times New Roman" w:cs="Times New Roman"/>
                <w:sz w:val="24"/>
                <w:szCs w:val="24"/>
                <w:spacing w:val="11"/>
              </w:rPr>
              <w:t> </w:t>
            </w:r>
            <w:r>
              <w:rPr>
                <w:rFonts w:ascii="SimSun" w:hAnsi="SimSun" w:eastAsia="SimSun" w:cs="SimSun"/>
                <w:sz w:val="24"/>
                <w:szCs w:val="24"/>
                <w:spacing w:val="-1"/>
              </w:rPr>
              <w:t>平方米。机动车停车位</w:t>
            </w:r>
            <w:r>
              <w:rPr>
                <w:rFonts w:ascii="SimSun" w:hAnsi="SimSun" w:eastAsia="SimSun" w:cs="SimSun"/>
                <w:sz w:val="24"/>
                <w:szCs w:val="24"/>
                <w:spacing w:val="-49"/>
              </w:rPr>
              <w:t> </w:t>
            </w:r>
            <w:r>
              <w:rPr>
                <w:rFonts w:ascii="Times New Roman" w:hAnsi="Times New Roman" w:eastAsia="Times New Roman" w:cs="Times New Roman"/>
                <w:sz w:val="24"/>
                <w:szCs w:val="24"/>
                <w:spacing w:val="-1"/>
              </w:rPr>
              <w:t>756</w:t>
            </w:r>
            <w:r>
              <w:rPr>
                <w:rFonts w:ascii="Times New Roman" w:hAnsi="Times New Roman" w:eastAsia="Times New Roman" w:cs="Times New Roman"/>
                <w:sz w:val="24"/>
                <w:szCs w:val="24"/>
                <w:spacing w:val="11"/>
              </w:rPr>
              <w:t> </w:t>
            </w:r>
            <w:r>
              <w:rPr>
                <w:rFonts w:ascii="SimSun" w:hAnsi="SimSun" w:eastAsia="SimSun" w:cs="SimSun"/>
                <w:sz w:val="24"/>
                <w:szCs w:val="24"/>
                <w:spacing w:val="-1"/>
              </w:rPr>
              <w:t>辆，非机动停车位</w:t>
            </w:r>
            <w:r>
              <w:rPr>
                <w:rFonts w:ascii="SimSun" w:hAnsi="SimSun" w:eastAsia="SimSun" w:cs="SimSun"/>
                <w:sz w:val="24"/>
                <w:szCs w:val="24"/>
                <w:spacing w:val="-32"/>
              </w:rPr>
              <w:t> </w:t>
            </w:r>
            <w:r>
              <w:rPr>
                <w:rFonts w:ascii="Times New Roman" w:hAnsi="Times New Roman" w:eastAsia="Times New Roman" w:cs="Times New Roman"/>
                <w:sz w:val="24"/>
                <w:szCs w:val="24"/>
                <w:spacing w:val="-1"/>
              </w:rPr>
              <w:t>1134</w:t>
            </w:r>
            <w:r>
              <w:rPr>
                <w:rFonts w:ascii="Times New Roman" w:hAnsi="Times New Roman" w:eastAsia="Times New Roman" w:cs="Times New Roman"/>
                <w:sz w:val="24"/>
                <w:szCs w:val="24"/>
                <w:spacing w:val="11"/>
              </w:rPr>
              <w:t> </w:t>
            </w:r>
            <w:r>
              <w:rPr>
                <w:rFonts w:ascii="SimSun" w:hAnsi="SimSun" w:eastAsia="SimSun" w:cs="SimSun"/>
                <w:sz w:val="24"/>
                <w:szCs w:val="24"/>
                <w:spacing w:val="-1"/>
              </w:rPr>
              <w:t>辆，建</w:t>
            </w:r>
            <w:r>
              <w:rPr>
                <w:rFonts w:ascii="SimSun" w:hAnsi="SimSun" w:eastAsia="SimSun" w:cs="SimSun"/>
                <w:sz w:val="24"/>
                <w:szCs w:val="24"/>
              </w:rPr>
              <w:t> </w:t>
            </w:r>
            <w:r>
              <w:rPr>
                <w:rFonts w:ascii="SimSun" w:hAnsi="SimSun" w:eastAsia="SimSun" w:cs="SimSun"/>
                <w:sz w:val="24"/>
                <w:szCs w:val="24"/>
                <w:spacing w:val="-5"/>
              </w:rPr>
              <w:t>筑密度</w:t>
            </w:r>
            <w:r>
              <w:rPr>
                <w:rFonts w:ascii="SimSun" w:hAnsi="SimSun" w:eastAsia="SimSun" w:cs="SimSun"/>
                <w:sz w:val="24"/>
                <w:szCs w:val="24"/>
                <w:spacing w:val="-50"/>
              </w:rPr>
              <w:t> </w:t>
            </w:r>
            <w:r>
              <w:rPr>
                <w:rFonts w:ascii="Times New Roman" w:hAnsi="Times New Roman" w:eastAsia="Times New Roman" w:cs="Times New Roman"/>
                <w:sz w:val="24"/>
                <w:szCs w:val="24"/>
                <w:spacing w:val="-5"/>
              </w:rPr>
              <w:t>23%</w:t>
            </w:r>
            <w:r>
              <w:rPr>
                <w:rFonts w:ascii="Times New Roman" w:hAnsi="Times New Roman" w:eastAsia="Times New Roman" w:cs="Times New Roman"/>
                <w:sz w:val="24"/>
                <w:szCs w:val="24"/>
                <w:spacing w:val="-32"/>
              </w:rPr>
              <w:t> </w:t>
            </w:r>
            <w:r>
              <w:rPr>
                <w:rFonts w:ascii="SimSun" w:hAnsi="SimSun" w:eastAsia="SimSun" w:cs="SimSun"/>
                <w:sz w:val="24"/>
                <w:szCs w:val="24"/>
                <w:spacing w:val="-5"/>
              </w:rPr>
              <w:t>，绿地率</w:t>
            </w:r>
            <w:r>
              <w:rPr>
                <w:rFonts w:ascii="SimSun" w:hAnsi="SimSun" w:eastAsia="SimSun" w:cs="SimSun"/>
                <w:sz w:val="24"/>
                <w:szCs w:val="24"/>
                <w:spacing w:val="-50"/>
              </w:rPr>
              <w:t> </w:t>
            </w:r>
            <w:r>
              <w:rPr>
                <w:rFonts w:ascii="Times New Roman" w:hAnsi="Times New Roman" w:eastAsia="Times New Roman" w:cs="Times New Roman"/>
                <w:sz w:val="24"/>
                <w:szCs w:val="24"/>
                <w:spacing w:val="-5"/>
              </w:rPr>
              <w:t>30%</w:t>
            </w:r>
            <w:r>
              <w:rPr>
                <w:rFonts w:ascii="Times New Roman" w:hAnsi="Times New Roman" w:eastAsia="Times New Roman" w:cs="Times New Roman"/>
                <w:sz w:val="24"/>
                <w:szCs w:val="24"/>
                <w:spacing w:val="-32"/>
              </w:rPr>
              <w:t> </w:t>
            </w:r>
            <w:r>
              <w:rPr>
                <w:rFonts w:ascii="SimSun" w:hAnsi="SimSun" w:eastAsia="SimSun" w:cs="SimSun"/>
                <w:sz w:val="24"/>
                <w:szCs w:val="24"/>
                <w:spacing w:val="-5"/>
              </w:rPr>
              <w:t>，容积率</w:t>
            </w:r>
            <w:r>
              <w:rPr>
                <w:rFonts w:ascii="SimSun" w:hAnsi="SimSun" w:eastAsia="SimSun" w:cs="SimSun"/>
                <w:sz w:val="24"/>
                <w:szCs w:val="24"/>
                <w:spacing w:val="-32"/>
              </w:rPr>
              <w:t> </w:t>
            </w:r>
            <w:r>
              <w:rPr>
                <w:rFonts w:ascii="Times New Roman" w:hAnsi="Times New Roman" w:eastAsia="Times New Roman" w:cs="Times New Roman"/>
                <w:sz w:val="24"/>
                <w:szCs w:val="24"/>
                <w:spacing w:val="-5"/>
              </w:rPr>
              <w:t>1.6</w:t>
            </w:r>
            <w:r>
              <w:rPr>
                <w:rFonts w:ascii="Times New Roman" w:hAnsi="Times New Roman" w:eastAsia="Times New Roman" w:cs="Times New Roman"/>
                <w:sz w:val="24"/>
                <w:szCs w:val="24"/>
                <w:spacing w:val="-27"/>
              </w:rPr>
              <w:t> </w:t>
            </w:r>
            <w:r>
              <w:rPr>
                <w:rFonts w:ascii="SimSun" w:hAnsi="SimSun" w:eastAsia="SimSun" w:cs="SimSun"/>
                <w:sz w:val="24"/>
                <w:szCs w:val="24"/>
                <w:spacing w:val="-5"/>
              </w:rPr>
              <w:t>。项目规划总户数</w:t>
            </w:r>
            <w:r>
              <w:rPr>
                <w:rFonts w:ascii="SimSun" w:hAnsi="SimSun" w:eastAsia="SimSun" w:cs="SimSun"/>
                <w:sz w:val="24"/>
                <w:szCs w:val="24"/>
                <w:spacing w:val="-48"/>
              </w:rPr>
              <w:t> </w:t>
            </w:r>
            <w:r>
              <w:rPr>
                <w:rFonts w:ascii="Times New Roman" w:hAnsi="Times New Roman" w:eastAsia="Times New Roman" w:cs="Times New Roman"/>
                <w:sz w:val="24"/>
                <w:szCs w:val="24"/>
                <w:spacing w:val="-5"/>
              </w:rPr>
              <w:t>756</w:t>
            </w:r>
            <w:r>
              <w:rPr>
                <w:rFonts w:ascii="Times New Roman" w:hAnsi="Times New Roman" w:eastAsia="Times New Roman" w:cs="Times New Roman"/>
                <w:sz w:val="24"/>
                <w:szCs w:val="24"/>
                <w:spacing w:val="10"/>
              </w:rPr>
              <w:t> </w:t>
            </w:r>
            <w:r>
              <w:rPr>
                <w:rFonts w:ascii="SimSun" w:hAnsi="SimSun" w:eastAsia="SimSun" w:cs="SimSun"/>
                <w:sz w:val="24"/>
                <w:szCs w:val="24"/>
                <w:spacing w:val="-5"/>
              </w:rPr>
              <w:t>户，入住人口约</w:t>
            </w:r>
            <w:r>
              <w:rPr>
                <w:rFonts w:ascii="SimSun" w:hAnsi="SimSun" w:eastAsia="SimSun" w:cs="SimSun"/>
                <w:sz w:val="24"/>
                <w:szCs w:val="24"/>
                <w:spacing w:val="-55"/>
              </w:rPr>
              <w:t> </w:t>
            </w:r>
            <w:r>
              <w:rPr>
                <w:rFonts w:ascii="Times New Roman" w:hAnsi="Times New Roman" w:eastAsia="Times New Roman" w:cs="Times New Roman"/>
                <w:sz w:val="24"/>
                <w:szCs w:val="24"/>
                <w:spacing w:val="-5"/>
              </w:rPr>
              <w:t>2420</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5"/>
              </w:rPr>
              <w:t>人，并</w:t>
            </w:r>
            <w:r>
              <w:rPr>
                <w:rFonts w:ascii="SimSun" w:hAnsi="SimSun" w:eastAsia="SimSun" w:cs="SimSun"/>
                <w:sz w:val="24"/>
                <w:szCs w:val="24"/>
              </w:rPr>
              <w:t> </w:t>
            </w:r>
            <w:r>
              <w:rPr>
                <w:rFonts w:ascii="SimSun" w:hAnsi="SimSun" w:eastAsia="SimSun" w:cs="SimSun"/>
                <w:sz w:val="24"/>
                <w:szCs w:val="24"/>
                <w:spacing w:val="-1"/>
              </w:rPr>
              <w:t>配套安全、消防、道路、环保、绿化等工程。</w:t>
            </w:r>
          </w:p>
          <w:p>
            <w:pPr>
              <w:ind w:firstLine="593"/>
              <w:spacing w:before="16" w:line="190" w:lineRule="auto"/>
              <w:rPr>
                <w:rFonts w:ascii="SimSun" w:hAnsi="SimSun" w:eastAsia="SimSun" w:cs="SimSun"/>
                <w:sz w:val="24"/>
                <w:szCs w:val="24"/>
              </w:rPr>
            </w:pP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spacing w:val="-33"/>
              </w:rPr>
              <w:t> </w:t>
            </w:r>
            <w:r>
              <w:rPr>
                <w:rFonts w:ascii="SimSun" w:hAnsi="SimSun" w:eastAsia="SimSun" w:cs="SimSun"/>
                <w:sz w:val="24"/>
                <w:szCs w:val="24"/>
                <w14:textOutline w14:w="4358" w14:cap="sq" w14:cmpd="sng">
                  <w14:solidFill>
                    <w14:srgbClr w14:val="000000"/>
                  </w14:solidFill>
                  <w14:prstDash w14:val="solid"/>
                  <w14:bevel/>
                </w14:textOutline>
                <w:spacing w:val="-2"/>
              </w:rPr>
              <w:t>、主要环保措施落实情况</w:t>
            </w:r>
          </w:p>
          <w:p>
            <w:pPr>
              <w:ind w:left="118" w:right="106" w:firstLine="479"/>
              <w:spacing w:before="221" w:line="360" w:lineRule="auto"/>
              <w:rPr>
                <w:rFonts w:ascii="SimSun" w:hAnsi="SimSun" w:eastAsia="SimSun" w:cs="SimSun"/>
                <w:sz w:val="24"/>
                <w:szCs w:val="24"/>
              </w:rPr>
            </w:pPr>
            <w:r>
              <w:rPr>
                <w:rFonts w:ascii="SimSun" w:hAnsi="SimSun" w:eastAsia="SimSun" w:cs="SimSun"/>
                <w:sz w:val="24"/>
                <w:szCs w:val="24"/>
                <w:spacing w:val="-1"/>
              </w:rPr>
              <w:t>本工程施工期内环境影响报告表及批复中的各项环保措施基本落实，且项目主体工程</w:t>
            </w:r>
            <w:r>
              <w:rPr>
                <w:rFonts w:ascii="SimSun" w:hAnsi="SimSun" w:eastAsia="SimSun" w:cs="SimSun"/>
                <w:sz w:val="24"/>
                <w:szCs w:val="24"/>
                <w:spacing w:val="21"/>
              </w:rPr>
              <w:t> </w:t>
            </w:r>
            <w:r>
              <w:rPr>
                <w:rFonts w:ascii="SimSun" w:hAnsi="SimSun" w:eastAsia="SimSun" w:cs="SimSun"/>
                <w:sz w:val="24"/>
                <w:szCs w:val="24"/>
                <w:spacing w:val="-1"/>
              </w:rPr>
              <w:t>完成后对周边及项目内空地进行了绿化恢复，施工期内未发生环境污染事故。</w:t>
            </w:r>
          </w:p>
          <w:p>
            <w:pPr>
              <w:ind w:firstLine="591"/>
              <w:spacing w:before="1" w:line="204" w:lineRule="auto"/>
              <w:rPr>
                <w:rFonts w:ascii="SimSun" w:hAnsi="SimSun" w:eastAsia="SimSun" w:cs="SimSun"/>
                <w:sz w:val="24"/>
                <w:szCs w:val="24"/>
              </w:rPr>
            </w:pPr>
            <w:r>
              <w:rPr>
                <w:rFonts w:ascii="Times New Roman" w:hAnsi="Times New Roman" w:eastAsia="Times New Roman" w:cs="Times New Roman"/>
                <w:sz w:val="24"/>
                <w:szCs w:val="24"/>
                <w:b/>
                <w:bCs/>
                <w:spacing w:val="-4"/>
              </w:rPr>
              <w:t>3</w:t>
            </w:r>
            <w:r>
              <w:rPr>
                <w:rFonts w:ascii="Times New Roman" w:hAnsi="Times New Roman" w:eastAsia="Times New Roman" w:cs="Times New Roman"/>
                <w:sz w:val="24"/>
                <w:szCs w:val="24"/>
                <w:spacing w:val="-28"/>
              </w:rPr>
              <w:t> </w:t>
            </w:r>
            <w:r>
              <w:rPr>
                <w:rFonts w:ascii="SimSun" w:hAnsi="SimSun" w:eastAsia="SimSun" w:cs="SimSun"/>
                <w:sz w:val="24"/>
                <w:szCs w:val="24"/>
                <w14:textOutline w14:w="4358" w14:cap="sq" w14:cmpd="sng">
                  <w14:solidFill>
                    <w14:srgbClr w14:val="000000"/>
                  </w14:solidFill>
                  <w14:prstDash w14:val="solid"/>
                  <w14:bevel/>
                </w14:textOutline>
                <w:spacing w:val="-4"/>
              </w:rPr>
              <w:t>、验收调查结果</w:t>
            </w:r>
          </w:p>
          <w:p>
            <w:pPr>
              <w:ind w:firstLine="603"/>
              <w:spacing w:before="202" w:line="18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）废气</w:t>
            </w:r>
          </w:p>
          <w:p>
            <w:pPr>
              <w:ind w:firstLine="597"/>
              <w:spacing w:before="229" w:line="184" w:lineRule="auto"/>
              <w:rPr>
                <w:rFonts w:ascii="SimSun" w:hAnsi="SimSun" w:eastAsia="SimSun" w:cs="SimSun"/>
                <w:sz w:val="24"/>
                <w:szCs w:val="24"/>
              </w:rPr>
            </w:pPr>
            <w:r>
              <w:rPr>
                <w:rFonts w:ascii="SimSun" w:hAnsi="SimSun" w:eastAsia="SimSun" w:cs="SimSun"/>
                <w:sz w:val="24"/>
                <w:szCs w:val="24"/>
                <w:spacing w:val="-1"/>
              </w:rPr>
              <w:t>本项目营运期废气主要为汽车尾气、垃圾收集点臭和天然气燃烧废气。</w:t>
            </w:r>
          </w:p>
          <w:p>
            <w:pPr>
              <w:ind w:left="117" w:right="106" w:firstLine="497"/>
              <w:spacing w:before="229" w:line="360"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SimSun" w:hAnsi="SimSun" w:eastAsia="SimSun" w:cs="SimSun"/>
                <w:sz w:val="24"/>
                <w:szCs w:val="24"/>
                <w:spacing w:val="2"/>
              </w:rPr>
              <w:t>）厨房油烟由住户自行安装油烟机收集，经烟道排至楼顶，燃料使用清洁能源天然</w:t>
            </w:r>
            <w:r>
              <w:rPr>
                <w:rFonts w:ascii="SimSun" w:hAnsi="SimSun" w:eastAsia="SimSun" w:cs="SimSun"/>
                <w:sz w:val="24"/>
                <w:szCs w:val="24"/>
                <w:spacing w:val="12"/>
              </w:rPr>
              <w:t> </w:t>
            </w:r>
            <w:r>
              <w:rPr>
                <w:rFonts w:ascii="SimSun" w:hAnsi="SimSun" w:eastAsia="SimSun" w:cs="SimSun"/>
                <w:sz w:val="24"/>
                <w:szCs w:val="24"/>
                <w:spacing w:val="-6"/>
              </w:rPr>
              <w:t>气；</w:t>
            </w:r>
          </w:p>
          <w:p>
            <w:pPr>
              <w:ind w:left="116" w:right="103" w:firstLine="475"/>
              <w:spacing w:before="1" w:line="301"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）小区地面停车分布较分散，均为敞开式布置及采取自然通风，汽车尾气易扩散，</w:t>
            </w:r>
            <w:r>
              <w:rPr>
                <w:rFonts w:ascii="SimSun" w:hAnsi="SimSun" w:eastAsia="SimSun" w:cs="SimSun"/>
                <w:sz w:val="24"/>
                <w:szCs w:val="24"/>
                <w:spacing w:val="1"/>
              </w:rPr>
              <w:t> </w:t>
            </w:r>
            <w:r>
              <w:rPr>
                <w:rFonts w:ascii="SimSun" w:hAnsi="SimSun" w:eastAsia="SimSun" w:cs="SimSun"/>
                <w:sz w:val="24"/>
                <w:szCs w:val="24"/>
                <w:spacing w:val="-1"/>
              </w:rPr>
              <w:t>排放量较小，且属间隔性排放，地下车库采用机械排烟，车道、采光井自然补凤，沿车库</w:t>
            </w:r>
            <w:r>
              <w:rPr>
                <w:rFonts w:ascii="SimSun" w:hAnsi="SimSun" w:eastAsia="SimSun" w:cs="SimSun"/>
                <w:sz w:val="24"/>
                <w:szCs w:val="24"/>
                <w:spacing w:val="27"/>
              </w:rPr>
              <w:t> </w:t>
            </w:r>
            <w:r>
              <w:rPr>
                <w:rFonts w:ascii="SimSun" w:hAnsi="SimSun" w:eastAsia="SimSun" w:cs="SimSun"/>
                <w:sz w:val="24"/>
                <w:szCs w:val="24"/>
                <w:spacing w:val="-4"/>
              </w:rPr>
              <w:t>周边绿化带设置</w:t>
            </w:r>
            <w:r>
              <w:rPr>
                <w:rFonts w:ascii="SimSun" w:hAnsi="SimSun" w:eastAsia="SimSun" w:cs="SimSun"/>
                <w:sz w:val="24"/>
                <w:szCs w:val="24"/>
                <w:spacing w:val="-23"/>
              </w:rPr>
              <w:t> </w:t>
            </w:r>
            <w:r>
              <w:rPr>
                <w:rFonts w:ascii="Times New Roman" w:hAnsi="Times New Roman" w:eastAsia="Times New Roman" w:cs="Times New Roman"/>
                <w:sz w:val="24"/>
                <w:szCs w:val="24"/>
                <w:spacing w:val="-4"/>
              </w:rPr>
              <w:t>14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个排风口。</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）生活垃圾每日清理，产生的异味对居民影响较小。</w:t>
            </w:r>
          </w:p>
          <w:p>
            <w:pPr>
              <w:ind w:firstLine="591"/>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SimSun" w:hAnsi="SimSun" w:eastAsia="SimSun" w:cs="SimSun"/>
                <w:sz w:val="24"/>
                <w:szCs w:val="24"/>
                <w:spacing w:val="2"/>
              </w:rPr>
              <w:t>）通过对小区内地面做硬化处理，并在小区道路周边建绿化带，吸声降噪，净化空</w:t>
            </w:r>
          </w:p>
          <w:p>
            <w:pPr>
              <w:ind w:firstLine="117"/>
              <w:spacing w:before="229" w:line="184" w:lineRule="auto"/>
              <w:rPr>
                <w:rFonts w:ascii="SimSun" w:hAnsi="SimSun" w:eastAsia="SimSun" w:cs="SimSun"/>
                <w:sz w:val="24"/>
                <w:szCs w:val="24"/>
              </w:rPr>
            </w:pPr>
            <w:r>
              <w:rPr>
                <w:rFonts w:ascii="SimSun" w:hAnsi="SimSun" w:eastAsia="SimSun" w:cs="SimSun"/>
                <w:sz w:val="24"/>
                <w:szCs w:val="24"/>
                <w:spacing w:val="-1"/>
              </w:rPr>
              <w:t>气，同时提高小区美景。</w:t>
            </w:r>
          </w:p>
          <w:p>
            <w:pPr>
              <w:ind w:firstLine="603"/>
              <w:spacing w:before="229" w:line="18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）废水</w:t>
            </w:r>
          </w:p>
          <w:p>
            <w:pPr>
              <w:ind w:firstLine="600"/>
              <w:spacing w:before="228" w:line="184" w:lineRule="auto"/>
              <w:rPr>
                <w:rFonts w:ascii="SimSun" w:hAnsi="SimSun" w:eastAsia="SimSun" w:cs="SimSun"/>
                <w:sz w:val="24"/>
                <w:szCs w:val="24"/>
              </w:rPr>
            </w:pPr>
            <w:r>
              <w:rPr>
                <w:rFonts w:ascii="SimSun" w:hAnsi="SimSun" w:eastAsia="SimSun" w:cs="SimSun"/>
                <w:sz w:val="24"/>
                <w:szCs w:val="24"/>
                <w:spacing w:val="5"/>
              </w:rPr>
              <w:t>项目主要的废水为生活污水。生活污水成份较简单，主要污染物为</w:t>
            </w:r>
            <w:r>
              <w:rPr>
                <w:rFonts w:ascii="SimSun" w:hAnsi="SimSun" w:eastAsia="SimSun" w:cs="SimSun"/>
                <w:sz w:val="24"/>
                <w:szCs w:val="24"/>
                <w:spacing w:val="-15"/>
              </w:rPr>
              <w:t> </w:t>
            </w:r>
            <w:r>
              <w:rPr>
                <w:rFonts w:ascii="Times New Roman" w:hAnsi="Times New Roman" w:eastAsia="Times New Roman" w:cs="Times New Roman"/>
                <w:sz w:val="24"/>
                <w:szCs w:val="24"/>
                <w:spacing w:val="5"/>
              </w:rPr>
              <w:t>COD</w:t>
            </w:r>
            <w:r>
              <w:rPr>
                <w:rFonts w:ascii="Times New Roman" w:hAnsi="Times New Roman" w:eastAsia="Times New Roman" w:cs="Times New Roman"/>
                <w:sz w:val="24"/>
                <w:szCs w:val="24"/>
                <w:spacing w:val="-27"/>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BOD</w:t>
            </w:r>
            <w:r>
              <w:rPr>
                <w:rFonts w:ascii="Times New Roman" w:hAnsi="Times New Roman" w:eastAsia="Times New Roman" w:cs="Times New Roman"/>
                <w:sz w:val="16"/>
                <w:szCs w:val="16"/>
                <w:spacing w:val="5"/>
                <w:position w:val="-1"/>
              </w:rPr>
              <w:t>5</w:t>
            </w:r>
            <w:r>
              <w:rPr>
                <w:rFonts w:ascii="SimSun" w:hAnsi="SimSun" w:eastAsia="SimSun" w:cs="SimSun"/>
                <w:sz w:val="24"/>
                <w:szCs w:val="24"/>
                <w:spacing w:val="5"/>
              </w:rPr>
              <w:t>、</w:t>
            </w:r>
          </w:p>
        </w:tc>
      </w:tr>
    </w:tbl>
    <w:p>
      <w:pPr>
        <w:rPr>
          <w:rFonts w:ascii="SimSun"/>
          <w:sz w:val="21"/>
        </w:rPr>
      </w:pPr>
      <w:r/>
    </w:p>
    <w:p>
      <w:pPr>
        <w:sectPr>
          <w:footerReference w:type="default" r:id="rId82"/>
          <w:pgSz w:w="11906" w:h="16839"/>
          <w:pgMar w:top="1431" w:right="1078" w:bottom="1147" w:left="1072" w:header="0" w:footer="1001" w:gutter="0"/>
        </w:sectPr>
        <w:rPr/>
      </w:pPr>
    </w:p>
    <w:tbl>
      <w:tblPr>
        <w:tblStyle w:val="2"/>
        <w:tblW w:w="957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574"/>
      </w:tblGrid>
      <w:tr>
        <w:trPr>
          <w:trHeight w:val="13893" w:hRule="atLeast"/>
        </w:trPr>
        <w:tc>
          <w:tcPr>
            <w:tcW w:w="9574" w:type="dxa"/>
            <w:vAlign w:val="top"/>
          </w:tcPr>
          <w:p>
            <w:pPr>
              <w:ind w:left="115" w:hanging="11"/>
              <w:spacing w:before="120" w:line="360" w:lineRule="auto"/>
              <w:rPr>
                <w:rFonts w:ascii="SimSun" w:hAnsi="SimSun" w:eastAsia="SimSun" w:cs="SimSun"/>
                <w:sz w:val="24"/>
                <w:szCs w:val="24"/>
              </w:rPr>
            </w:pPr>
            <w:r>
              <w:rPr>
                <w:rFonts w:ascii="Times New Roman" w:hAnsi="Times New Roman" w:eastAsia="Times New Roman" w:cs="Times New Roman"/>
                <w:sz w:val="24"/>
                <w:szCs w:val="24"/>
                <w:spacing w:val="-8"/>
                <w:w w:val="99"/>
              </w:rPr>
              <w:t>NH</w:t>
            </w:r>
            <w:r>
              <w:rPr>
                <w:rFonts w:ascii="Times New Roman" w:hAnsi="Times New Roman" w:eastAsia="Times New Roman" w:cs="Times New Roman"/>
                <w:sz w:val="16"/>
                <w:szCs w:val="16"/>
                <w:spacing w:val="-8"/>
                <w:w w:val="99"/>
                <w:position w:val="-1"/>
              </w:rPr>
              <w:t>3</w:t>
            </w:r>
            <w:r>
              <w:rPr>
                <w:rFonts w:ascii="Times New Roman" w:hAnsi="Times New Roman" w:eastAsia="Times New Roman" w:cs="Times New Roman"/>
                <w:sz w:val="24"/>
                <w:szCs w:val="24"/>
                <w:spacing w:val="-8"/>
                <w:w w:val="99"/>
              </w:rPr>
              <w:t>-N</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SS</w:t>
            </w:r>
            <w:r>
              <w:rPr>
                <w:rFonts w:ascii="Times New Roman" w:hAnsi="Times New Roman" w:eastAsia="Times New Roman" w:cs="Times New Roman"/>
                <w:sz w:val="24"/>
                <w:szCs w:val="24"/>
                <w:spacing w:val="23"/>
              </w:rPr>
              <w:t>  </w:t>
            </w:r>
            <w:r>
              <w:rPr>
                <w:rFonts w:ascii="SimSun" w:hAnsi="SimSun" w:eastAsia="SimSun" w:cs="SimSun"/>
                <w:sz w:val="24"/>
                <w:szCs w:val="24"/>
                <w:spacing w:val="-8"/>
                <w:w w:val="99"/>
              </w:rPr>
              <w:t>等，项目产生的污水进入化粪池经处理达《污水综合排放标准》（</w:t>
            </w:r>
            <w:r>
              <w:rPr>
                <w:rFonts w:ascii="Times New Roman" w:hAnsi="Times New Roman" w:eastAsia="Times New Roman" w:cs="Times New Roman"/>
                <w:sz w:val="24"/>
                <w:szCs w:val="24"/>
                <w:spacing w:val="-8"/>
                <w:w w:val="99"/>
              </w:rPr>
              <w:t>GB8978-</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8"/>
                <w:w w:val="99"/>
              </w:rPr>
              <w:t>1996</w:t>
            </w:r>
            <w:r>
              <w:rPr>
                <w:rFonts w:ascii="SimSun" w:hAnsi="SimSun" w:eastAsia="SimSun" w:cs="SimSun"/>
                <w:sz w:val="24"/>
                <w:szCs w:val="24"/>
                <w:spacing w:val="-8"/>
                <w:w w:val="99"/>
              </w:rPr>
              <w:t>）</w:t>
            </w:r>
            <w:r>
              <w:rPr>
                <w:rFonts w:ascii="SimSun" w:hAnsi="SimSun" w:eastAsia="SimSun" w:cs="SimSun"/>
                <w:sz w:val="24"/>
                <w:szCs w:val="24"/>
              </w:rPr>
              <w:t> </w:t>
            </w:r>
            <w:r>
              <w:rPr>
                <w:rFonts w:ascii="SimSun" w:hAnsi="SimSun" w:eastAsia="SimSun" w:cs="SimSun"/>
                <w:sz w:val="24"/>
                <w:szCs w:val="24"/>
                <w:spacing w:val="-2"/>
              </w:rPr>
              <w:t>表</w:t>
            </w:r>
            <w:r>
              <w:rPr>
                <w:rFonts w:ascii="SimSun" w:hAnsi="SimSun" w:eastAsia="SimSun" w:cs="SimSun"/>
                <w:sz w:val="24"/>
                <w:szCs w:val="24"/>
                <w:spacing w:val="-30"/>
              </w:rPr>
              <w:t>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rPr>
              <w:t> </w:t>
            </w:r>
            <w:r>
              <w:rPr>
                <w:rFonts w:ascii="SimSun" w:hAnsi="SimSun" w:eastAsia="SimSun" w:cs="SimSun"/>
                <w:sz w:val="24"/>
                <w:szCs w:val="24"/>
                <w:spacing w:val="-2"/>
              </w:rPr>
              <w:t>中三级标准后进入污水管网，纳入临泉县污水处理厂深度处理，达《城镇污水处理厂</w:t>
            </w:r>
            <w:r>
              <w:rPr>
                <w:rFonts w:ascii="SimSun" w:hAnsi="SimSun" w:eastAsia="SimSun" w:cs="SimSun"/>
                <w:sz w:val="24"/>
                <w:szCs w:val="24"/>
              </w:rPr>
              <w:t>  </w:t>
            </w:r>
            <w:r>
              <w:rPr>
                <w:rFonts w:ascii="SimSun" w:hAnsi="SimSun" w:eastAsia="SimSun" w:cs="SimSun"/>
                <w:sz w:val="24"/>
                <w:szCs w:val="24"/>
                <w:spacing w:val="-5"/>
              </w:rPr>
              <w:t>污染物排放标准》</w:t>
            </w:r>
            <w:r>
              <w:rPr>
                <w:rFonts w:ascii="SimSun" w:hAnsi="SimSun" w:eastAsia="SimSun" w:cs="SimSun"/>
                <w:sz w:val="24"/>
                <w:szCs w:val="24"/>
                <w:spacing w:val="-25"/>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GB18918-2002</w:t>
            </w:r>
            <w:r>
              <w:rPr>
                <w:rFonts w:ascii="SimSun" w:hAnsi="SimSun" w:eastAsia="SimSun" w:cs="SimSun"/>
                <w:sz w:val="24"/>
                <w:szCs w:val="24"/>
                <w:spacing w:val="-5"/>
              </w:rPr>
              <w:t>）一级</w:t>
            </w:r>
            <w:r>
              <w:rPr>
                <w:rFonts w:ascii="SimSun" w:hAnsi="SimSun" w:eastAsia="SimSun" w:cs="SimSun"/>
                <w:sz w:val="24"/>
                <w:szCs w:val="24"/>
                <w:spacing w:val="-58"/>
              </w:rPr>
              <w:t> </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10"/>
              </w:rPr>
              <w:t> </w:t>
            </w:r>
            <w:r>
              <w:rPr>
                <w:rFonts w:ascii="SimSun" w:hAnsi="SimSun" w:eastAsia="SimSun" w:cs="SimSun"/>
                <w:sz w:val="24"/>
                <w:szCs w:val="24"/>
                <w:spacing w:val="-5"/>
              </w:rPr>
              <w:t>标准后尾水排入泉河，不会降低纳污水体泉河</w:t>
            </w:r>
            <w:r>
              <w:rPr>
                <w:rFonts w:ascii="SimSun" w:hAnsi="SimSun" w:eastAsia="SimSun" w:cs="SimSun"/>
                <w:sz w:val="24"/>
                <w:szCs w:val="24"/>
              </w:rPr>
              <w:t>  </w:t>
            </w:r>
            <w:r>
              <w:rPr>
                <w:rFonts w:ascii="SimSun" w:hAnsi="SimSun" w:eastAsia="SimSun" w:cs="SimSun"/>
                <w:sz w:val="24"/>
                <w:szCs w:val="24"/>
                <w:spacing w:val="-1"/>
              </w:rPr>
              <w:t>现有的水环境功能。</w:t>
            </w:r>
          </w:p>
          <w:p>
            <w:pPr>
              <w:ind w:firstLine="603"/>
              <w:spacing w:line="20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）噪声</w:t>
            </w:r>
          </w:p>
          <w:p>
            <w:pPr>
              <w:ind w:left="116" w:firstLine="484"/>
              <w:spacing w:before="199" w:line="359" w:lineRule="auto"/>
              <w:rPr>
                <w:rFonts w:ascii="SimSun" w:hAnsi="SimSun" w:eastAsia="SimSun" w:cs="SimSun"/>
                <w:sz w:val="24"/>
                <w:szCs w:val="24"/>
              </w:rPr>
            </w:pPr>
            <w:r>
              <w:rPr>
                <w:rFonts w:ascii="SimSun" w:hAnsi="SimSun" w:eastAsia="SimSun" w:cs="SimSun"/>
                <w:sz w:val="24"/>
                <w:szCs w:val="24"/>
                <w:spacing w:val="16"/>
              </w:rPr>
              <w:t>项</w:t>
            </w:r>
            <w:r>
              <w:rPr>
                <w:rFonts w:ascii="SimSun" w:hAnsi="SimSun" w:eastAsia="SimSun" w:cs="SimSun"/>
                <w:sz w:val="24"/>
                <w:szCs w:val="24"/>
                <w:spacing w:val="-20"/>
              </w:rPr>
              <w:t> </w:t>
            </w:r>
            <w:r>
              <w:rPr>
                <w:rFonts w:ascii="SimSun" w:hAnsi="SimSun" w:eastAsia="SimSun" w:cs="SimSun"/>
                <w:sz w:val="24"/>
                <w:szCs w:val="24"/>
                <w:spacing w:val="16"/>
              </w:rPr>
              <w:t>目投入运营后噪声源主要为水泵噪声、配电房、风机房噪声等</w:t>
            </w:r>
            <w:r>
              <w:rPr>
                <w:rFonts w:ascii="SimSun" w:hAnsi="SimSun" w:eastAsia="SimSun" w:cs="SimSun"/>
                <w:sz w:val="24"/>
                <w:szCs w:val="24"/>
                <w:spacing w:val="-70"/>
              </w:rPr>
              <w:t> </w:t>
            </w:r>
            <w:r>
              <w:rPr>
                <w:rFonts w:ascii="SimSun" w:hAnsi="SimSun" w:eastAsia="SimSun" w:cs="SimSun"/>
                <w:sz w:val="24"/>
                <w:szCs w:val="24"/>
                <w:spacing w:val="16"/>
              </w:rPr>
              <w:t>，噪声源强约</w:t>
            </w:r>
            <w:r>
              <w:rPr>
                <w:rFonts w:ascii="SimSun" w:hAnsi="SimSun" w:eastAsia="SimSun" w:cs="SimSun"/>
                <w:sz w:val="24"/>
                <w:szCs w:val="24"/>
              </w:rPr>
              <w:t>  </w:t>
            </w:r>
            <w:r>
              <w:rPr>
                <w:rFonts w:ascii="Times New Roman" w:hAnsi="Times New Roman" w:eastAsia="Times New Roman" w:cs="Times New Roman"/>
                <w:sz w:val="24"/>
                <w:szCs w:val="24"/>
              </w:rPr>
              <w:t>70~85dB</w:t>
            </w:r>
            <w:r>
              <w:rPr>
                <w:rFonts w:ascii="Times New Roman" w:hAnsi="Times New Roman" w:eastAsia="Times New Roman" w:cs="Times New Roman"/>
                <w:sz w:val="24"/>
                <w:szCs w:val="24"/>
                <w:spacing w:val="-11"/>
              </w:rPr>
              <w:t> </w:t>
            </w:r>
            <w:r>
              <w:rPr>
                <w:rFonts w:ascii="SimSun" w:hAnsi="SimSun" w:eastAsia="SimSun" w:cs="SimSun"/>
                <w:sz w:val="24"/>
                <w:szCs w:val="24"/>
              </w:rPr>
              <w:t>。该项目投入使用后，配电房设置在地上密闭建筑内，并安装建筑基座，且与附</w:t>
            </w:r>
            <w:r>
              <w:rPr>
                <w:rFonts w:ascii="SimSun" w:hAnsi="SimSun" w:eastAsia="SimSun" w:cs="SimSun"/>
                <w:sz w:val="24"/>
                <w:szCs w:val="24"/>
              </w:rPr>
              <w:t>  </w:t>
            </w:r>
            <w:r>
              <w:rPr>
                <w:rFonts w:ascii="SimSun" w:hAnsi="SimSun" w:eastAsia="SimSun" w:cs="SimSun"/>
                <w:sz w:val="24"/>
                <w:szCs w:val="24"/>
              </w:rPr>
              <w:t>近居民楼保持在一定距离，水泵及风机在地下全封闭设备房内，经过减振、隔振等措施，</w:t>
            </w:r>
            <w:r>
              <w:rPr>
                <w:rFonts w:ascii="SimSun" w:hAnsi="SimSun" w:eastAsia="SimSun" w:cs="SimSun"/>
                <w:sz w:val="24"/>
                <w:szCs w:val="24"/>
                <w:spacing w:val="15"/>
              </w:rPr>
              <w:t> </w:t>
            </w:r>
            <w:r>
              <w:rPr>
                <w:rFonts w:ascii="SimSun" w:hAnsi="SimSun" w:eastAsia="SimSun" w:cs="SimSun"/>
                <w:sz w:val="24"/>
                <w:szCs w:val="24"/>
                <w:spacing w:val="-2"/>
              </w:rPr>
              <w:t>并张贴车辆限速与禁鸣标志等措施。验收监测结果表明，项目边界西、北侧外</w:t>
            </w:r>
            <w:r>
              <w:rPr>
                <w:rFonts w:ascii="SimSun" w:hAnsi="SimSun" w:eastAsia="SimSun" w:cs="SimSun"/>
                <w:sz w:val="24"/>
                <w:szCs w:val="24"/>
                <w:spacing w:val="-10"/>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2"/>
              </w:rPr>
              <w:t>米处昼间</w:t>
            </w:r>
            <w:r>
              <w:rPr>
                <w:rFonts w:ascii="SimSun" w:hAnsi="SimSun" w:eastAsia="SimSun" w:cs="SimSun"/>
                <w:sz w:val="24"/>
                <w:szCs w:val="24"/>
              </w:rPr>
              <w:t>  </w:t>
            </w:r>
            <w:r>
              <w:rPr>
                <w:rFonts w:ascii="SimSun" w:hAnsi="SimSun" w:eastAsia="SimSun" w:cs="SimSun"/>
                <w:sz w:val="24"/>
                <w:szCs w:val="24"/>
                <w:spacing w:val="-12"/>
              </w:rPr>
              <w:t>噪声最大值为</w:t>
            </w:r>
            <w:r>
              <w:rPr>
                <w:rFonts w:ascii="SimSun" w:hAnsi="SimSun" w:eastAsia="SimSun" w:cs="SimSun"/>
                <w:sz w:val="24"/>
                <w:szCs w:val="24"/>
                <w:spacing w:val="-7"/>
              </w:rPr>
              <w:t> </w:t>
            </w:r>
            <w:r>
              <w:rPr>
                <w:rFonts w:ascii="Times New Roman" w:hAnsi="Times New Roman" w:eastAsia="Times New Roman" w:cs="Times New Roman"/>
                <w:sz w:val="24"/>
                <w:szCs w:val="24"/>
                <w:spacing w:val="-12"/>
              </w:rPr>
              <w:t>55.</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12"/>
              </w:rPr>
              <w:t>1dB(A)</w:t>
            </w:r>
            <w:r>
              <w:rPr>
                <w:rFonts w:ascii="SimSun" w:hAnsi="SimSun" w:eastAsia="SimSun" w:cs="SimSun"/>
                <w:sz w:val="24"/>
                <w:szCs w:val="24"/>
                <w:spacing w:val="-12"/>
              </w:rPr>
              <w:t>，夜间最大值为</w:t>
            </w:r>
            <w:r>
              <w:rPr>
                <w:rFonts w:ascii="SimSun" w:hAnsi="SimSun" w:eastAsia="SimSun" w:cs="SimSun"/>
                <w:sz w:val="24"/>
                <w:szCs w:val="24"/>
                <w:spacing w:val="-56"/>
              </w:rPr>
              <w:t> </w:t>
            </w:r>
            <w:r>
              <w:rPr>
                <w:rFonts w:ascii="Times New Roman" w:hAnsi="Times New Roman" w:eastAsia="Times New Roman" w:cs="Times New Roman"/>
                <w:sz w:val="24"/>
                <w:szCs w:val="24"/>
                <w:spacing w:val="-12"/>
              </w:rPr>
              <w:t>47.6dB(A)</w:t>
            </w:r>
            <w:r>
              <w:rPr>
                <w:rFonts w:ascii="SimSun" w:hAnsi="SimSun" w:eastAsia="SimSun" w:cs="SimSun"/>
                <w:sz w:val="24"/>
                <w:szCs w:val="24"/>
                <w:spacing w:val="-12"/>
              </w:rPr>
              <w:t>，满足《声环境质量标准》（</w:t>
            </w:r>
            <w:r>
              <w:rPr>
                <w:rFonts w:ascii="Times New Roman" w:hAnsi="Times New Roman" w:eastAsia="Times New Roman" w:cs="Times New Roman"/>
                <w:sz w:val="24"/>
                <w:szCs w:val="24"/>
                <w:spacing w:val="-12"/>
              </w:rPr>
              <w:t>GB3096-2008</w:t>
            </w:r>
            <w:r>
              <w:rPr>
                <w:rFonts w:ascii="SimSun" w:hAnsi="SimSun" w:eastAsia="SimSun" w:cs="SimSun"/>
                <w:sz w:val="24"/>
                <w:szCs w:val="24"/>
                <w:spacing w:val="-12"/>
              </w:rPr>
              <w:t>）</w:t>
            </w:r>
            <w:r>
              <w:rPr>
                <w:rFonts w:ascii="SimSun" w:hAnsi="SimSun" w:eastAsia="SimSun" w:cs="SimSun"/>
                <w:sz w:val="24"/>
                <w:szCs w:val="24"/>
              </w:rPr>
              <w:t> </w:t>
            </w:r>
            <w:r>
              <w:rPr>
                <w:rFonts w:ascii="SimSun" w:hAnsi="SimSun" w:eastAsia="SimSun" w:cs="SimSun"/>
                <w:sz w:val="24"/>
                <w:szCs w:val="24"/>
                <w:spacing w:val="-1"/>
              </w:rPr>
              <w:t>中的</w:t>
            </w:r>
            <w:r>
              <w:rPr>
                <w:rFonts w:ascii="SimSun" w:hAnsi="SimSun" w:eastAsia="SimSun" w:cs="SimSun"/>
                <w:sz w:val="24"/>
                <w:szCs w:val="24"/>
                <w:spacing w:val="-32"/>
              </w:rPr>
              <w:t>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1"/>
              </w:rPr>
              <w:t>类标准限值要求，东侧、南侧外</w:t>
            </w:r>
            <w:r>
              <w:rPr>
                <w:rFonts w:ascii="SimSun" w:hAnsi="SimSun" w:eastAsia="SimSun" w:cs="SimSun"/>
                <w:sz w:val="24"/>
                <w:szCs w:val="24"/>
                <w:spacing w:val="-30"/>
              </w:rPr>
              <w:t>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1"/>
              </w:rPr>
              <w:t>米处昼间噪声最大值为</w:t>
            </w:r>
            <w:r>
              <w:rPr>
                <w:rFonts w:ascii="SimSun" w:hAnsi="SimSun" w:eastAsia="SimSun" w:cs="SimSun"/>
                <w:sz w:val="24"/>
                <w:szCs w:val="24"/>
                <w:spacing w:val="-46"/>
              </w:rPr>
              <w:t> </w:t>
            </w:r>
            <w:r>
              <w:rPr>
                <w:rFonts w:ascii="Times New Roman" w:hAnsi="Times New Roman" w:eastAsia="Times New Roman" w:cs="Times New Roman"/>
                <w:sz w:val="24"/>
                <w:szCs w:val="24"/>
                <w:spacing w:val="-1"/>
              </w:rPr>
              <w:t>54.9dB(A)</w:t>
            </w:r>
            <w:r>
              <w:rPr>
                <w:rFonts w:ascii="Times New Roman" w:hAnsi="Times New Roman" w:eastAsia="Times New Roman" w:cs="Times New Roman"/>
                <w:sz w:val="24"/>
                <w:szCs w:val="24"/>
                <w:spacing w:val="-27"/>
              </w:rPr>
              <w:t> </w:t>
            </w:r>
            <w:r>
              <w:rPr>
                <w:rFonts w:ascii="SimSun" w:hAnsi="SimSun" w:eastAsia="SimSun" w:cs="SimSun"/>
                <w:sz w:val="24"/>
                <w:szCs w:val="24"/>
                <w:spacing w:val="-1"/>
              </w:rPr>
              <w:t>，夜间最大值</w:t>
            </w:r>
            <w:r>
              <w:rPr>
                <w:rFonts w:ascii="SimSun" w:hAnsi="SimSun" w:eastAsia="SimSun" w:cs="SimSun"/>
                <w:sz w:val="24"/>
                <w:szCs w:val="24"/>
              </w:rPr>
              <w:t>  </w:t>
            </w:r>
            <w:r>
              <w:rPr>
                <w:rFonts w:ascii="SimSun" w:hAnsi="SimSun" w:eastAsia="SimSun" w:cs="SimSun"/>
                <w:sz w:val="24"/>
                <w:szCs w:val="24"/>
                <w:spacing w:val="-4"/>
              </w:rPr>
              <w:t>为</w:t>
            </w:r>
            <w:r>
              <w:rPr>
                <w:rFonts w:ascii="SimSun" w:hAnsi="SimSun" w:eastAsia="SimSun" w:cs="SimSun"/>
                <w:sz w:val="24"/>
                <w:szCs w:val="24"/>
                <w:spacing w:val="-52"/>
              </w:rPr>
              <w:t> </w:t>
            </w:r>
            <w:r>
              <w:rPr>
                <w:rFonts w:ascii="Times New Roman" w:hAnsi="Times New Roman" w:eastAsia="Times New Roman" w:cs="Times New Roman"/>
                <w:sz w:val="24"/>
                <w:szCs w:val="24"/>
                <w:spacing w:val="-4"/>
              </w:rPr>
              <w:t>47.6dB(A)</w:t>
            </w:r>
            <w:r>
              <w:rPr>
                <w:rFonts w:ascii="Times New Roman" w:hAnsi="Times New Roman" w:eastAsia="Times New Roman" w:cs="Times New Roman"/>
                <w:sz w:val="24"/>
                <w:szCs w:val="24"/>
                <w:spacing w:val="-31"/>
              </w:rPr>
              <w:t> </w:t>
            </w:r>
            <w:r>
              <w:rPr>
                <w:rFonts w:ascii="SimSun" w:hAnsi="SimSun" w:eastAsia="SimSun" w:cs="SimSun"/>
                <w:sz w:val="24"/>
                <w:szCs w:val="24"/>
                <w:spacing w:val="-4"/>
              </w:rPr>
              <w:t>，满足《声环境质量标准》</w:t>
            </w:r>
            <w:r>
              <w:rPr>
                <w:rFonts w:ascii="SimSun" w:hAnsi="SimSun" w:eastAsia="SimSun" w:cs="SimSun"/>
                <w:sz w:val="24"/>
                <w:szCs w:val="24"/>
                <w:spacing w:val="-15"/>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GB3096-2008</w:t>
            </w:r>
            <w:r>
              <w:rPr>
                <w:rFonts w:ascii="SimSun" w:hAnsi="SimSun" w:eastAsia="SimSun" w:cs="SimSun"/>
                <w:sz w:val="24"/>
                <w:szCs w:val="24"/>
                <w:spacing w:val="-4"/>
              </w:rPr>
              <w:t>）中</w:t>
            </w:r>
            <w:r>
              <w:rPr>
                <w:rFonts w:ascii="SimSun" w:hAnsi="SimSun" w:eastAsia="SimSun" w:cs="SimSun"/>
                <w:sz w:val="24"/>
                <w:szCs w:val="24"/>
                <w:spacing w:val="-56"/>
              </w:rPr>
              <w:t> </w:t>
            </w:r>
            <w:r>
              <w:rPr>
                <w:rFonts w:ascii="Times New Roman" w:hAnsi="Times New Roman" w:eastAsia="Times New Roman" w:cs="Times New Roman"/>
                <w:sz w:val="24"/>
                <w:szCs w:val="24"/>
                <w:spacing w:val="-4"/>
              </w:rPr>
              <w:t>4a</w:t>
            </w:r>
            <w:r>
              <w:rPr>
                <w:rFonts w:ascii="Times New Roman" w:hAnsi="Times New Roman" w:eastAsia="Times New Roman" w:cs="Times New Roman"/>
                <w:sz w:val="24"/>
                <w:szCs w:val="24"/>
                <w:spacing w:val="9"/>
              </w:rPr>
              <w:t> </w:t>
            </w:r>
            <w:r>
              <w:rPr>
                <w:rFonts w:ascii="SimSun" w:hAnsi="SimSun" w:eastAsia="SimSun" w:cs="SimSun"/>
                <w:sz w:val="24"/>
                <w:szCs w:val="24"/>
                <w:spacing w:val="-4"/>
              </w:rPr>
              <w:t>类标准。</w:t>
            </w:r>
          </w:p>
          <w:p>
            <w:pPr>
              <w:ind w:firstLine="603"/>
              <w:spacing w:before="11" w:line="19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）固废</w:t>
            </w:r>
          </w:p>
          <w:p>
            <w:pPr>
              <w:ind w:firstLine="596"/>
              <w:spacing w:before="215" w:line="184" w:lineRule="auto"/>
              <w:rPr>
                <w:rFonts w:ascii="SimSun" w:hAnsi="SimSun" w:eastAsia="SimSun" w:cs="SimSun"/>
                <w:sz w:val="24"/>
                <w:szCs w:val="24"/>
              </w:rPr>
            </w:pPr>
            <w:r>
              <w:rPr>
                <w:rFonts w:ascii="SimSun" w:hAnsi="SimSun" w:eastAsia="SimSun" w:cs="SimSun"/>
                <w:sz w:val="24"/>
                <w:szCs w:val="24"/>
                <w:spacing w:val="-2"/>
              </w:rPr>
              <w:t>验收期间区内配备的垃圾桶合理，做到了生活垃圾分类收集、</w:t>
            </w:r>
            <w:r>
              <w:rPr>
                <w:rFonts w:ascii="SimSun" w:hAnsi="SimSun" w:eastAsia="SimSun" w:cs="SimSun"/>
                <w:sz w:val="24"/>
                <w:szCs w:val="24"/>
                <w:spacing w:val="-65"/>
              </w:rPr>
              <w:t> </w:t>
            </w:r>
            <w:r>
              <w:rPr>
                <w:rFonts w:ascii="SimSun" w:hAnsi="SimSun" w:eastAsia="SimSun" w:cs="SimSun"/>
                <w:sz w:val="24"/>
                <w:szCs w:val="24"/>
                <w:spacing w:val="-2"/>
              </w:rPr>
              <w:t>日产日清。</w:t>
            </w:r>
          </w:p>
          <w:p>
            <w:pPr>
              <w:ind w:firstLine="603"/>
              <w:spacing w:before="228" w:line="18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）生态环境</w:t>
            </w:r>
          </w:p>
          <w:p>
            <w:pPr>
              <w:ind w:left="116" w:right="106" w:firstLine="484"/>
              <w:spacing w:before="230" w:line="301" w:lineRule="auto"/>
              <w:rPr>
                <w:rFonts w:ascii="SimSun" w:hAnsi="SimSun" w:eastAsia="SimSun" w:cs="SimSun"/>
                <w:sz w:val="24"/>
                <w:szCs w:val="24"/>
              </w:rPr>
            </w:pPr>
            <w:r>
              <w:rPr>
                <w:rFonts w:ascii="SimSun" w:hAnsi="SimSun" w:eastAsia="SimSun" w:cs="SimSun"/>
                <w:sz w:val="24"/>
                <w:szCs w:val="24"/>
                <w:spacing w:val="-1"/>
              </w:rPr>
              <w:t>项目建设过程中严格生态保护和水土保持各项措施，及时对临时占地进行土地平整、</w:t>
            </w:r>
            <w:r>
              <w:rPr>
                <w:rFonts w:ascii="SimSun" w:hAnsi="SimSun" w:eastAsia="SimSun" w:cs="SimSun"/>
                <w:sz w:val="24"/>
                <w:szCs w:val="24"/>
                <w:spacing w:val="18"/>
              </w:rPr>
              <w:t> </w:t>
            </w:r>
            <w:r>
              <w:rPr>
                <w:rFonts w:ascii="SimSun" w:hAnsi="SimSun" w:eastAsia="SimSun" w:cs="SimSun"/>
                <w:sz w:val="24"/>
                <w:szCs w:val="24"/>
                <w:spacing w:val="-5"/>
              </w:rPr>
              <w:t>表土回覆和植被恢复，通过调查，施工期水土流失得到有效控制；</w:t>
            </w:r>
            <w:r>
              <w:rPr>
                <w:rFonts w:ascii="SimSun" w:hAnsi="SimSun" w:eastAsia="SimSun" w:cs="SimSun"/>
                <w:sz w:val="24"/>
                <w:szCs w:val="24"/>
                <w:spacing w:val="61"/>
              </w:rPr>
              <w:t> </w:t>
            </w:r>
            <w:r>
              <w:rPr>
                <w:rFonts w:ascii="SimSun" w:hAnsi="SimSun" w:eastAsia="SimSun" w:cs="SimSun"/>
                <w:sz w:val="24"/>
                <w:szCs w:val="24"/>
                <w:spacing w:val="-5"/>
              </w:rPr>
              <w:t>项目建成后对区内进行</w:t>
            </w:r>
            <w:r>
              <w:rPr>
                <w:rFonts w:ascii="SimSun" w:hAnsi="SimSun" w:eastAsia="SimSun" w:cs="SimSun"/>
                <w:sz w:val="24"/>
                <w:szCs w:val="24"/>
              </w:rPr>
              <w:t> </w:t>
            </w:r>
            <w:r>
              <w:rPr>
                <w:rFonts w:ascii="SimSun" w:hAnsi="SimSun" w:eastAsia="SimSun" w:cs="SimSun"/>
                <w:sz w:val="24"/>
                <w:szCs w:val="24"/>
                <w:spacing w:val="-1"/>
              </w:rPr>
              <w:t>了绿化，植被破坏得到了一定程度的补偿。</w:t>
            </w:r>
          </w:p>
          <w:p>
            <w:pPr>
              <w:ind w:firstLine="593"/>
              <w:spacing w:before="229" w:line="184" w:lineRule="auto"/>
              <w:rPr>
                <w:rFonts w:ascii="SimSun" w:hAnsi="SimSun" w:eastAsia="SimSun" w:cs="SimSun"/>
                <w:sz w:val="24"/>
                <w:szCs w:val="24"/>
              </w:rPr>
            </w:pP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spacing w:val="-34"/>
              </w:rPr>
              <w:t> </w:t>
            </w:r>
            <w:r>
              <w:rPr>
                <w:rFonts w:ascii="SimSun" w:hAnsi="SimSun" w:eastAsia="SimSun" w:cs="SimSun"/>
                <w:sz w:val="24"/>
                <w:szCs w:val="24"/>
                <w14:textOutline w14:w="4358" w14:cap="sq" w14:cmpd="sng">
                  <w14:solidFill>
                    <w14:srgbClr w14:val="000000"/>
                  </w14:solidFill>
                  <w14:prstDash w14:val="solid"/>
                  <w14:bevel/>
                </w14:textOutline>
                <w:spacing w:val="-4"/>
              </w:rPr>
              <w:t>、验收总结论</w:t>
            </w:r>
          </w:p>
          <w:p>
            <w:pPr>
              <w:ind w:left="116" w:right="20" w:firstLine="485"/>
              <w:spacing w:before="229" w:line="316" w:lineRule="auto"/>
              <w:rPr>
                <w:rFonts w:ascii="SimSun" w:hAnsi="SimSun" w:eastAsia="SimSun" w:cs="SimSun"/>
                <w:sz w:val="24"/>
                <w:szCs w:val="24"/>
              </w:rPr>
            </w:pPr>
            <w:r>
              <w:rPr>
                <w:rFonts w:ascii="SimSun" w:hAnsi="SimSun" w:eastAsia="SimSun" w:cs="SimSun"/>
                <w:sz w:val="24"/>
                <w:szCs w:val="24"/>
                <w:spacing w:val="-5"/>
              </w:rPr>
              <w:t>安徽皖投置业（临泉）</w:t>
            </w:r>
            <w:r>
              <w:rPr>
                <w:rFonts w:ascii="SimSun" w:hAnsi="SimSun" w:eastAsia="SimSun" w:cs="SimSun"/>
                <w:sz w:val="24"/>
                <w:szCs w:val="24"/>
                <w:spacing w:val="2"/>
              </w:rPr>
              <w:t> </w:t>
            </w:r>
            <w:r>
              <w:rPr>
                <w:rFonts w:ascii="SimSun" w:hAnsi="SimSun" w:eastAsia="SimSun" w:cs="SimSun"/>
                <w:sz w:val="24"/>
                <w:szCs w:val="24"/>
                <w:spacing w:val="-5"/>
              </w:rPr>
              <w:t>有限责任公司皖投尊府项目</w:t>
            </w:r>
            <w:r>
              <w:rPr>
                <w:rFonts w:ascii="SimSun" w:hAnsi="SimSun" w:eastAsia="SimSun" w:cs="SimSun"/>
                <w:sz w:val="24"/>
                <w:szCs w:val="24"/>
                <w:spacing w:val="-45"/>
              </w:rPr>
              <w:t> </w:t>
            </w:r>
            <w:r>
              <w:rPr>
                <w:rFonts w:ascii="Times New Roman" w:hAnsi="Times New Roman" w:eastAsia="Times New Roman" w:cs="Times New Roman"/>
                <w:sz w:val="24"/>
                <w:szCs w:val="24"/>
                <w:spacing w:val="-5"/>
              </w:rPr>
              <w:t>SH-01</w:t>
            </w:r>
            <w:r>
              <w:rPr>
                <w:rFonts w:ascii="Times New Roman" w:hAnsi="Times New Roman" w:eastAsia="Times New Roman" w:cs="Times New Roman"/>
                <w:sz w:val="24"/>
                <w:szCs w:val="24"/>
                <w:spacing w:val="12"/>
              </w:rPr>
              <w:t> </w:t>
            </w:r>
            <w:r>
              <w:rPr>
                <w:rFonts w:ascii="SimSun" w:hAnsi="SimSun" w:eastAsia="SimSun" w:cs="SimSun"/>
                <w:sz w:val="24"/>
                <w:szCs w:val="24"/>
                <w:spacing w:val="-5"/>
              </w:rPr>
              <w:t>地块，各项污染物指标均符</w:t>
            </w:r>
            <w:r>
              <w:rPr>
                <w:rFonts w:ascii="SimSun" w:hAnsi="SimSun" w:eastAsia="SimSun" w:cs="SimSun"/>
                <w:sz w:val="24"/>
                <w:szCs w:val="24"/>
              </w:rPr>
              <w:t> </w:t>
            </w:r>
            <w:r>
              <w:rPr>
                <w:rFonts w:ascii="SimSun" w:hAnsi="SimSun" w:eastAsia="SimSun" w:cs="SimSun"/>
                <w:sz w:val="24"/>
                <w:szCs w:val="24"/>
                <w:spacing w:val="-5"/>
              </w:rPr>
              <w:t>合排放标准要求，环评文件及环评批复中的各项要求已落实，各类环保治理措施运行正常。</w:t>
            </w:r>
            <w:r>
              <w:rPr>
                <w:rFonts w:ascii="SimSun" w:hAnsi="SimSun" w:eastAsia="SimSun" w:cs="SimSun"/>
                <w:sz w:val="24"/>
                <w:szCs w:val="24"/>
                <w:spacing w:val="31"/>
              </w:rPr>
              <w:t> </w:t>
            </w:r>
            <w:r>
              <w:rPr>
                <w:rFonts w:ascii="SimSun" w:hAnsi="SimSun" w:eastAsia="SimSun" w:cs="SimSun"/>
                <w:sz w:val="24"/>
                <w:szCs w:val="24"/>
                <w:spacing w:val="-3"/>
              </w:rPr>
              <w:t>该项目不存在《建设项目竣工环境保护验收暂行办法》</w:t>
            </w:r>
            <w:r>
              <w:rPr>
                <w:rFonts w:ascii="SimSun" w:hAnsi="SimSun" w:eastAsia="SimSun" w:cs="SimSun"/>
                <w:sz w:val="24"/>
                <w:szCs w:val="24"/>
                <w:spacing w:val="17"/>
              </w:rPr>
              <w:t> </w:t>
            </w:r>
            <w:r>
              <w:rPr>
                <w:rFonts w:ascii="SimSun" w:hAnsi="SimSun" w:eastAsia="SimSun" w:cs="SimSun"/>
                <w:sz w:val="24"/>
                <w:szCs w:val="24"/>
                <w:spacing w:val="-3"/>
              </w:rPr>
              <w:t>第八条中所述的九种不合格情形，</w:t>
            </w:r>
            <w:r>
              <w:rPr>
                <w:rFonts w:ascii="SimSun" w:hAnsi="SimSun" w:eastAsia="SimSun" w:cs="SimSun"/>
                <w:sz w:val="24"/>
                <w:szCs w:val="24"/>
              </w:rPr>
              <w:t> </w:t>
            </w:r>
            <w:r>
              <w:rPr>
                <w:rFonts w:ascii="SimSun" w:hAnsi="SimSun" w:eastAsia="SimSun" w:cs="SimSun"/>
                <w:sz w:val="24"/>
                <w:szCs w:val="24"/>
                <w:spacing w:val="-2"/>
              </w:rPr>
              <w:t>据此皖投尊府项目</w:t>
            </w:r>
            <w:r>
              <w:rPr>
                <w:rFonts w:ascii="SimSun" w:hAnsi="SimSun" w:eastAsia="SimSun" w:cs="SimSun"/>
                <w:sz w:val="24"/>
                <w:szCs w:val="24"/>
                <w:spacing w:val="-27"/>
              </w:rPr>
              <w:t> </w:t>
            </w:r>
            <w:r>
              <w:rPr>
                <w:rFonts w:ascii="Times New Roman" w:hAnsi="Times New Roman" w:eastAsia="Times New Roman" w:cs="Times New Roman"/>
                <w:sz w:val="24"/>
                <w:szCs w:val="24"/>
                <w:spacing w:val="-2"/>
              </w:rPr>
              <w:t>SH-01</w:t>
            </w:r>
            <w:r>
              <w:rPr>
                <w:rFonts w:ascii="Times New Roman" w:hAnsi="Times New Roman" w:eastAsia="Times New Roman" w:cs="Times New Roman"/>
                <w:sz w:val="24"/>
                <w:szCs w:val="24"/>
                <w:spacing w:val="10"/>
              </w:rPr>
              <w:t> </w:t>
            </w:r>
            <w:r>
              <w:rPr>
                <w:rFonts w:ascii="SimSun" w:hAnsi="SimSun" w:eastAsia="SimSun" w:cs="SimSun"/>
                <w:sz w:val="24"/>
                <w:szCs w:val="24"/>
                <w:spacing w:val="-2"/>
              </w:rPr>
              <w:t>地块竣工环境保护验收合格。</w:t>
            </w:r>
          </w:p>
          <w:p>
            <w:pPr>
              <w:ind w:firstLine="599"/>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32"/>
              </w:rPr>
              <w:t> </w:t>
            </w:r>
            <w:r>
              <w:rPr>
                <w:rFonts w:ascii="SimSun" w:hAnsi="SimSun" w:eastAsia="SimSun" w:cs="SimSun"/>
                <w:sz w:val="24"/>
                <w:szCs w:val="24"/>
                <w14:textOutline w14:w="4358" w14:cap="sq" w14:cmpd="sng">
                  <w14:solidFill>
                    <w14:srgbClr w14:val="000000"/>
                  </w14:solidFill>
                  <w14:prstDash w14:val="solid"/>
                  <w14:bevel/>
                </w14:textOutline>
                <w:spacing w:val="-5"/>
              </w:rPr>
              <w:t>、要求与建议</w:t>
            </w:r>
          </w:p>
          <w:p>
            <w:pPr>
              <w:ind w:left="116" w:right="108" w:firstLine="498"/>
              <w:spacing w:before="229" w:line="272" w:lineRule="auto"/>
              <w:rPr>
                <w:rFonts w:ascii="SimSun" w:hAnsi="SimSun" w:eastAsia="SimSun" w:cs="SimSun"/>
                <w:sz w:val="24"/>
                <w:szCs w:val="24"/>
              </w:rPr>
            </w:pPr>
            <w:r>
              <w:rPr>
                <w:rFonts w:ascii="Times New Roman" w:hAnsi="Times New Roman" w:eastAsia="Times New Roman" w:cs="Times New Roman"/>
                <w:sz w:val="24"/>
                <w:szCs w:val="24"/>
                <w:spacing w:val="-4"/>
              </w:rPr>
              <w:t>1.</w:t>
            </w:r>
            <w:r>
              <w:rPr>
                <w:rFonts w:ascii="SimSun" w:hAnsi="SimSun" w:eastAsia="SimSun" w:cs="SimSun"/>
                <w:sz w:val="24"/>
                <w:szCs w:val="24"/>
                <w:spacing w:val="-4"/>
              </w:rPr>
              <w:t>建议企业设置专门环保管理机构；</w:t>
            </w:r>
            <w:r>
              <w:rPr>
                <w:rFonts w:ascii="SimSun" w:hAnsi="SimSun" w:eastAsia="SimSun" w:cs="SimSun"/>
                <w:sz w:val="24"/>
                <w:szCs w:val="24"/>
                <w:spacing w:val="56"/>
              </w:rPr>
              <w:t> </w:t>
            </w:r>
            <w:r>
              <w:rPr>
                <w:rFonts w:ascii="SimSun" w:hAnsi="SimSun" w:eastAsia="SimSun" w:cs="SimSun"/>
                <w:sz w:val="24"/>
                <w:szCs w:val="24"/>
                <w:spacing w:val="-4"/>
              </w:rPr>
              <w:t>制定环保管理制度，健全环保设备管理制度、安</w:t>
            </w:r>
            <w:r>
              <w:rPr>
                <w:rFonts w:ascii="SimSun" w:hAnsi="SimSun" w:eastAsia="SimSun" w:cs="SimSun"/>
                <w:sz w:val="24"/>
                <w:szCs w:val="24"/>
              </w:rPr>
              <w:t> </w:t>
            </w:r>
            <w:r>
              <w:rPr>
                <w:rFonts w:ascii="SimSun" w:hAnsi="SimSun" w:eastAsia="SimSun" w:cs="SimSun"/>
                <w:sz w:val="24"/>
                <w:szCs w:val="24"/>
                <w:spacing w:val="-8"/>
              </w:rPr>
              <w:t>全操作规程和岗位责任制；</w:t>
            </w:r>
            <w:r>
              <w:rPr>
                <w:rFonts w:ascii="SimSun" w:hAnsi="SimSun" w:eastAsia="SimSun" w:cs="SimSun"/>
                <w:sz w:val="24"/>
                <w:szCs w:val="24"/>
                <w:spacing w:val="78"/>
              </w:rPr>
              <w:t> </w:t>
            </w:r>
            <w:r>
              <w:rPr>
                <w:rFonts w:ascii="SimSun" w:hAnsi="SimSun" w:eastAsia="SimSun" w:cs="SimSun"/>
                <w:sz w:val="24"/>
                <w:szCs w:val="24"/>
                <w:spacing w:val="-8"/>
              </w:rPr>
              <w:t>建立日常档案，搞好环保统计。</w:t>
            </w:r>
          </w:p>
          <w:p>
            <w:pPr>
              <w:ind w:left="136" w:right="108" w:firstLine="455"/>
              <w:spacing w:before="228" w:line="272"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SimSun" w:hAnsi="SimSun" w:eastAsia="SimSun" w:cs="SimSun"/>
                <w:sz w:val="24"/>
                <w:szCs w:val="24"/>
                <w:spacing w:val="1"/>
              </w:rPr>
              <w:t>建议小区住户使用节水卫生洁具，尽量减少废水排放，尽快做好与污水处理厂管网</w:t>
            </w:r>
            <w:r>
              <w:rPr>
                <w:rFonts w:ascii="SimSun" w:hAnsi="SimSun" w:eastAsia="SimSun" w:cs="SimSun"/>
                <w:sz w:val="24"/>
                <w:szCs w:val="24"/>
                <w:spacing w:val="9"/>
              </w:rPr>
              <w:t> </w:t>
            </w:r>
            <w:r>
              <w:rPr>
                <w:rFonts w:ascii="SimSun" w:hAnsi="SimSun" w:eastAsia="SimSun" w:cs="SimSun"/>
                <w:sz w:val="24"/>
                <w:szCs w:val="24"/>
                <w:spacing w:val="-2"/>
              </w:rPr>
              <w:t>的衔接工作，确保生活污水达标排放。</w:t>
            </w:r>
          </w:p>
          <w:p>
            <w:pPr>
              <w:ind w:firstLine="597"/>
              <w:spacing w:before="229" w:line="184"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定期对环保设施进行维护，保障处理效果，确保运营期各项污染物达标排放。</w:t>
            </w:r>
          </w:p>
        </w:tc>
      </w:tr>
    </w:tbl>
    <w:p>
      <w:pPr>
        <w:rPr>
          <w:rFonts w:ascii="SimSun"/>
          <w:sz w:val="21"/>
        </w:rPr>
      </w:pPr>
      <w:r/>
    </w:p>
    <w:p>
      <w:pPr>
        <w:sectPr>
          <w:footerReference w:type="default" r:id="rId84"/>
          <w:pgSz w:w="11906" w:h="16839"/>
          <w:pgMar w:top="1416" w:right="1078" w:bottom="1147" w:left="1248" w:header="0" w:footer="1001" w:gutter="0"/>
        </w:sectPr>
        <w:rPr/>
      </w:pPr>
    </w:p>
    <w:p>
      <w:pPr>
        <w:spacing w:line="423" w:lineRule="auto"/>
        <w:rPr>
          <w:rFonts w:ascii="SimSun"/>
          <w:sz w:val="21"/>
        </w:rPr>
      </w:pPr>
      <w:r/>
    </w:p>
    <w:p>
      <w:pPr>
        <w:ind w:firstLine="4089"/>
        <w:spacing w:before="78" w:line="184" w:lineRule="auto"/>
        <w:outlineLvl w:val="0"/>
        <w:rPr>
          <w:rFonts w:ascii="SimSun" w:hAnsi="SimSun" w:eastAsia="SimSun" w:cs="SimSun"/>
          <w:sz w:val="24"/>
          <w:szCs w:val="24"/>
        </w:rPr>
      </w:pPr>
      <w:bookmarkStart w:name="_bookmark11" w:id="11"/>
      <w:bookmarkEnd w:id="11"/>
      <w:r>
        <w:rPr>
          <w:rFonts w:ascii="SimSun" w:hAnsi="SimSun" w:eastAsia="SimSun" w:cs="SimSun"/>
          <w:sz w:val="24"/>
          <w:szCs w:val="24"/>
          <w14:textOutline w14:w="4358" w14:cap="sq" w14:cmpd="sng">
            <w14:solidFill>
              <w14:srgbClr w14:val="000000"/>
            </w14:solidFill>
            <w14:prstDash w14:val="solid"/>
            <w14:bevel/>
          </w14:textOutline>
        </w:rPr>
        <w:t>表十一、建设项目工程竣工环境保护</w:t>
      </w:r>
      <w:r>
        <w:rPr>
          <w:rFonts w:ascii="Times New Roman" w:hAnsi="Times New Roman" w:eastAsia="Times New Roman" w:cs="Times New Roman"/>
          <w:sz w:val="24"/>
          <w:szCs w:val="24"/>
          <w:b/>
          <w:bCs/>
        </w:rPr>
        <w:t>“</w:t>
      </w:r>
      <w:r>
        <w:rPr>
          <w:rFonts w:ascii="SimSun" w:hAnsi="SimSun" w:eastAsia="SimSun" w:cs="SimSun"/>
          <w:sz w:val="24"/>
          <w:szCs w:val="24"/>
          <w14:textOutline w14:w="4358" w14:cap="sq" w14:cmpd="sng">
            <w14:solidFill>
              <w14:srgbClr w14:val="000000"/>
            </w14:solidFill>
            <w14:prstDash w14:val="solid"/>
            <w14:bevel/>
          </w14:textOutline>
        </w:rPr>
        <w:t>三同时</w:t>
      </w:r>
      <w:r>
        <w:rPr>
          <w:rFonts w:ascii="Times New Roman" w:hAnsi="Times New Roman" w:eastAsia="Times New Roman" w:cs="Times New Roman"/>
          <w:sz w:val="24"/>
          <w:szCs w:val="24"/>
          <w:b/>
          <w:bCs/>
        </w:rPr>
        <w:t>”</w:t>
      </w:r>
      <w:r>
        <w:rPr>
          <w:rFonts w:ascii="SimSun" w:hAnsi="SimSun" w:eastAsia="SimSun" w:cs="SimSun"/>
          <w:sz w:val="24"/>
          <w:szCs w:val="24"/>
          <w14:textOutline w14:w="4358" w14:cap="sq" w14:cmpd="sng">
            <w14:solidFill>
              <w14:srgbClr w14:val="000000"/>
            </w14:solidFill>
            <w14:prstDash w14:val="solid"/>
            <w14:bevel/>
          </w14:textOutline>
        </w:rPr>
        <w:t>验收登记表</w:t>
      </w:r>
    </w:p>
    <w:p>
      <w:pPr>
        <w:ind w:firstLine="1"/>
        <w:spacing w:before="59" w:line="183" w:lineRule="auto"/>
        <w:rPr>
          <w:rFonts w:ascii="SimSun" w:hAnsi="SimSun" w:eastAsia="SimSun" w:cs="SimSun"/>
          <w:sz w:val="15"/>
          <w:szCs w:val="15"/>
        </w:rPr>
      </w:pPr>
      <w:r>
        <w:rPr>
          <w:rFonts w:ascii="SimSun" w:hAnsi="SimSun" w:eastAsia="SimSun" w:cs="SimSun"/>
          <w:sz w:val="15"/>
          <w:szCs w:val="15"/>
          <w14:textOutline w14:w="2705" w14:cap="sq" w14:cmpd="sng">
            <w14:solidFill>
              <w14:srgbClr w14:val="000000"/>
            </w14:solidFill>
            <w14:prstDash w14:val="solid"/>
            <w14:bevel/>
          </w14:textOutline>
          <w:spacing w:val="-1"/>
        </w:rPr>
        <w:t>填表单位（盖章</w:t>
      </w:r>
      <w:r>
        <w:rPr>
          <w:rFonts w:ascii="SimSun" w:hAnsi="SimSun" w:eastAsia="SimSun" w:cs="SimSun"/>
          <w:sz w:val="15"/>
          <w:szCs w:val="15"/>
          <w14:textOutline w14:w="2705" w14:cap="sq" w14:cmpd="sng">
            <w14:solidFill>
              <w14:srgbClr w14:val="000000"/>
            </w14:solidFill>
            <w14:prstDash w14:val="solid"/>
            <w14:bevel/>
          </w14:textOutline>
          <w:spacing w:val="-45"/>
        </w:rPr>
        <w:t>）</w:t>
      </w:r>
      <w:r>
        <w:rPr>
          <w:rFonts w:ascii="SimSun" w:hAnsi="SimSun" w:eastAsia="SimSun" w:cs="SimSun"/>
          <w:sz w:val="15"/>
          <w:szCs w:val="15"/>
          <w:spacing w:val="13"/>
        </w:rPr>
        <w:t> </w:t>
      </w:r>
      <w:r>
        <w:rPr>
          <w:rFonts w:ascii="SimSun" w:hAnsi="SimSun" w:eastAsia="SimSun" w:cs="SimSun"/>
          <w:sz w:val="15"/>
          <w:szCs w:val="15"/>
          <w14:textOutline w14:w="2705" w14:cap="sq" w14:cmpd="sng">
            <w14:solidFill>
              <w14:srgbClr w14:val="000000"/>
            </w14:solidFill>
            <w14:prstDash w14:val="solid"/>
            <w14:bevel/>
          </w14:textOutline>
          <w:spacing w:val="-45"/>
        </w:rPr>
        <w:t>：</w:t>
      </w:r>
      <w:r>
        <w:rPr>
          <w:rFonts w:ascii="SimSun" w:hAnsi="SimSun" w:eastAsia="SimSun" w:cs="SimSun"/>
          <w:sz w:val="13"/>
          <w:szCs w:val="13"/>
          <w:spacing w:val="-1"/>
        </w:rPr>
        <w:t>安徽皖投置业（临泉）</w:t>
      </w:r>
      <w:r>
        <w:rPr>
          <w:rFonts w:ascii="SimSun" w:hAnsi="SimSun" w:eastAsia="SimSun" w:cs="SimSun"/>
          <w:sz w:val="13"/>
          <w:szCs w:val="13"/>
          <w:spacing w:val="-3"/>
        </w:rPr>
        <w:t> </w:t>
      </w:r>
      <w:r>
        <w:rPr>
          <w:rFonts w:ascii="SimSun" w:hAnsi="SimSun" w:eastAsia="SimSun" w:cs="SimSun"/>
          <w:sz w:val="13"/>
          <w:szCs w:val="13"/>
          <w:spacing w:val="-1"/>
        </w:rPr>
        <w:t>有限责任公司</w:t>
      </w:r>
      <w:r>
        <w:rPr>
          <w:rFonts w:ascii="SimSun" w:hAnsi="SimSun" w:eastAsia="SimSun" w:cs="SimSun"/>
          <w:sz w:val="13"/>
          <w:szCs w:val="13"/>
          <w:spacing w:val="9"/>
        </w:rPr>
        <w:t>    </w:t>
      </w:r>
      <w:r>
        <w:rPr>
          <w:rFonts w:ascii="SimSun" w:hAnsi="SimSun" w:eastAsia="SimSun" w:cs="SimSun"/>
          <w:sz w:val="15"/>
          <w:szCs w:val="15"/>
          <w14:textOutline w14:w="2705" w14:cap="sq" w14:cmpd="sng">
            <w14:solidFill>
              <w14:srgbClr w14:val="000000"/>
            </w14:solidFill>
            <w14:prstDash w14:val="solid"/>
            <w14:bevel/>
          </w14:textOutline>
          <w:spacing w:val="-1"/>
        </w:rPr>
        <w:t>填表人（签字</w:t>
      </w:r>
      <w:r>
        <w:rPr>
          <w:rFonts w:ascii="SimSun" w:hAnsi="SimSun" w:eastAsia="SimSun" w:cs="SimSun"/>
          <w:sz w:val="15"/>
          <w:szCs w:val="15"/>
          <w14:textOutline w14:w="2705" w14:cap="sq" w14:cmpd="sng">
            <w14:solidFill>
              <w14:srgbClr w14:val="000000"/>
            </w14:solidFill>
            <w14:prstDash w14:val="solid"/>
            <w14:bevel/>
          </w14:textOutline>
          <w:spacing w:val="-45"/>
        </w:rPr>
        <w:t>）</w:t>
      </w:r>
      <w:r>
        <w:rPr>
          <w:rFonts w:ascii="SimSun" w:hAnsi="SimSun" w:eastAsia="SimSun" w:cs="SimSun"/>
          <w:sz w:val="15"/>
          <w:szCs w:val="15"/>
          <w:spacing w:val="10"/>
        </w:rPr>
        <w:t> </w:t>
      </w:r>
      <w:r>
        <w:rPr>
          <w:rFonts w:ascii="SimSun" w:hAnsi="SimSun" w:eastAsia="SimSun" w:cs="SimSun"/>
          <w:sz w:val="15"/>
          <w:szCs w:val="15"/>
          <w14:textOutline w14:w="2705" w14:cap="sq" w14:cmpd="sng">
            <w14:solidFill>
              <w14:srgbClr w14:val="000000"/>
            </w14:solidFill>
            <w14:prstDash w14:val="solid"/>
            <w14:bevel/>
          </w14:textOutline>
          <w:spacing w:val="-45"/>
        </w:rPr>
        <w:t>：</w:t>
      </w:r>
      <w:r>
        <w:rPr>
          <w:rFonts w:ascii="SimSun" w:hAnsi="SimSun" w:eastAsia="SimSun" w:cs="SimSun"/>
          <w:sz w:val="15"/>
          <w:szCs w:val="15"/>
        </w:rPr>
        <w:t>                              </w:t>
      </w:r>
      <w:r>
        <w:rPr>
          <w:rFonts w:ascii="SimSun" w:hAnsi="SimSun" w:eastAsia="SimSun" w:cs="SimSun"/>
          <w:sz w:val="15"/>
          <w:szCs w:val="15"/>
          <w14:textOutline w14:w="2705" w14:cap="sq" w14:cmpd="sng">
            <w14:solidFill>
              <w14:srgbClr w14:val="000000"/>
            </w14:solidFill>
            <w14:prstDash w14:val="solid"/>
            <w14:bevel/>
          </w14:textOutline>
          <w:spacing w:val="-1"/>
        </w:rPr>
        <w:t>项目经办人（签字</w:t>
      </w:r>
      <w:r>
        <w:rPr>
          <w:rFonts w:ascii="SimSun" w:hAnsi="SimSun" w:eastAsia="SimSun" w:cs="SimSun"/>
          <w:sz w:val="15"/>
          <w:szCs w:val="15"/>
          <w14:textOutline w14:w="2705" w14:cap="sq" w14:cmpd="sng">
            <w14:solidFill>
              <w14:srgbClr w14:val="000000"/>
            </w14:solidFill>
            <w14:prstDash w14:val="solid"/>
            <w14:bevel/>
          </w14:textOutline>
          <w:spacing w:val="-45"/>
        </w:rPr>
        <w:t>）</w:t>
      </w:r>
      <w:r>
        <w:rPr>
          <w:rFonts w:ascii="SimSun" w:hAnsi="SimSun" w:eastAsia="SimSun" w:cs="SimSun"/>
          <w:sz w:val="15"/>
          <w:szCs w:val="15"/>
        </w:rPr>
        <w:t> </w:t>
      </w:r>
      <w:r>
        <w:rPr>
          <w:rFonts w:ascii="SimSun" w:hAnsi="SimSun" w:eastAsia="SimSun" w:cs="SimSun"/>
          <w:sz w:val="15"/>
          <w:szCs w:val="15"/>
          <w14:textOutline w14:w="2705" w14:cap="sq" w14:cmpd="sng">
            <w14:solidFill>
              <w14:srgbClr w14:val="000000"/>
            </w14:solidFill>
            <w14:prstDash w14:val="solid"/>
            <w14:bevel/>
          </w14:textOutline>
          <w:spacing w:val="-45"/>
        </w:rPr>
        <w:t>：</w:t>
      </w:r>
    </w:p>
    <w:p>
      <w:pPr>
        <w:spacing w:line="23" w:lineRule="exact"/>
        <w:rPr/>
      </w:pPr>
      <w:r/>
    </w:p>
    <w:tbl>
      <w:tblPr>
        <w:tblStyle w:val="2"/>
        <w:tblW w:w="14007" w:type="dxa"/>
        <w:tblInd w:w="7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134"/>
        <w:gridCol w:w="963"/>
        <w:gridCol w:w="755"/>
        <w:gridCol w:w="825"/>
        <w:gridCol w:w="999"/>
        <w:gridCol w:w="962"/>
        <w:gridCol w:w="880"/>
        <w:gridCol w:w="438"/>
        <w:gridCol w:w="556"/>
        <w:gridCol w:w="994"/>
        <w:gridCol w:w="1035"/>
        <w:gridCol w:w="1356"/>
        <w:gridCol w:w="906"/>
        <w:gridCol w:w="550"/>
        <w:gridCol w:w="529"/>
        <w:gridCol w:w="967"/>
        <w:gridCol w:w="724"/>
      </w:tblGrid>
      <w:tr>
        <w:trPr>
          <w:trHeight w:val="346" w:hRule="atLeast"/>
        </w:trPr>
        <w:tc>
          <w:tcPr>
            <w:tcW w:w="434" w:type="dxa"/>
            <w:vAlign w:val="top"/>
            <w:vMerge w:val="restart"/>
            <w:textDirection w:val="tbRlV"/>
            <w:tcBorders>
              <w:bottom w:val="none" w:color="000000" w:sz="2" w:space="0"/>
            </w:tcBorders>
          </w:tcPr>
          <w:p>
            <w:pPr>
              <w:ind w:firstLine="1402"/>
              <w:spacing w:before="144" w:line="180"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rPr>
              <w:t>建设项目</w:t>
            </w:r>
          </w:p>
        </w:tc>
        <w:tc>
          <w:tcPr>
            <w:tcW w:w="1852" w:type="dxa"/>
            <w:vAlign w:val="top"/>
            <w:gridSpan w:val="3"/>
          </w:tcPr>
          <w:p>
            <w:pPr>
              <w:ind w:firstLine="669"/>
              <w:spacing w:before="10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项目名称</w:t>
            </w:r>
          </w:p>
        </w:tc>
        <w:tc>
          <w:tcPr>
            <w:tcW w:w="4660" w:type="dxa"/>
            <w:vAlign w:val="top"/>
            <w:gridSpan w:val="6"/>
          </w:tcPr>
          <w:p>
            <w:pPr>
              <w:ind w:firstLine="1621"/>
              <w:spacing w:before="108" w:line="184" w:lineRule="auto"/>
              <w:rPr>
                <w:rFonts w:ascii="SimSun" w:hAnsi="SimSun" w:eastAsia="SimSun" w:cs="SimSun"/>
                <w:sz w:val="13"/>
                <w:szCs w:val="13"/>
              </w:rPr>
            </w:pPr>
            <w:r>
              <w:rPr>
                <w:rFonts w:ascii="SimSun" w:hAnsi="SimSun" w:eastAsia="SimSun" w:cs="SimSun"/>
                <w:sz w:val="13"/>
                <w:szCs w:val="13"/>
                <w:spacing w:val="-2"/>
              </w:rPr>
              <w:t>皖投尊府项目（阶段性）</w:t>
            </w:r>
          </w:p>
        </w:tc>
        <w:tc>
          <w:tcPr>
            <w:tcW w:w="2029" w:type="dxa"/>
            <w:vAlign w:val="top"/>
            <w:gridSpan w:val="2"/>
          </w:tcPr>
          <w:p>
            <w:pPr>
              <w:ind w:firstLine="759"/>
              <w:spacing w:before="10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项目代码</w:t>
            </w:r>
          </w:p>
        </w:tc>
        <w:tc>
          <w:tcPr>
            <w:tcW w:w="1356" w:type="dxa"/>
            <w:vAlign w:val="top"/>
          </w:tcPr>
          <w:p>
            <w:pPr>
              <w:ind w:firstLine="137"/>
              <w:spacing w:before="53"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2018-341221-70-03-</w:t>
            </w:r>
          </w:p>
          <w:p>
            <w:pPr>
              <w:ind w:firstLine="487"/>
              <w:spacing w:before="36"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004175</w:t>
            </w:r>
          </w:p>
        </w:tc>
        <w:tc>
          <w:tcPr>
            <w:tcW w:w="1456" w:type="dxa"/>
            <w:vAlign w:val="top"/>
            <w:gridSpan w:val="2"/>
          </w:tcPr>
          <w:p>
            <w:pPr>
              <w:ind w:firstLine="475"/>
              <w:spacing w:before="10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建设地点</w:t>
            </w:r>
          </w:p>
        </w:tc>
        <w:tc>
          <w:tcPr>
            <w:tcW w:w="2220" w:type="dxa"/>
            <w:vAlign w:val="top"/>
            <w:gridSpan w:val="3"/>
          </w:tcPr>
          <w:p>
            <w:pPr>
              <w:ind w:left="139" w:right="106" w:hanging="22"/>
              <w:spacing w:before="23" w:line="212" w:lineRule="auto"/>
              <w:rPr>
                <w:rFonts w:ascii="SimSun" w:hAnsi="SimSun" w:eastAsia="SimSun" w:cs="SimSun"/>
                <w:sz w:val="13"/>
                <w:szCs w:val="13"/>
              </w:rPr>
            </w:pPr>
            <w:r>
              <w:rPr>
                <w:rFonts w:ascii="Times New Roman" w:hAnsi="Times New Roman" w:eastAsia="Times New Roman" w:cs="Times New Roman"/>
                <w:sz w:val="13"/>
                <w:szCs w:val="13"/>
                <w:spacing w:val="-4"/>
                <w:w w:val="99"/>
              </w:rPr>
              <w:t>SH-01</w:t>
            </w:r>
            <w:r>
              <w:rPr>
                <w:rFonts w:ascii="Times New Roman" w:hAnsi="Times New Roman" w:eastAsia="Times New Roman" w:cs="Times New Roman"/>
                <w:sz w:val="13"/>
                <w:szCs w:val="13"/>
                <w:spacing w:val="21"/>
                <w:w w:val="102"/>
              </w:rPr>
              <w:t> </w:t>
            </w:r>
            <w:r>
              <w:rPr>
                <w:rFonts w:ascii="SimSun" w:hAnsi="SimSun" w:eastAsia="SimSun" w:cs="SimSun"/>
                <w:sz w:val="13"/>
                <w:szCs w:val="13"/>
                <w:spacing w:val="-4"/>
                <w:w w:val="99"/>
              </w:rPr>
              <w:t>地块位于西堤路东侧，人民路</w:t>
            </w:r>
            <w:r>
              <w:rPr>
                <w:rFonts w:ascii="SimSun" w:hAnsi="SimSun" w:eastAsia="SimSun" w:cs="SimSun"/>
                <w:sz w:val="13"/>
                <w:szCs w:val="13"/>
              </w:rPr>
              <w:t> </w:t>
            </w:r>
            <w:r>
              <w:rPr>
                <w:rFonts w:ascii="SimSun" w:hAnsi="SimSun" w:eastAsia="SimSun" w:cs="SimSun"/>
                <w:sz w:val="13"/>
                <w:szCs w:val="13"/>
                <w:spacing w:val="-1"/>
              </w:rPr>
              <w:t>北侧，解放大街西侧，人民巷南侧</w:t>
            </w:r>
          </w:p>
        </w:tc>
      </w:tr>
      <w:tr>
        <w:trPr>
          <w:trHeight w:val="260"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148"/>
              <w:spacing w:before="62"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行业类别（分类管理名录）</w:t>
            </w:r>
          </w:p>
        </w:tc>
        <w:tc>
          <w:tcPr>
            <w:tcW w:w="4660" w:type="dxa"/>
            <w:vAlign w:val="top"/>
            <w:gridSpan w:val="6"/>
          </w:tcPr>
          <w:p>
            <w:pPr>
              <w:ind w:firstLine="1570"/>
              <w:spacing w:before="62" w:line="184" w:lineRule="auto"/>
              <w:rPr>
                <w:rFonts w:ascii="SimSun" w:hAnsi="SimSun" w:eastAsia="SimSun" w:cs="SimSun"/>
                <w:sz w:val="13"/>
                <w:szCs w:val="13"/>
              </w:rPr>
            </w:pPr>
            <w:r>
              <w:rPr>
                <w:rFonts w:ascii="SimSun" w:hAnsi="SimSun" w:eastAsia="SimSun" w:cs="SimSun"/>
                <w:sz w:val="13"/>
                <w:szCs w:val="13"/>
                <w:spacing w:val="-1"/>
              </w:rPr>
              <w:t>房地产开发经营（</w:t>
            </w:r>
            <w:r>
              <w:rPr>
                <w:rFonts w:ascii="Times New Roman" w:hAnsi="Times New Roman" w:eastAsia="Times New Roman" w:cs="Times New Roman"/>
                <w:sz w:val="13"/>
                <w:szCs w:val="13"/>
                <w:spacing w:val="-1"/>
              </w:rPr>
              <w:t>K7010</w:t>
            </w:r>
            <w:r>
              <w:rPr>
                <w:rFonts w:ascii="SimSun" w:hAnsi="SimSun" w:eastAsia="SimSun" w:cs="SimSun"/>
                <w:sz w:val="13"/>
                <w:szCs w:val="13"/>
                <w:spacing w:val="-1"/>
              </w:rPr>
              <w:t>）</w:t>
            </w:r>
          </w:p>
        </w:tc>
        <w:tc>
          <w:tcPr>
            <w:tcW w:w="2029" w:type="dxa"/>
            <w:vAlign w:val="top"/>
            <w:gridSpan w:val="2"/>
          </w:tcPr>
          <w:p>
            <w:pPr>
              <w:ind w:firstLine="759"/>
              <w:spacing w:before="62"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建设性质</w:t>
            </w:r>
          </w:p>
        </w:tc>
        <w:tc>
          <w:tcPr>
            <w:tcW w:w="5032" w:type="dxa"/>
            <w:vAlign w:val="top"/>
            <w:gridSpan w:val="6"/>
          </w:tcPr>
          <w:p>
            <w:pPr>
              <w:ind w:firstLine="1677"/>
              <w:spacing w:before="61" w:line="188" w:lineRule="auto"/>
              <w:rPr>
                <w:rFonts w:ascii="SimSun" w:hAnsi="SimSun" w:eastAsia="SimSun" w:cs="SimSun"/>
                <w:sz w:val="13"/>
                <w:szCs w:val="13"/>
              </w:rPr>
            </w:pPr>
            <w:r>
              <w:rPr>
                <w:position w:val="-1"/>
              </w:rPr>
              <w:drawing>
                <wp:inline distT="0" distB="0" distL="0" distR="0">
                  <wp:extent cx="67874" cy="83101"/>
                  <wp:effectExtent l="0" t="0" r="0" b="0"/>
                  <wp:docPr id="42" name="IM 42"/>
                  <wp:cNvGraphicFramePr/>
                  <a:graphic>
                    <a:graphicData uri="http://schemas.openxmlformats.org/drawingml/2006/picture">
                      <pic:pic>
                        <pic:nvPicPr>
                          <pic:cNvPr id="42" name="IM 42"/>
                          <pic:cNvPicPr/>
                        </pic:nvPicPr>
                        <pic:blipFill>
                          <a:blip r:embed="rId86"/>
                          <a:stretch>
                            <a:fillRect/>
                          </a:stretch>
                        </pic:blipFill>
                        <pic:spPr>
                          <a:xfrm rot="0">
                            <a:off x="0" y="0"/>
                            <a:ext cx="67874" cy="83101"/>
                          </a:xfrm>
                          <a:prstGeom prst="rect">
                            <a:avLst/>
                          </a:prstGeom>
                        </pic:spPr>
                      </pic:pic>
                    </a:graphicData>
                  </a:graphic>
                </wp:inline>
              </w:drawing>
            </w:r>
            <w:r>
              <w:rPr>
                <w:rFonts w:ascii="SimSun" w:hAnsi="SimSun" w:eastAsia="SimSun" w:cs="SimSun"/>
                <w:sz w:val="13"/>
                <w:szCs w:val="13"/>
                <w14:textOutline w14:w="2360" w14:cap="sq" w14:cmpd="sng">
                  <w14:solidFill>
                    <w14:srgbClr w14:val="000000"/>
                  </w14:solidFill>
                  <w14:prstDash w14:val="solid"/>
                  <w14:bevel/>
                </w14:textOutline>
                <w:spacing w:val="-2"/>
              </w:rPr>
              <w:t>新建</w:t>
            </w:r>
            <w:r>
              <w:rPr>
                <w:rFonts w:ascii="SimSun" w:hAnsi="SimSun" w:eastAsia="SimSun" w:cs="SimSun"/>
                <w:sz w:val="13"/>
                <w:szCs w:val="13"/>
                <w:spacing w:val="9"/>
              </w:rPr>
              <w:t>  </w:t>
            </w:r>
            <w:r>
              <w:rPr>
                <w:rFonts w:ascii="Times New Roman" w:hAnsi="Times New Roman" w:eastAsia="Times New Roman" w:cs="Times New Roman"/>
                <w:sz w:val="13"/>
                <w:szCs w:val="13"/>
                <w:b/>
                <w:bCs/>
                <w:spacing w:val="-2"/>
              </w:rPr>
              <w:t>□</w:t>
            </w:r>
            <w:r>
              <w:rPr>
                <w:rFonts w:ascii="SimSun" w:hAnsi="SimSun" w:eastAsia="SimSun" w:cs="SimSun"/>
                <w:sz w:val="13"/>
                <w:szCs w:val="13"/>
                <w14:textOutline w14:w="2360" w14:cap="sq" w14:cmpd="sng">
                  <w14:solidFill>
                    <w14:srgbClr w14:val="000000"/>
                  </w14:solidFill>
                  <w14:prstDash w14:val="solid"/>
                  <w14:bevel/>
                </w14:textOutline>
                <w:spacing w:val="-2"/>
              </w:rPr>
              <w:t>改扩建</w:t>
            </w:r>
            <w:r>
              <w:rPr>
                <w:rFonts w:ascii="SimSun" w:hAnsi="SimSun" w:eastAsia="SimSun" w:cs="SimSun"/>
                <w:sz w:val="13"/>
                <w:szCs w:val="13"/>
                <w:spacing w:val="4"/>
              </w:rPr>
              <w:t>  </w:t>
            </w:r>
            <w:r>
              <w:rPr>
                <w:rFonts w:ascii="Times New Roman" w:hAnsi="Times New Roman" w:eastAsia="Times New Roman" w:cs="Times New Roman"/>
                <w:sz w:val="13"/>
                <w:szCs w:val="13"/>
                <w:b/>
                <w:bCs/>
                <w:spacing w:val="-2"/>
              </w:rPr>
              <w:t>□</w:t>
            </w:r>
            <w:r>
              <w:rPr>
                <w:rFonts w:ascii="SimSun" w:hAnsi="SimSun" w:eastAsia="SimSun" w:cs="SimSun"/>
                <w:sz w:val="13"/>
                <w:szCs w:val="13"/>
                <w14:textOutline w14:w="2360" w14:cap="sq" w14:cmpd="sng">
                  <w14:solidFill>
                    <w14:srgbClr w14:val="000000"/>
                  </w14:solidFill>
                  <w14:prstDash w14:val="solid"/>
                  <w14:bevel/>
                </w14:textOutline>
                <w:spacing w:val="-2"/>
              </w:rPr>
              <w:t>技术改造</w:t>
            </w:r>
          </w:p>
        </w:tc>
      </w:tr>
      <w:tr>
        <w:trPr>
          <w:trHeight w:val="260"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539"/>
              <w:spacing w:before="6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设计生产能力</w:t>
            </w:r>
          </w:p>
        </w:tc>
        <w:tc>
          <w:tcPr>
            <w:tcW w:w="4660" w:type="dxa"/>
            <w:vAlign w:val="top"/>
            <w:gridSpan w:val="6"/>
          </w:tcPr>
          <w:p>
            <w:pPr>
              <w:ind w:firstLine="2307"/>
              <w:spacing w:before="37"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2029" w:type="dxa"/>
            <w:vAlign w:val="top"/>
            <w:gridSpan w:val="2"/>
          </w:tcPr>
          <w:p>
            <w:pPr>
              <w:ind w:firstLine="628"/>
              <w:spacing w:before="6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实际生产能力</w:t>
            </w:r>
          </w:p>
        </w:tc>
        <w:tc>
          <w:tcPr>
            <w:tcW w:w="1356" w:type="dxa"/>
            <w:vAlign w:val="top"/>
          </w:tcPr>
          <w:p>
            <w:pPr>
              <w:ind w:firstLine="658"/>
              <w:spacing w:before="37"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456" w:type="dxa"/>
            <w:vAlign w:val="top"/>
            <w:gridSpan w:val="2"/>
          </w:tcPr>
          <w:p>
            <w:pPr>
              <w:ind w:firstLine="473"/>
              <w:spacing w:before="6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环评单位</w:t>
            </w:r>
          </w:p>
        </w:tc>
        <w:tc>
          <w:tcPr>
            <w:tcW w:w="2220" w:type="dxa"/>
            <w:vAlign w:val="top"/>
            <w:gridSpan w:val="3"/>
          </w:tcPr>
          <w:p>
            <w:pPr>
              <w:ind w:firstLine="270"/>
              <w:spacing w:before="63" w:line="184" w:lineRule="auto"/>
              <w:rPr>
                <w:rFonts w:ascii="SimSun" w:hAnsi="SimSun" w:eastAsia="SimSun" w:cs="SimSun"/>
                <w:sz w:val="13"/>
                <w:szCs w:val="13"/>
              </w:rPr>
            </w:pPr>
            <w:r>
              <w:rPr>
                <w:rFonts w:ascii="SimSun" w:hAnsi="SimSun" w:eastAsia="SimSun" w:cs="SimSun"/>
                <w:sz w:val="13"/>
                <w:szCs w:val="13"/>
                <w:spacing w:val="-1"/>
              </w:rPr>
              <w:t>安徽省四维环境工程有限公司</w:t>
            </w:r>
          </w:p>
        </w:tc>
      </w:tr>
      <w:tr>
        <w:trPr>
          <w:trHeight w:val="341"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405"/>
              <w:spacing w:before="10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环评文件审批机关</w:t>
            </w:r>
          </w:p>
        </w:tc>
        <w:tc>
          <w:tcPr>
            <w:tcW w:w="4660" w:type="dxa"/>
            <w:vAlign w:val="top"/>
            <w:gridSpan w:val="6"/>
          </w:tcPr>
          <w:p>
            <w:pPr>
              <w:ind w:firstLine="1817"/>
              <w:spacing w:before="103" w:line="184" w:lineRule="auto"/>
              <w:rPr>
                <w:rFonts w:ascii="SimSun" w:hAnsi="SimSun" w:eastAsia="SimSun" w:cs="SimSun"/>
                <w:sz w:val="13"/>
                <w:szCs w:val="13"/>
              </w:rPr>
            </w:pPr>
            <w:r>
              <w:rPr>
                <w:rFonts w:ascii="SimSun" w:hAnsi="SimSun" w:eastAsia="SimSun" w:cs="SimSun"/>
                <w:sz w:val="13"/>
                <w:szCs w:val="13"/>
                <w:spacing w:val="-2"/>
              </w:rPr>
              <w:t>临泉县环境保护局</w:t>
            </w:r>
          </w:p>
        </w:tc>
        <w:tc>
          <w:tcPr>
            <w:tcW w:w="2029" w:type="dxa"/>
            <w:vAlign w:val="top"/>
            <w:gridSpan w:val="2"/>
          </w:tcPr>
          <w:p>
            <w:pPr>
              <w:ind w:firstLine="764"/>
              <w:spacing w:before="10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审批文号</w:t>
            </w:r>
          </w:p>
        </w:tc>
        <w:tc>
          <w:tcPr>
            <w:tcW w:w="1356" w:type="dxa"/>
            <w:vAlign w:val="top"/>
          </w:tcPr>
          <w:p>
            <w:pPr>
              <w:ind w:left="533" w:right="74" w:hanging="415"/>
              <w:spacing w:before="18" w:line="212" w:lineRule="auto"/>
              <w:rPr>
                <w:rFonts w:ascii="SimSun" w:hAnsi="SimSun" w:eastAsia="SimSun" w:cs="SimSun"/>
                <w:sz w:val="13"/>
                <w:szCs w:val="13"/>
              </w:rPr>
            </w:pPr>
            <w:r>
              <w:rPr>
                <w:rFonts w:ascii="SimSun" w:hAnsi="SimSun" w:eastAsia="SimSun" w:cs="SimSun"/>
                <w:sz w:val="13"/>
                <w:szCs w:val="13"/>
                <w:spacing w:val="-2"/>
              </w:rPr>
              <w:t>临环行审字【</w:t>
            </w:r>
            <w:r>
              <w:rPr>
                <w:rFonts w:ascii="Times New Roman" w:hAnsi="Times New Roman" w:eastAsia="Times New Roman" w:cs="Times New Roman"/>
                <w:sz w:val="13"/>
                <w:szCs w:val="13"/>
                <w:spacing w:val="-2"/>
              </w:rPr>
              <w:t>2018</w:t>
            </w:r>
            <w:r>
              <w:rPr>
                <w:rFonts w:ascii="SimSun" w:hAnsi="SimSun" w:eastAsia="SimSun" w:cs="SimSun"/>
                <w:sz w:val="13"/>
                <w:szCs w:val="13"/>
                <w:spacing w:val="-2"/>
              </w:rPr>
              <w:t>】</w:t>
            </w:r>
            <w:r>
              <w:rPr>
                <w:rFonts w:ascii="SimSun" w:hAnsi="SimSun" w:eastAsia="SimSun" w:cs="SimSun"/>
                <w:sz w:val="13"/>
                <w:szCs w:val="13"/>
                <w:spacing w:val="10"/>
              </w:rPr>
              <w:t> </w:t>
            </w:r>
            <w:r>
              <w:rPr>
                <w:rFonts w:ascii="Times New Roman" w:hAnsi="Times New Roman" w:eastAsia="Times New Roman" w:cs="Times New Roman"/>
                <w:sz w:val="13"/>
                <w:szCs w:val="13"/>
                <w:spacing w:val="-1"/>
              </w:rPr>
              <w:t>20</w:t>
            </w:r>
            <w:r>
              <w:rPr>
                <w:rFonts w:ascii="Times New Roman" w:hAnsi="Times New Roman" w:eastAsia="Times New Roman" w:cs="Times New Roman"/>
                <w:sz w:val="13"/>
                <w:szCs w:val="13"/>
                <w:spacing w:val="6"/>
                <w:w w:val="102"/>
              </w:rPr>
              <w:t> </w:t>
            </w:r>
            <w:r>
              <w:rPr>
                <w:rFonts w:ascii="SimSun" w:hAnsi="SimSun" w:eastAsia="SimSun" w:cs="SimSun"/>
                <w:sz w:val="13"/>
                <w:szCs w:val="13"/>
                <w:spacing w:val="-1"/>
              </w:rPr>
              <w:t>号</w:t>
            </w:r>
          </w:p>
        </w:tc>
        <w:tc>
          <w:tcPr>
            <w:tcW w:w="1456" w:type="dxa"/>
            <w:vAlign w:val="top"/>
            <w:gridSpan w:val="2"/>
          </w:tcPr>
          <w:p>
            <w:pPr>
              <w:ind w:firstLine="343"/>
              <w:spacing w:before="103"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环评文件类型</w:t>
            </w:r>
          </w:p>
        </w:tc>
        <w:tc>
          <w:tcPr>
            <w:tcW w:w="2220" w:type="dxa"/>
            <w:vAlign w:val="top"/>
            <w:gridSpan w:val="3"/>
          </w:tcPr>
          <w:p>
            <w:pPr>
              <w:ind w:firstLine="917"/>
              <w:spacing w:before="103" w:line="184" w:lineRule="auto"/>
              <w:rPr>
                <w:rFonts w:ascii="SimSun" w:hAnsi="SimSun" w:eastAsia="SimSun" w:cs="SimSun"/>
                <w:sz w:val="13"/>
                <w:szCs w:val="13"/>
              </w:rPr>
            </w:pPr>
            <w:r>
              <w:rPr>
                <w:rFonts w:ascii="SimSun" w:hAnsi="SimSun" w:eastAsia="SimSun" w:cs="SimSun"/>
                <w:sz w:val="13"/>
                <w:szCs w:val="13"/>
                <w:spacing w:val="-2"/>
              </w:rPr>
              <w:t>报告表</w:t>
            </w:r>
          </w:p>
        </w:tc>
      </w:tr>
      <w:tr>
        <w:trPr>
          <w:trHeight w:val="260"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667"/>
              <w:spacing w:before="6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开工日期</w:t>
            </w:r>
          </w:p>
        </w:tc>
        <w:tc>
          <w:tcPr>
            <w:tcW w:w="4660" w:type="dxa"/>
            <w:vAlign w:val="top"/>
            <w:gridSpan w:val="6"/>
          </w:tcPr>
          <w:p>
            <w:pPr>
              <w:ind w:firstLine="1954"/>
              <w:spacing w:before="64" w:line="184" w:lineRule="auto"/>
              <w:rPr>
                <w:rFonts w:ascii="SimSun" w:hAnsi="SimSun" w:eastAsia="SimSun" w:cs="SimSun"/>
                <w:sz w:val="13"/>
                <w:szCs w:val="13"/>
              </w:rPr>
            </w:pPr>
            <w:r>
              <w:rPr>
                <w:rFonts w:ascii="Times New Roman" w:hAnsi="Times New Roman" w:eastAsia="Times New Roman" w:cs="Times New Roman"/>
                <w:sz w:val="13"/>
                <w:szCs w:val="13"/>
                <w:spacing w:val="-2"/>
              </w:rPr>
              <w:t>2018</w:t>
            </w:r>
            <w:r>
              <w:rPr>
                <w:rFonts w:ascii="Times New Roman" w:hAnsi="Times New Roman" w:eastAsia="Times New Roman" w:cs="Times New Roman"/>
                <w:sz w:val="13"/>
                <w:szCs w:val="13"/>
                <w:spacing w:val="8"/>
                <w:w w:val="102"/>
              </w:rPr>
              <w:t> </w:t>
            </w:r>
            <w:r>
              <w:rPr>
                <w:rFonts w:ascii="SimSun" w:hAnsi="SimSun" w:eastAsia="SimSun" w:cs="SimSun"/>
                <w:sz w:val="13"/>
                <w:szCs w:val="13"/>
                <w:spacing w:val="-2"/>
              </w:rPr>
              <w:t>年</w:t>
            </w:r>
            <w:r>
              <w:rPr>
                <w:rFonts w:ascii="SimSun" w:hAnsi="SimSun" w:eastAsia="SimSun" w:cs="SimSun"/>
                <w:sz w:val="13"/>
                <w:szCs w:val="13"/>
                <w:spacing w:val="-28"/>
              </w:rPr>
              <w:t> </w:t>
            </w:r>
            <w:r>
              <w:rPr>
                <w:rFonts w:ascii="Times New Roman" w:hAnsi="Times New Roman" w:eastAsia="Times New Roman" w:cs="Times New Roman"/>
                <w:sz w:val="13"/>
                <w:szCs w:val="13"/>
                <w:spacing w:val="-2"/>
              </w:rPr>
              <w:t>05</w:t>
            </w:r>
            <w:r>
              <w:rPr>
                <w:rFonts w:ascii="Times New Roman" w:hAnsi="Times New Roman" w:eastAsia="Times New Roman" w:cs="Times New Roman"/>
                <w:sz w:val="13"/>
                <w:szCs w:val="13"/>
                <w:spacing w:val="7"/>
                <w:w w:val="101"/>
              </w:rPr>
              <w:t> </w:t>
            </w:r>
            <w:r>
              <w:rPr>
                <w:rFonts w:ascii="SimSun" w:hAnsi="SimSun" w:eastAsia="SimSun" w:cs="SimSun"/>
                <w:sz w:val="13"/>
                <w:szCs w:val="13"/>
                <w:spacing w:val="-2"/>
              </w:rPr>
              <w:t>月</w:t>
            </w:r>
          </w:p>
        </w:tc>
        <w:tc>
          <w:tcPr>
            <w:tcW w:w="2029" w:type="dxa"/>
            <w:vAlign w:val="top"/>
            <w:gridSpan w:val="2"/>
          </w:tcPr>
          <w:p>
            <w:pPr>
              <w:ind w:firstLine="758"/>
              <w:spacing w:before="6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竣工日期</w:t>
            </w:r>
          </w:p>
        </w:tc>
        <w:tc>
          <w:tcPr>
            <w:tcW w:w="1356" w:type="dxa"/>
            <w:vAlign w:val="top"/>
          </w:tcPr>
          <w:p>
            <w:pPr>
              <w:ind w:firstLine="305"/>
              <w:spacing w:before="64" w:line="184" w:lineRule="auto"/>
              <w:rPr>
                <w:rFonts w:ascii="SimSun" w:hAnsi="SimSun" w:eastAsia="SimSun" w:cs="SimSun"/>
                <w:sz w:val="13"/>
                <w:szCs w:val="13"/>
              </w:rPr>
            </w:pPr>
            <w:r>
              <w:rPr>
                <w:rFonts w:ascii="Times New Roman" w:hAnsi="Times New Roman" w:eastAsia="Times New Roman" w:cs="Times New Roman"/>
                <w:sz w:val="13"/>
                <w:szCs w:val="13"/>
                <w:spacing w:val="-2"/>
              </w:rPr>
              <w:t>2020</w:t>
            </w:r>
            <w:r>
              <w:rPr>
                <w:rFonts w:ascii="Times New Roman" w:hAnsi="Times New Roman" w:eastAsia="Times New Roman" w:cs="Times New Roman"/>
                <w:sz w:val="13"/>
                <w:szCs w:val="13"/>
                <w:spacing w:val="8"/>
                <w:w w:val="102"/>
              </w:rPr>
              <w:t> </w:t>
            </w:r>
            <w:r>
              <w:rPr>
                <w:rFonts w:ascii="SimSun" w:hAnsi="SimSun" w:eastAsia="SimSun" w:cs="SimSun"/>
                <w:sz w:val="13"/>
                <w:szCs w:val="13"/>
                <w:spacing w:val="-2"/>
              </w:rPr>
              <w:t>年</w:t>
            </w:r>
            <w:r>
              <w:rPr>
                <w:rFonts w:ascii="SimSun" w:hAnsi="SimSun" w:eastAsia="SimSun" w:cs="SimSun"/>
                <w:sz w:val="13"/>
                <w:szCs w:val="13"/>
                <w:spacing w:val="-28"/>
              </w:rPr>
              <w:t> </w:t>
            </w:r>
            <w:r>
              <w:rPr>
                <w:rFonts w:ascii="Times New Roman" w:hAnsi="Times New Roman" w:eastAsia="Times New Roman" w:cs="Times New Roman"/>
                <w:sz w:val="13"/>
                <w:szCs w:val="13"/>
                <w:spacing w:val="-2"/>
              </w:rPr>
              <w:t>07</w:t>
            </w:r>
            <w:r>
              <w:rPr>
                <w:rFonts w:ascii="Times New Roman" w:hAnsi="Times New Roman" w:eastAsia="Times New Roman" w:cs="Times New Roman"/>
                <w:sz w:val="13"/>
                <w:szCs w:val="13"/>
                <w:spacing w:val="7"/>
                <w:w w:val="101"/>
              </w:rPr>
              <w:t> </w:t>
            </w:r>
            <w:r>
              <w:rPr>
                <w:rFonts w:ascii="SimSun" w:hAnsi="SimSun" w:eastAsia="SimSun" w:cs="SimSun"/>
                <w:sz w:val="13"/>
                <w:szCs w:val="13"/>
                <w:spacing w:val="-2"/>
              </w:rPr>
              <w:t>月</w:t>
            </w:r>
          </w:p>
        </w:tc>
        <w:tc>
          <w:tcPr>
            <w:tcW w:w="1456" w:type="dxa"/>
            <w:vAlign w:val="top"/>
            <w:gridSpan w:val="2"/>
          </w:tcPr>
          <w:p>
            <w:pPr>
              <w:ind w:firstLine="147"/>
              <w:spacing w:before="6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排污许可证申领时间</w:t>
            </w:r>
          </w:p>
        </w:tc>
        <w:tc>
          <w:tcPr>
            <w:tcW w:w="2220" w:type="dxa"/>
            <w:vAlign w:val="top"/>
            <w:gridSpan w:val="3"/>
          </w:tcPr>
          <w:p>
            <w:pPr>
              <w:ind w:firstLine="1090"/>
              <w:spacing w:before="40"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341"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405"/>
              <w:spacing w:before="10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环保设施设计单位</w:t>
            </w:r>
          </w:p>
        </w:tc>
        <w:tc>
          <w:tcPr>
            <w:tcW w:w="4660" w:type="dxa"/>
            <w:vAlign w:val="top"/>
            <w:gridSpan w:val="6"/>
          </w:tcPr>
          <w:p>
            <w:pPr>
              <w:ind w:firstLine="1227"/>
              <w:spacing w:before="104" w:line="184" w:lineRule="auto"/>
              <w:rPr>
                <w:rFonts w:ascii="SimSun" w:hAnsi="SimSun" w:eastAsia="SimSun" w:cs="SimSun"/>
                <w:sz w:val="13"/>
                <w:szCs w:val="13"/>
              </w:rPr>
            </w:pPr>
            <w:r>
              <w:rPr>
                <w:rFonts w:ascii="SimSun" w:hAnsi="SimSun" w:eastAsia="SimSun" w:cs="SimSun"/>
                <w:sz w:val="13"/>
                <w:szCs w:val="13"/>
                <w:spacing w:val="-1"/>
              </w:rPr>
              <w:t>安徽省建筑设计研究总院股份有限公司</w:t>
            </w:r>
          </w:p>
        </w:tc>
        <w:tc>
          <w:tcPr>
            <w:tcW w:w="2029" w:type="dxa"/>
            <w:vAlign w:val="top"/>
            <w:gridSpan w:val="2"/>
          </w:tcPr>
          <w:p>
            <w:pPr>
              <w:ind w:firstLine="496"/>
              <w:spacing w:before="10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环保设施施工单位</w:t>
            </w:r>
          </w:p>
        </w:tc>
        <w:tc>
          <w:tcPr>
            <w:tcW w:w="1356" w:type="dxa"/>
            <w:vAlign w:val="top"/>
          </w:tcPr>
          <w:p>
            <w:pPr>
              <w:ind w:left="420" w:right="155" w:hanging="247"/>
              <w:spacing w:before="19" w:line="212" w:lineRule="auto"/>
              <w:rPr>
                <w:rFonts w:ascii="SimSun" w:hAnsi="SimSun" w:eastAsia="SimSun" w:cs="SimSun"/>
                <w:sz w:val="13"/>
                <w:szCs w:val="13"/>
              </w:rPr>
            </w:pPr>
            <w:r>
              <w:rPr>
                <w:rFonts w:ascii="SimSun" w:hAnsi="SimSun" w:eastAsia="SimSun" w:cs="SimSun"/>
                <w:sz w:val="13"/>
                <w:szCs w:val="13"/>
                <w:spacing w:val="-3"/>
              </w:rPr>
              <w:t>中国建筑第五工程</w:t>
            </w:r>
            <w:r>
              <w:rPr>
                <w:rFonts w:ascii="SimSun" w:hAnsi="SimSun" w:eastAsia="SimSun" w:cs="SimSun"/>
                <w:sz w:val="13"/>
                <w:szCs w:val="13"/>
                <w:spacing w:val="6"/>
              </w:rPr>
              <w:t> </w:t>
            </w:r>
            <w:r>
              <w:rPr>
                <w:rFonts w:ascii="SimSun" w:hAnsi="SimSun" w:eastAsia="SimSun" w:cs="SimSun"/>
                <w:sz w:val="13"/>
                <w:szCs w:val="13"/>
                <w:spacing w:val="-2"/>
              </w:rPr>
              <w:t>有限公司</w:t>
            </w:r>
          </w:p>
        </w:tc>
        <w:tc>
          <w:tcPr>
            <w:tcW w:w="1456" w:type="dxa"/>
            <w:vAlign w:val="top"/>
            <w:gridSpan w:val="2"/>
          </w:tcPr>
          <w:p>
            <w:pPr>
              <w:ind w:left="670" w:right="135" w:hanging="523"/>
              <w:spacing w:before="19" w:line="212"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本工程排污许可证编</w:t>
            </w:r>
            <w:r>
              <w:rPr>
                <w:rFonts w:ascii="SimSun" w:hAnsi="SimSun" w:eastAsia="SimSun" w:cs="SimSun"/>
                <w:sz w:val="13"/>
                <w:szCs w:val="13"/>
                <w:spacing w:val="7"/>
              </w:rPr>
              <w:t> </w:t>
            </w:r>
            <w:r>
              <w:rPr>
                <w:rFonts w:ascii="SimSun" w:hAnsi="SimSun" w:eastAsia="SimSun" w:cs="SimSun"/>
                <w:sz w:val="13"/>
                <w:szCs w:val="13"/>
                <w14:textOutline w14:w="2360" w14:cap="sq" w14:cmpd="sng">
                  <w14:solidFill>
                    <w14:srgbClr w14:val="000000"/>
                  </w14:solidFill>
                  <w14:prstDash w14:val="solid"/>
                  <w14:bevel/>
                </w14:textOutline>
              </w:rPr>
              <w:t>号</w:t>
            </w:r>
          </w:p>
        </w:tc>
        <w:tc>
          <w:tcPr>
            <w:tcW w:w="2220" w:type="dxa"/>
            <w:vAlign w:val="top"/>
            <w:gridSpan w:val="3"/>
          </w:tcPr>
          <w:p>
            <w:pPr>
              <w:ind w:firstLine="1090"/>
              <w:spacing w:before="80"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342"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666"/>
              <w:spacing w:before="10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验收单位</w:t>
            </w:r>
          </w:p>
        </w:tc>
        <w:tc>
          <w:tcPr>
            <w:tcW w:w="4660" w:type="dxa"/>
            <w:vAlign w:val="top"/>
            <w:gridSpan w:val="6"/>
          </w:tcPr>
          <w:p>
            <w:pPr>
              <w:ind w:firstLine="1292"/>
              <w:spacing w:before="106" w:line="184" w:lineRule="auto"/>
              <w:rPr>
                <w:rFonts w:ascii="SimSun" w:hAnsi="SimSun" w:eastAsia="SimSun" w:cs="SimSun"/>
                <w:sz w:val="13"/>
                <w:szCs w:val="13"/>
              </w:rPr>
            </w:pPr>
            <w:r>
              <w:rPr>
                <w:rFonts w:ascii="SimSun" w:hAnsi="SimSun" w:eastAsia="SimSun" w:cs="SimSun"/>
                <w:sz w:val="13"/>
                <w:szCs w:val="13"/>
                <w:spacing w:val="-5"/>
              </w:rPr>
              <w:t>安徽皖投置业（临泉）</w:t>
            </w:r>
            <w:r>
              <w:rPr>
                <w:rFonts w:ascii="SimSun" w:hAnsi="SimSun" w:eastAsia="SimSun" w:cs="SimSun"/>
                <w:sz w:val="13"/>
                <w:szCs w:val="13"/>
                <w:spacing w:val="6"/>
              </w:rPr>
              <w:t> </w:t>
            </w:r>
            <w:r>
              <w:rPr>
                <w:rFonts w:ascii="SimSun" w:hAnsi="SimSun" w:eastAsia="SimSun" w:cs="SimSun"/>
                <w:sz w:val="13"/>
                <w:szCs w:val="13"/>
                <w:spacing w:val="-5"/>
              </w:rPr>
              <w:t>有限责任公司</w:t>
            </w:r>
          </w:p>
        </w:tc>
        <w:tc>
          <w:tcPr>
            <w:tcW w:w="2029" w:type="dxa"/>
            <w:vAlign w:val="top"/>
            <w:gridSpan w:val="2"/>
          </w:tcPr>
          <w:p>
            <w:pPr>
              <w:ind w:firstLine="496"/>
              <w:spacing w:before="10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环保设施监测单位</w:t>
            </w:r>
          </w:p>
        </w:tc>
        <w:tc>
          <w:tcPr>
            <w:tcW w:w="1356" w:type="dxa"/>
            <w:vAlign w:val="top"/>
          </w:tcPr>
          <w:p>
            <w:pPr>
              <w:ind w:left="356" w:right="155" w:hanging="192"/>
              <w:spacing w:before="21" w:line="212" w:lineRule="auto"/>
              <w:rPr>
                <w:rFonts w:ascii="SimSun" w:hAnsi="SimSun" w:eastAsia="SimSun" w:cs="SimSun"/>
                <w:sz w:val="13"/>
                <w:szCs w:val="13"/>
              </w:rPr>
            </w:pPr>
            <w:r>
              <w:rPr>
                <w:rFonts w:ascii="SimSun" w:hAnsi="SimSun" w:eastAsia="SimSun" w:cs="SimSun"/>
                <w:sz w:val="13"/>
                <w:szCs w:val="13"/>
                <w:spacing w:val="-2"/>
              </w:rPr>
              <w:t>安徽省创怡环保科</w:t>
            </w:r>
            <w:r>
              <w:rPr>
                <w:rFonts w:ascii="SimSun" w:hAnsi="SimSun" w:eastAsia="SimSun" w:cs="SimSun"/>
                <w:sz w:val="13"/>
                <w:szCs w:val="13"/>
                <w:spacing w:val="7"/>
                <w:w w:val="101"/>
              </w:rPr>
              <w:t> </w:t>
            </w:r>
            <w:r>
              <w:rPr>
                <w:rFonts w:ascii="SimSun" w:hAnsi="SimSun" w:eastAsia="SimSun" w:cs="SimSun"/>
                <w:sz w:val="13"/>
                <w:szCs w:val="13"/>
                <w:spacing w:val="-1"/>
              </w:rPr>
              <w:t>技有限公司</w:t>
            </w:r>
          </w:p>
        </w:tc>
        <w:tc>
          <w:tcPr>
            <w:tcW w:w="1456" w:type="dxa"/>
            <w:vAlign w:val="top"/>
            <w:gridSpan w:val="2"/>
          </w:tcPr>
          <w:p>
            <w:pPr>
              <w:ind w:firstLine="276"/>
              <w:spacing w:before="10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验收监测时工况</w:t>
            </w:r>
          </w:p>
        </w:tc>
        <w:tc>
          <w:tcPr>
            <w:tcW w:w="2220" w:type="dxa"/>
            <w:vAlign w:val="top"/>
            <w:gridSpan w:val="3"/>
          </w:tcPr>
          <w:p>
            <w:pPr>
              <w:ind w:firstLine="1090"/>
              <w:spacing w:before="82"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342"/>
              <w:spacing w:before="6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投资总概算（万元）</w:t>
            </w:r>
          </w:p>
        </w:tc>
        <w:tc>
          <w:tcPr>
            <w:tcW w:w="4660" w:type="dxa"/>
            <w:vAlign w:val="top"/>
            <w:gridSpan w:val="6"/>
          </w:tcPr>
          <w:p>
            <w:pPr>
              <w:ind w:firstLine="2167"/>
              <w:spacing w:before="86"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72000</w:t>
            </w:r>
          </w:p>
        </w:tc>
        <w:tc>
          <w:tcPr>
            <w:tcW w:w="2029" w:type="dxa"/>
            <w:vAlign w:val="top"/>
            <w:gridSpan w:val="2"/>
          </w:tcPr>
          <w:p>
            <w:pPr>
              <w:ind w:firstLine="301"/>
              <w:spacing w:before="6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环保投资总概算（万元）</w:t>
            </w:r>
          </w:p>
        </w:tc>
        <w:tc>
          <w:tcPr>
            <w:tcW w:w="1356" w:type="dxa"/>
            <w:vAlign w:val="top"/>
          </w:tcPr>
          <w:p>
            <w:pPr>
              <w:ind w:firstLine="504"/>
              <w:spacing w:before="86"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3225.0</w:t>
            </w:r>
          </w:p>
        </w:tc>
        <w:tc>
          <w:tcPr>
            <w:tcW w:w="1456" w:type="dxa"/>
            <w:vAlign w:val="top"/>
            <w:gridSpan w:val="2"/>
          </w:tcPr>
          <w:p>
            <w:pPr>
              <w:ind w:firstLine="276"/>
              <w:spacing w:before="40" w:line="180" w:lineRule="exact"/>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所占比例（</w:t>
            </w:r>
            <w:r>
              <w:rPr>
                <w:rFonts w:ascii="Times New Roman" w:hAnsi="Times New Roman" w:eastAsia="Times New Roman" w:cs="Times New Roman"/>
                <w:sz w:val="13"/>
                <w:szCs w:val="13"/>
                <w:b/>
                <w:bCs/>
                <w:spacing w:val="-1"/>
              </w:rPr>
              <w:t>%</w:t>
            </w:r>
            <w:r>
              <w:rPr>
                <w:rFonts w:ascii="SimSun" w:hAnsi="SimSun" w:eastAsia="SimSun" w:cs="SimSun"/>
                <w:sz w:val="13"/>
                <w:szCs w:val="13"/>
                <w14:textOutline w14:w="2360" w14:cap="sq" w14:cmpd="sng">
                  <w14:solidFill>
                    <w14:srgbClr w14:val="000000"/>
                  </w14:solidFill>
                  <w14:prstDash w14:val="solid"/>
                  <w14:bevel/>
                </w14:textOutline>
                <w:spacing w:val="-1"/>
              </w:rPr>
              <w:t>）</w:t>
            </w:r>
          </w:p>
        </w:tc>
        <w:tc>
          <w:tcPr>
            <w:tcW w:w="2220" w:type="dxa"/>
            <w:vAlign w:val="top"/>
            <w:gridSpan w:val="3"/>
          </w:tcPr>
          <w:p>
            <w:pPr>
              <w:ind w:firstLine="996"/>
              <w:spacing w:before="86"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4.48</w:t>
            </w:r>
          </w:p>
        </w:tc>
      </w:tr>
      <w:tr>
        <w:trPr>
          <w:trHeight w:val="260"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343"/>
              <w:spacing w:before="6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实际总投资（万元）</w:t>
            </w:r>
          </w:p>
        </w:tc>
        <w:tc>
          <w:tcPr>
            <w:tcW w:w="4660" w:type="dxa"/>
            <w:vAlign w:val="top"/>
            <w:gridSpan w:val="6"/>
          </w:tcPr>
          <w:p>
            <w:pPr>
              <w:ind w:firstLine="2167"/>
              <w:spacing w:before="8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72000</w:t>
            </w:r>
          </w:p>
        </w:tc>
        <w:tc>
          <w:tcPr>
            <w:tcW w:w="2029" w:type="dxa"/>
            <w:vAlign w:val="top"/>
            <w:gridSpan w:val="2"/>
          </w:tcPr>
          <w:p>
            <w:pPr>
              <w:ind w:firstLine="220"/>
              <w:spacing w:before="6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实际环保投资（万元）</w:t>
            </w:r>
          </w:p>
        </w:tc>
        <w:tc>
          <w:tcPr>
            <w:tcW w:w="1356" w:type="dxa"/>
            <w:vAlign w:val="top"/>
          </w:tcPr>
          <w:p>
            <w:pPr>
              <w:ind w:firstLine="504"/>
              <w:spacing w:before="8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3225.0</w:t>
            </w:r>
          </w:p>
        </w:tc>
        <w:tc>
          <w:tcPr>
            <w:tcW w:w="1456" w:type="dxa"/>
            <w:vAlign w:val="top"/>
            <w:gridSpan w:val="2"/>
          </w:tcPr>
          <w:p>
            <w:pPr>
              <w:ind w:firstLine="276"/>
              <w:spacing w:before="39" w:line="180" w:lineRule="exact"/>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所占比例（</w:t>
            </w:r>
            <w:r>
              <w:rPr>
                <w:rFonts w:ascii="Times New Roman" w:hAnsi="Times New Roman" w:eastAsia="Times New Roman" w:cs="Times New Roman"/>
                <w:sz w:val="13"/>
                <w:szCs w:val="13"/>
                <w:b/>
                <w:bCs/>
                <w:spacing w:val="-1"/>
              </w:rPr>
              <w:t>%</w:t>
            </w:r>
            <w:r>
              <w:rPr>
                <w:rFonts w:ascii="SimSun" w:hAnsi="SimSun" w:eastAsia="SimSun" w:cs="SimSun"/>
                <w:sz w:val="13"/>
                <w:szCs w:val="13"/>
                <w14:textOutline w14:w="2360" w14:cap="sq" w14:cmpd="sng">
                  <w14:solidFill>
                    <w14:srgbClr w14:val="000000"/>
                  </w14:solidFill>
                  <w14:prstDash w14:val="solid"/>
                  <w14:bevel/>
                </w14:textOutline>
                <w:spacing w:val="-1"/>
              </w:rPr>
              <w:t>）</w:t>
            </w:r>
          </w:p>
        </w:tc>
        <w:tc>
          <w:tcPr>
            <w:tcW w:w="2220" w:type="dxa"/>
            <w:vAlign w:val="top"/>
            <w:gridSpan w:val="3"/>
          </w:tcPr>
          <w:p>
            <w:pPr>
              <w:ind w:firstLine="996"/>
              <w:spacing w:before="8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4.48</w:t>
            </w:r>
          </w:p>
        </w:tc>
      </w:tr>
      <w:tr>
        <w:trPr>
          <w:trHeight w:val="341" w:hRule="atLeast"/>
        </w:trPr>
        <w:tc>
          <w:tcPr>
            <w:tcW w:w="434" w:type="dxa"/>
            <w:vAlign w:val="top"/>
            <w:vMerge w:val="continue"/>
            <w:textDirection w:val="tbRlV"/>
            <w:tcBorders>
              <w:top w:val="none" w:color="000000" w:sz="2" w:space="0"/>
              <w:bottom w:val="none" w:color="000000" w:sz="2" w:space="0"/>
            </w:tcBorders>
          </w:tcPr>
          <w:p>
            <w:pPr>
              <w:rPr>
                <w:rFonts w:ascii="SimSun"/>
                <w:sz w:val="21"/>
              </w:rPr>
            </w:pPr>
            <w:r/>
          </w:p>
        </w:tc>
        <w:tc>
          <w:tcPr>
            <w:tcW w:w="1852" w:type="dxa"/>
            <w:vAlign w:val="top"/>
            <w:gridSpan w:val="3"/>
          </w:tcPr>
          <w:p>
            <w:pPr>
              <w:ind w:firstLine="405"/>
              <w:spacing w:before="10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废水治理（万元）</w:t>
            </w:r>
          </w:p>
        </w:tc>
        <w:tc>
          <w:tcPr>
            <w:tcW w:w="825" w:type="dxa"/>
            <w:vAlign w:val="top"/>
          </w:tcPr>
          <w:p>
            <w:pPr>
              <w:ind w:firstLine="291"/>
              <w:spacing w:before="12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4"/>
              </w:rPr>
              <w:t>1505</w:t>
            </w:r>
          </w:p>
        </w:tc>
        <w:tc>
          <w:tcPr>
            <w:tcW w:w="999" w:type="dxa"/>
            <w:vAlign w:val="top"/>
          </w:tcPr>
          <w:p>
            <w:pPr>
              <w:ind w:left="371" w:right="104" w:hanging="260"/>
              <w:spacing w:before="20" w:line="212"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废气治理（万</w:t>
            </w:r>
            <w:r>
              <w:rPr>
                <w:rFonts w:ascii="SimSun" w:hAnsi="SimSun" w:eastAsia="SimSun" w:cs="SimSun"/>
                <w:sz w:val="13"/>
                <w:szCs w:val="13"/>
                <w:spacing w:val="4"/>
              </w:rPr>
              <w:t> </w:t>
            </w:r>
            <w:r>
              <w:rPr>
                <w:rFonts w:ascii="SimSun" w:hAnsi="SimSun" w:eastAsia="SimSun" w:cs="SimSun"/>
                <w:sz w:val="13"/>
                <w:szCs w:val="13"/>
                <w14:textOutline w14:w="2360" w14:cap="sq" w14:cmpd="sng">
                  <w14:solidFill>
                    <w14:srgbClr w14:val="000000"/>
                  </w14:solidFill>
                  <w14:prstDash w14:val="solid"/>
                  <w14:bevel/>
                </w14:textOutline>
                <w:spacing w:val="-4"/>
              </w:rPr>
              <w:t>元）</w:t>
            </w:r>
          </w:p>
        </w:tc>
        <w:tc>
          <w:tcPr>
            <w:tcW w:w="962" w:type="dxa"/>
            <w:vAlign w:val="top"/>
          </w:tcPr>
          <w:p>
            <w:pPr>
              <w:ind w:firstLine="385"/>
              <w:spacing w:before="12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600</w:t>
            </w:r>
          </w:p>
        </w:tc>
        <w:tc>
          <w:tcPr>
            <w:tcW w:w="1318" w:type="dxa"/>
            <w:vAlign w:val="top"/>
            <w:gridSpan w:val="2"/>
          </w:tcPr>
          <w:p>
            <w:pPr>
              <w:ind w:firstLine="146"/>
              <w:spacing w:before="10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噪声治理（万元）</w:t>
            </w:r>
          </w:p>
        </w:tc>
        <w:tc>
          <w:tcPr>
            <w:tcW w:w="556" w:type="dxa"/>
            <w:vAlign w:val="top"/>
          </w:tcPr>
          <w:p>
            <w:pPr>
              <w:ind w:firstLine="212"/>
              <w:spacing w:before="12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23</w:t>
            </w:r>
          </w:p>
        </w:tc>
        <w:tc>
          <w:tcPr>
            <w:tcW w:w="2029" w:type="dxa"/>
            <w:vAlign w:val="top"/>
            <w:gridSpan w:val="2"/>
          </w:tcPr>
          <w:p>
            <w:pPr>
              <w:ind w:firstLine="377"/>
              <w:spacing w:before="10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固体废物治理（万元）</w:t>
            </w:r>
          </w:p>
        </w:tc>
        <w:tc>
          <w:tcPr>
            <w:tcW w:w="1356" w:type="dxa"/>
            <w:vAlign w:val="top"/>
          </w:tcPr>
          <w:p>
            <w:pPr>
              <w:ind w:firstLine="648"/>
              <w:spacing w:before="129"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7</w:t>
            </w:r>
          </w:p>
        </w:tc>
        <w:tc>
          <w:tcPr>
            <w:tcW w:w="1456" w:type="dxa"/>
            <w:vAlign w:val="top"/>
            <w:gridSpan w:val="2"/>
          </w:tcPr>
          <w:p>
            <w:pPr>
              <w:ind w:firstLine="148"/>
              <w:spacing w:before="10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绿化及生态（万元）</w:t>
            </w:r>
          </w:p>
        </w:tc>
        <w:tc>
          <w:tcPr>
            <w:tcW w:w="529" w:type="dxa"/>
            <w:vAlign w:val="top"/>
          </w:tcPr>
          <w:p>
            <w:pPr>
              <w:ind w:firstLine="148"/>
              <w:spacing w:before="127"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4"/>
              </w:rPr>
              <w:t>1090</w:t>
            </w:r>
          </w:p>
        </w:tc>
        <w:tc>
          <w:tcPr>
            <w:tcW w:w="967" w:type="dxa"/>
            <w:vAlign w:val="top"/>
          </w:tcPr>
          <w:p>
            <w:pPr>
              <w:ind w:firstLine="113"/>
              <w:spacing w:before="105"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其他（万元）</w:t>
            </w:r>
          </w:p>
        </w:tc>
        <w:tc>
          <w:tcPr>
            <w:tcW w:w="724" w:type="dxa"/>
            <w:vAlign w:val="top"/>
          </w:tcPr>
          <w:p>
            <w:pPr>
              <w:ind w:firstLine="341"/>
              <w:spacing w:before="81"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434" w:type="dxa"/>
            <w:vAlign w:val="top"/>
            <w:vMerge w:val="continue"/>
            <w:textDirection w:val="tbRlV"/>
            <w:tcBorders>
              <w:top w:val="none" w:color="000000" w:sz="2" w:space="0"/>
            </w:tcBorders>
          </w:tcPr>
          <w:p>
            <w:pPr>
              <w:rPr>
                <w:rFonts w:ascii="SimSun"/>
                <w:sz w:val="21"/>
              </w:rPr>
            </w:pPr>
            <w:r/>
          </w:p>
        </w:tc>
        <w:tc>
          <w:tcPr>
            <w:tcW w:w="1852" w:type="dxa"/>
            <w:vAlign w:val="top"/>
            <w:gridSpan w:val="3"/>
          </w:tcPr>
          <w:p>
            <w:pPr>
              <w:ind w:firstLine="276"/>
              <w:spacing w:before="6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新增废水处理设施能力</w:t>
            </w:r>
          </w:p>
        </w:tc>
        <w:tc>
          <w:tcPr>
            <w:tcW w:w="4660" w:type="dxa"/>
            <w:vAlign w:val="top"/>
            <w:gridSpan w:val="6"/>
          </w:tcPr>
          <w:p>
            <w:pPr>
              <w:ind w:firstLine="2307"/>
              <w:spacing w:before="42"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2029" w:type="dxa"/>
            <w:vAlign w:val="top"/>
            <w:gridSpan w:val="2"/>
          </w:tcPr>
          <w:p>
            <w:pPr>
              <w:ind w:firstLine="366"/>
              <w:spacing w:before="6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新增废气处理设施能力</w:t>
            </w:r>
          </w:p>
        </w:tc>
        <w:tc>
          <w:tcPr>
            <w:tcW w:w="1356" w:type="dxa"/>
            <w:vAlign w:val="top"/>
          </w:tcPr>
          <w:p>
            <w:pPr>
              <w:ind w:firstLine="658"/>
              <w:spacing w:before="42"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456" w:type="dxa"/>
            <w:vAlign w:val="top"/>
            <w:gridSpan w:val="2"/>
          </w:tcPr>
          <w:p>
            <w:pPr>
              <w:ind w:firstLine="344"/>
              <w:spacing w:before="66"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年平均工作时</w:t>
            </w:r>
          </w:p>
        </w:tc>
        <w:tc>
          <w:tcPr>
            <w:tcW w:w="2220" w:type="dxa"/>
            <w:vAlign w:val="top"/>
            <w:gridSpan w:val="3"/>
          </w:tcPr>
          <w:p>
            <w:pPr>
              <w:ind w:firstLine="1090"/>
              <w:spacing w:before="42"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303" w:hRule="atLeast"/>
        </w:trPr>
        <w:tc>
          <w:tcPr>
            <w:tcW w:w="2286" w:type="dxa"/>
            <w:vAlign w:val="top"/>
            <w:gridSpan w:val="4"/>
          </w:tcPr>
          <w:p>
            <w:pPr>
              <w:ind w:firstLine="885"/>
              <w:spacing w:before="87"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运营单位</w:t>
            </w:r>
          </w:p>
        </w:tc>
        <w:tc>
          <w:tcPr>
            <w:tcW w:w="3666" w:type="dxa"/>
            <w:vAlign w:val="top"/>
            <w:gridSpan w:val="4"/>
          </w:tcPr>
          <w:p>
            <w:pPr>
              <w:ind w:firstLine="793"/>
              <w:spacing w:before="87" w:line="184" w:lineRule="auto"/>
              <w:rPr>
                <w:rFonts w:ascii="SimSun" w:hAnsi="SimSun" w:eastAsia="SimSun" w:cs="SimSun"/>
                <w:sz w:val="13"/>
                <w:szCs w:val="13"/>
              </w:rPr>
            </w:pPr>
            <w:r>
              <w:rPr>
                <w:rFonts w:ascii="SimSun" w:hAnsi="SimSun" w:eastAsia="SimSun" w:cs="SimSun"/>
                <w:sz w:val="13"/>
                <w:szCs w:val="13"/>
                <w:spacing w:val="-5"/>
              </w:rPr>
              <w:t>安徽皖投置业（临泉）</w:t>
            </w:r>
            <w:r>
              <w:rPr>
                <w:rFonts w:ascii="SimSun" w:hAnsi="SimSun" w:eastAsia="SimSun" w:cs="SimSun"/>
                <w:sz w:val="13"/>
                <w:szCs w:val="13"/>
                <w:spacing w:val="6"/>
              </w:rPr>
              <w:t> </w:t>
            </w:r>
            <w:r>
              <w:rPr>
                <w:rFonts w:ascii="SimSun" w:hAnsi="SimSun" w:eastAsia="SimSun" w:cs="SimSun"/>
                <w:sz w:val="13"/>
                <w:szCs w:val="13"/>
                <w:spacing w:val="-5"/>
              </w:rPr>
              <w:t>有限责任公司</w:t>
            </w:r>
          </w:p>
        </w:tc>
        <w:tc>
          <w:tcPr>
            <w:tcW w:w="3023" w:type="dxa"/>
            <w:vAlign w:val="top"/>
            <w:gridSpan w:val="4"/>
          </w:tcPr>
          <w:p>
            <w:pPr>
              <w:ind w:firstLine="146"/>
              <w:spacing w:before="87"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rPr>
              <w:t>运营单位社会统一信用代码（或组织机构代码）</w:t>
            </w:r>
          </w:p>
        </w:tc>
        <w:tc>
          <w:tcPr>
            <w:tcW w:w="1356" w:type="dxa"/>
            <w:vAlign w:val="top"/>
          </w:tcPr>
          <w:p>
            <w:pPr>
              <w:ind w:left="557" w:right="119" w:hanging="429"/>
              <w:spacing w:before="34" w:line="193"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91341221MA2RBJQ</w:t>
            </w:r>
            <w:r>
              <w:rPr>
                <w:rFonts w:ascii="Times New Roman" w:hAnsi="Times New Roman" w:eastAsia="Times New Roman" w:cs="Times New Roman"/>
                <w:sz w:val="13"/>
                <w:szCs w:val="13"/>
                <w:spacing w:val="6"/>
                <w:w w:val="101"/>
              </w:rPr>
              <w:t> </w:t>
            </w:r>
            <w:r>
              <w:rPr>
                <w:rFonts w:ascii="Times New Roman" w:hAnsi="Times New Roman" w:eastAsia="Times New Roman" w:cs="Times New Roman"/>
                <w:sz w:val="13"/>
                <w:szCs w:val="13"/>
                <w:spacing w:val="-3"/>
              </w:rPr>
              <w:t>88W</w:t>
            </w:r>
          </w:p>
        </w:tc>
        <w:tc>
          <w:tcPr>
            <w:tcW w:w="1456" w:type="dxa"/>
            <w:vAlign w:val="top"/>
            <w:gridSpan w:val="2"/>
          </w:tcPr>
          <w:p>
            <w:pPr>
              <w:ind w:firstLine="472"/>
              <w:spacing w:before="87"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验收时间</w:t>
            </w:r>
          </w:p>
        </w:tc>
        <w:tc>
          <w:tcPr>
            <w:tcW w:w="2220" w:type="dxa"/>
            <w:vAlign w:val="top"/>
            <w:gridSpan w:val="3"/>
          </w:tcPr>
          <w:p>
            <w:pPr>
              <w:ind w:firstLine="899"/>
              <w:spacing w:before="109"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2020.08</w:t>
            </w:r>
          </w:p>
        </w:tc>
      </w:tr>
      <w:tr>
        <w:trPr>
          <w:trHeight w:val="490" w:hRule="atLeast"/>
        </w:trPr>
        <w:tc>
          <w:tcPr>
            <w:tcW w:w="568" w:type="dxa"/>
            <w:vAlign w:val="top"/>
            <w:gridSpan w:val="2"/>
            <w:vMerge w:val="restart"/>
            <w:textDirection w:val="tbRlV"/>
            <w:tcBorders>
              <w:bottom w:val="none" w:color="000000" w:sz="2" w:space="0"/>
            </w:tcBorders>
          </w:tcPr>
          <w:p>
            <w:pPr>
              <w:ind w:firstLine="1062"/>
              <w:spacing w:before="150" w:line="180"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5"/>
              </w:rPr>
              <w:t>染</w:t>
            </w:r>
            <w:r>
              <w:rPr>
                <w:rFonts w:ascii="SimSun" w:hAnsi="SimSun" w:eastAsia="SimSun" w:cs="SimSun"/>
                <w:sz w:val="13"/>
                <w:szCs w:val="13"/>
                <w:spacing w:val="-19"/>
              </w:rPr>
              <w:t> </w:t>
            </w:r>
            <w:r>
              <w:rPr>
                <w:rFonts w:ascii="SimSun" w:hAnsi="SimSun" w:eastAsia="SimSun" w:cs="SimSun"/>
                <w:sz w:val="13"/>
                <w:szCs w:val="13"/>
                <w14:textOutline w14:w="2360" w14:cap="sq" w14:cmpd="sng">
                  <w14:solidFill>
                    <w14:srgbClr w14:val="000000"/>
                  </w14:solidFill>
                  <w14:prstDash w14:val="solid"/>
                  <w14:bevel/>
                </w14:textOutline>
                <w:spacing w:val="5"/>
              </w:rPr>
              <w:t>排</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rPr>
              <w:t>达</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rPr>
              <w:t>与</w:t>
            </w:r>
            <w:r>
              <w:rPr>
                <w:rFonts w:ascii="SimSun" w:hAnsi="SimSun" w:eastAsia="SimSun" w:cs="SimSun"/>
                <w:sz w:val="13"/>
                <w:szCs w:val="13"/>
                <w:spacing w:val="-24"/>
              </w:rPr>
              <w:t> </w:t>
            </w:r>
            <w:r>
              <w:rPr>
                <w:rFonts w:ascii="SimSun" w:hAnsi="SimSun" w:eastAsia="SimSun" w:cs="SimSun"/>
                <w:sz w:val="13"/>
                <w:szCs w:val="13"/>
                <w14:textOutline w14:w="2360" w14:cap="sq" w14:cmpd="sng">
                  <w14:solidFill>
                    <w14:srgbClr w14:val="000000"/>
                  </w14:solidFill>
                  <w14:prstDash w14:val="solid"/>
                  <w14:bevel/>
                </w14:textOutline>
                <w:spacing w:val="5"/>
              </w:rPr>
              <w:t>量</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rPr>
              <w:t>制</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rPr>
              <w:t>工</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rPr>
              <w:t>建</w:t>
            </w:r>
            <w:r>
              <w:rPr>
                <w:rFonts w:ascii="SimSun" w:hAnsi="SimSun" w:eastAsia="SimSun" w:cs="SimSun"/>
                <w:sz w:val="13"/>
                <w:szCs w:val="13"/>
                <w:spacing w:val="-26"/>
              </w:rPr>
              <w:t> </w:t>
            </w:r>
            <w:r>
              <w:rPr>
                <w:rFonts w:ascii="SimSun" w:hAnsi="SimSun" w:eastAsia="SimSun" w:cs="SimSun"/>
                <w:sz w:val="13"/>
                <w:szCs w:val="13"/>
                <w14:textOutline w14:w="2360" w14:cap="sq" w14:cmpd="sng">
                  <w14:solidFill>
                    <w14:srgbClr w14:val="000000"/>
                  </w14:solidFill>
                  <w14:prstDash w14:val="solid"/>
                  <w14:bevel/>
                </w14:textOutline>
                <w:spacing w:val="5"/>
              </w:rPr>
              <w:t>项</w:t>
            </w:r>
            <w:r>
              <w:rPr>
                <w:rFonts w:ascii="SimSun" w:hAnsi="SimSun" w:eastAsia="SimSun" w:cs="SimSun"/>
                <w:sz w:val="13"/>
                <w:szCs w:val="13"/>
                <w:spacing w:val="-25"/>
              </w:rPr>
              <w:t> </w:t>
            </w:r>
            <w:r>
              <w:rPr>
                <w:rFonts w:ascii="SimSun" w:hAnsi="SimSun" w:eastAsia="SimSun" w:cs="SimSun"/>
                <w:sz w:val="13"/>
                <w:szCs w:val="13"/>
                <w14:textOutline w14:w="2360" w14:cap="sq" w14:cmpd="sng">
                  <w14:solidFill>
                    <w14:srgbClr w14:val="000000"/>
                  </w14:solidFill>
                  <w14:prstDash w14:val="solid"/>
                  <w14:bevel/>
                </w14:textOutline>
                <w:spacing w:val="5"/>
              </w:rPr>
              <w:t>详</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5"/>
                <w:position w:val="-3"/>
              </w:rPr>
              <w:t>）</w:t>
            </w:r>
          </w:p>
          <w:p>
            <w:pPr>
              <w:ind w:firstLine="1062"/>
              <w:spacing w:before="9" w:line="189"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污</w:t>
            </w:r>
            <w:r>
              <w:rPr>
                <w:rFonts w:ascii="SimSun" w:hAnsi="SimSun" w:eastAsia="SimSun" w:cs="SimSun"/>
                <w:sz w:val="13"/>
                <w:szCs w:val="13"/>
                <w:spacing w:val="-18"/>
              </w:rPr>
              <w:t> </w:t>
            </w:r>
            <w:r>
              <w:rPr>
                <w:rFonts w:ascii="SimSun" w:hAnsi="SimSun" w:eastAsia="SimSun" w:cs="SimSun"/>
                <w:sz w:val="13"/>
                <w:szCs w:val="13"/>
                <w14:textOutline w14:w="2360" w14:cap="sq" w14:cmpd="sng">
                  <w14:solidFill>
                    <w14:srgbClr w14:val="000000"/>
                  </w14:solidFill>
                  <w14:prstDash w14:val="solid"/>
                  <w14:bevel/>
                </w14:textOutline>
                <w:spacing w:val="-1"/>
              </w:rPr>
              <w:t>物</w:t>
            </w:r>
            <w:r>
              <w:rPr>
                <w:rFonts w:ascii="SimSun" w:hAnsi="SimSun" w:eastAsia="SimSun" w:cs="SimSun"/>
                <w:sz w:val="13"/>
                <w:szCs w:val="13"/>
                <w:spacing w:val="-26"/>
              </w:rPr>
              <w:t> </w:t>
            </w:r>
            <w:r>
              <w:rPr>
                <w:rFonts w:ascii="SimSun" w:hAnsi="SimSun" w:eastAsia="SimSun" w:cs="SimSun"/>
                <w:sz w:val="13"/>
                <w:szCs w:val="13"/>
                <w14:textOutline w14:w="2360" w14:cap="sq" w14:cmpd="sng">
                  <w14:solidFill>
                    <w14:srgbClr w14:val="000000"/>
                  </w14:solidFill>
                  <w14:prstDash w14:val="solid"/>
                  <w14:bevel/>
                </w14:textOutline>
                <w:spacing w:val="-1"/>
              </w:rPr>
              <w:t>放</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1"/>
              </w:rPr>
              <w:t>标</w:t>
            </w:r>
            <w:r>
              <w:rPr>
                <w:rFonts w:ascii="SimSun" w:hAnsi="SimSun" w:eastAsia="SimSun" w:cs="SimSun"/>
                <w:sz w:val="13"/>
                <w:szCs w:val="13"/>
                <w:spacing w:val="-25"/>
              </w:rPr>
              <w:t> </w:t>
            </w:r>
            <w:r>
              <w:rPr>
                <w:rFonts w:ascii="SimSun" w:hAnsi="SimSun" w:eastAsia="SimSun" w:cs="SimSun"/>
                <w:sz w:val="13"/>
                <w:szCs w:val="13"/>
                <w14:textOutline w14:w="2360" w14:cap="sq" w14:cmpd="sng">
                  <w14:solidFill>
                    <w14:srgbClr w14:val="000000"/>
                  </w14:solidFill>
                  <w14:prstDash w14:val="solid"/>
                  <w14:bevel/>
                </w14:textOutline>
                <w:spacing w:val="-1"/>
              </w:rPr>
              <w:t>总</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1"/>
              </w:rPr>
              <w:t>控</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1"/>
                <w:position w:val="2"/>
              </w:rPr>
              <w:t>（</w:t>
            </w:r>
            <w:r>
              <w:rPr>
                <w:rFonts w:ascii="SimSun" w:hAnsi="SimSun" w:eastAsia="SimSun" w:cs="SimSun"/>
                <w:sz w:val="13"/>
                <w:szCs w:val="13"/>
                <w:spacing w:val="-26"/>
                <w:position w:val="2"/>
              </w:rPr>
              <w:t> </w:t>
            </w:r>
            <w:r>
              <w:rPr>
                <w:rFonts w:ascii="SimSun" w:hAnsi="SimSun" w:eastAsia="SimSun" w:cs="SimSun"/>
                <w:sz w:val="13"/>
                <w:szCs w:val="13"/>
                <w14:textOutline w14:w="2360" w14:cap="sq" w14:cmpd="sng">
                  <w14:solidFill>
                    <w14:srgbClr w14:val="000000"/>
                  </w14:solidFill>
                  <w14:prstDash w14:val="solid"/>
                  <w14:bevel/>
                </w14:textOutline>
                <w:spacing w:val="-1"/>
              </w:rPr>
              <w:t>业</w:t>
            </w:r>
            <w:r>
              <w:rPr>
                <w:rFonts w:ascii="SimSun" w:hAnsi="SimSun" w:eastAsia="SimSun" w:cs="SimSun"/>
                <w:sz w:val="13"/>
                <w:szCs w:val="13"/>
                <w:spacing w:val="-27"/>
              </w:rPr>
              <w:t> </w:t>
            </w:r>
            <w:r>
              <w:rPr>
                <w:rFonts w:ascii="SimSun" w:hAnsi="SimSun" w:eastAsia="SimSun" w:cs="SimSun"/>
                <w:sz w:val="13"/>
                <w:szCs w:val="13"/>
                <w14:textOutline w14:w="2360" w14:cap="sq" w14:cmpd="sng">
                  <w14:solidFill>
                    <w14:srgbClr w14:val="000000"/>
                  </w14:solidFill>
                  <w14:prstDash w14:val="solid"/>
                  <w14:bevel/>
                </w14:textOutline>
                <w:spacing w:val="-1"/>
              </w:rPr>
              <w:t>设</w:t>
            </w:r>
            <w:r>
              <w:rPr>
                <w:rFonts w:ascii="SimSun" w:hAnsi="SimSun" w:eastAsia="SimSun" w:cs="SimSun"/>
                <w:sz w:val="13"/>
                <w:szCs w:val="13"/>
                <w:spacing w:val="-25"/>
              </w:rPr>
              <w:t> </w:t>
            </w:r>
            <w:r>
              <w:rPr>
                <w:rFonts w:ascii="SimSun" w:hAnsi="SimSun" w:eastAsia="SimSun" w:cs="SimSun"/>
                <w:sz w:val="13"/>
                <w:szCs w:val="13"/>
                <w14:textOutline w14:w="2360" w14:cap="sq" w14:cmpd="sng">
                  <w14:solidFill>
                    <w14:srgbClr w14:val="000000"/>
                  </w14:solidFill>
                  <w14:prstDash w14:val="solid"/>
                  <w14:bevel/>
                </w14:textOutline>
                <w:spacing w:val="-1"/>
                <w:position w:val="1"/>
              </w:rPr>
              <w:t>目</w:t>
            </w:r>
            <w:r>
              <w:rPr>
                <w:rFonts w:ascii="SimSun" w:hAnsi="SimSun" w:eastAsia="SimSun" w:cs="SimSun"/>
                <w:sz w:val="13"/>
                <w:szCs w:val="13"/>
                <w:spacing w:val="-27"/>
                <w:position w:val="1"/>
              </w:rPr>
              <w:t> </w:t>
            </w:r>
            <w:r>
              <w:rPr>
                <w:rFonts w:ascii="SimSun" w:hAnsi="SimSun" w:eastAsia="SimSun" w:cs="SimSun"/>
                <w:sz w:val="13"/>
                <w:szCs w:val="13"/>
                <w14:textOutline w14:w="2360" w14:cap="sq" w14:cmpd="sng">
                  <w14:solidFill>
                    <w14:srgbClr w14:val="000000"/>
                  </w14:solidFill>
                  <w14:prstDash w14:val="solid"/>
                  <w14:bevel/>
                </w14:textOutline>
                <w:spacing w:val="-1"/>
              </w:rPr>
              <w:t>填</w:t>
            </w:r>
          </w:p>
        </w:tc>
        <w:tc>
          <w:tcPr>
            <w:tcW w:w="1718" w:type="dxa"/>
            <w:vAlign w:val="top"/>
            <w:gridSpan w:val="2"/>
          </w:tcPr>
          <w:p>
            <w:pPr>
              <w:ind w:firstLine="666"/>
              <w:spacing w:before="182"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污染物</w:t>
            </w:r>
          </w:p>
        </w:tc>
        <w:tc>
          <w:tcPr>
            <w:tcW w:w="825" w:type="dxa"/>
            <w:vAlign w:val="top"/>
          </w:tcPr>
          <w:p>
            <w:pPr>
              <w:ind w:firstLine="219"/>
              <w:spacing w:before="98" w:line="202"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原有排</w:t>
            </w:r>
          </w:p>
          <w:p>
            <w:pPr>
              <w:ind w:firstLine="207"/>
              <w:spacing w:line="179" w:lineRule="exact"/>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放量</w:t>
            </w:r>
            <w:r>
              <w:rPr>
                <w:rFonts w:ascii="Times New Roman" w:hAnsi="Times New Roman" w:eastAsia="Times New Roman" w:cs="Times New Roman"/>
                <w:sz w:val="13"/>
                <w:szCs w:val="13"/>
                <w:b/>
                <w:bCs/>
                <w:spacing w:val="-1"/>
              </w:rPr>
              <w:t>(1)</w:t>
            </w:r>
          </w:p>
        </w:tc>
        <w:tc>
          <w:tcPr>
            <w:tcW w:w="999" w:type="dxa"/>
            <w:vAlign w:val="top"/>
          </w:tcPr>
          <w:p>
            <w:pPr>
              <w:ind w:left="164" w:right="104" w:hanging="52"/>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本期工程实际</w:t>
            </w:r>
            <w:r>
              <w:rPr>
                <w:rFonts w:ascii="SimSun" w:hAnsi="SimSun" w:eastAsia="SimSun" w:cs="SimSun"/>
                <w:sz w:val="13"/>
                <w:szCs w:val="13"/>
                <w:spacing w:val="3"/>
              </w:rPr>
              <w:t> </w:t>
            </w:r>
            <w:r>
              <w:rPr>
                <w:rFonts w:ascii="SimSun" w:hAnsi="SimSun" w:eastAsia="SimSun" w:cs="SimSun"/>
                <w:sz w:val="13"/>
                <w:szCs w:val="13"/>
                <w14:textOutline w14:w="2360" w14:cap="sq" w14:cmpd="sng">
                  <w14:solidFill>
                    <w14:srgbClr w14:val="000000"/>
                  </w14:solidFill>
                  <w14:prstDash w14:val="solid"/>
                  <w14:bevel/>
                </w14:textOutline>
                <w:spacing w:val="-1"/>
              </w:rPr>
              <w:t>排放浓度</w:t>
            </w:r>
            <w:r>
              <w:rPr>
                <w:rFonts w:ascii="Times New Roman" w:hAnsi="Times New Roman" w:eastAsia="Times New Roman" w:cs="Times New Roman"/>
                <w:sz w:val="13"/>
                <w:szCs w:val="13"/>
                <w:b/>
                <w:bCs/>
                <w:spacing w:val="-1"/>
              </w:rPr>
              <w:t>(2)</w:t>
            </w:r>
          </w:p>
        </w:tc>
        <w:tc>
          <w:tcPr>
            <w:tcW w:w="962" w:type="dxa"/>
            <w:vAlign w:val="top"/>
          </w:tcPr>
          <w:p>
            <w:pPr>
              <w:ind w:firstLine="157"/>
              <w:spacing w:before="2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本期工程允</w:t>
            </w:r>
          </w:p>
          <w:p>
            <w:pPr>
              <w:ind w:firstLine="157"/>
              <w:spacing w:before="3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许排放浓度</w:t>
            </w:r>
          </w:p>
          <w:p>
            <w:pPr>
              <w:ind w:firstLine="406"/>
              <w:spacing w:before="3" w:line="165" w:lineRule="exact"/>
              <w:rPr>
                <w:rFonts w:ascii="Times New Roman" w:hAnsi="Times New Roman" w:eastAsia="Times New Roman" w:cs="Times New Roman"/>
                <w:sz w:val="12"/>
                <w:szCs w:val="12"/>
              </w:rPr>
            </w:pPr>
            <w:r>
              <w:rPr>
                <w:rFonts w:ascii="Times New Roman" w:hAnsi="Times New Roman" w:eastAsia="Times New Roman" w:cs="Times New Roman"/>
                <w:sz w:val="12"/>
                <w:szCs w:val="12"/>
                <w:b/>
                <w:bCs/>
                <w:spacing w:val="2"/>
              </w:rPr>
              <w:t>(3)</w:t>
            </w:r>
          </w:p>
        </w:tc>
        <w:tc>
          <w:tcPr>
            <w:tcW w:w="880" w:type="dxa"/>
            <w:vAlign w:val="top"/>
          </w:tcPr>
          <w:p>
            <w:pPr>
              <w:ind w:left="236" w:right="110" w:hanging="120"/>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本期工程产</w:t>
            </w:r>
            <w:r>
              <w:rPr>
                <w:rFonts w:ascii="SimSun" w:hAnsi="SimSun" w:eastAsia="SimSun" w:cs="SimSun"/>
                <w:sz w:val="13"/>
                <w:szCs w:val="13"/>
                <w:spacing w:val="2"/>
              </w:rPr>
              <w:t> </w:t>
            </w:r>
            <w:r>
              <w:rPr>
                <w:rFonts w:ascii="SimSun" w:hAnsi="SimSun" w:eastAsia="SimSun" w:cs="SimSun"/>
                <w:sz w:val="13"/>
                <w:szCs w:val="13"/>
                <w14:textOutline w14:w="2360" w14:cap="sq" w14:cmpd="sng">
                  <w14:solidFill>
                    <w14:srgbClr w14:val="000000"/>
                  </w14:solidFill>
                  <w14:prstDash w14:val="solid"/>
                  <w14:bevel/>
                </w14:textOutline>
                <w:spacing w:val="-2"/>
              </w:rPr>
              <w:t>生量</w:t>
            </w:r>
            <w:r>
              <w:rPr>
                <w:rFonts w:ascii="Times New Roman" w:hAnsi="Times New Roman" w:eastAsia="Times New Roman" w:cs="Times New Roman"/>
                <w:sz w:val="13"/>
                <w:szCs w:val="13"/>
                <w:b/>
                <w:bCs/>
                <w:spacing w:val="-2"/>
              </w:rPr>
              <w:t>(4)</w:t>
            </w:r>
          </w:p>
        </w:tc>
        <w:tc>
          <w:tcPr>
            <w:tcW w:w="994" w:type="dxa"/>
            <w:vAlign w:val="top"/>
            <w:gridSpan w:val="2"/>
          </w:tcPr>
          <w:p>
            <w:pPr>
              <w:ind w:left="166" w:right="159" w:firstLine="9"/>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本期工程自</w:t>
            </w:r>
            <w:r>
              <w:rPr>
                <w:rFonts w:ascii="SimSun" w:hAnsi="SimSun" w:eastAsia="SimSun" w:cs="SimSun"/>
                <w:sz w:val="13"/>
                <w:szCs w:val="13"/>
                <w:spacing w:val="2"/>
              </w:rPr>
              <w:t> </w:t>
            </w:r>
            <w:r>
              <w:rPr>
                <w:rFonts w:ascii="SimSun" w:hAnsi="SimSun" w:eastAsia="SimSun" w:cs="SimSun"/>
                <w:sz w:val="13"/>
                <w:szCs w:val="13"/>
                <w14:textOutline w14:w="2360" w14:cap="sq" w14:cmpd="sng">
                  <w14:solidFill>
                    <w14:srgbClr w14:val="000000"/>
                  </w14:solidFill>
                  <w14:prstDash w14:val="solid"/>
                  <w14:bevel/>
                </w14:textOutline>
                <w:spacing w:val="-2"/>
              </w:rPr>
              <w:t>身削减量</w:t>
            </w:r>
            <w:r>
              <w:rPr>
                <w:rFonts w:ascii="Times New Roman" w:hAnsi="Times New Roman" w:eastAsia="Times New Roman" w:cs="Times New Roman"/>
                <w:sz w:val="13"/>
                <w:szCs w:val="13"/>
                <w:b/>
                <w:bCs/>
                <w:spacing w:val="-2"/>
              </w:rPr>
              <w:t>(5)</w:t>
            </w:r>
          </w:p>
        </w:tc>
        <w:tc>
          <w:tcPr>
            <w:tcW w:w="994" w:type="dxa"/>
            <w:vAlign w:val="top"/>
          </w:tcPr>
          <w:p>
            <w:pPr>
              <w:ind w:left="173" w:right="157" w:firstLine="1"/>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本期工程实</w:t>
            </w:r>
            <w:r>
              <w:rPr>
                <w:rFonts w:ascii="SimSun" w:hAnsi="SimSun" w:eastAsia="SimSun" w:cs="SimSun"/>
                <w:sz w:val="13"/>
                <w:szCs w:val="13"/>
                <w:spacing w:val="2"/>
              </w:rPr>
              <w:t> </w:t>
            </w:r>
            <w:r>
              <w:rPr>
                <w:rFonts w:ascii="SimSun" w:hAnsi="SimSun" w:eastAsia="SimSun" w:cs="SimSun"/>
                <w:sz w:val="13"/>
                <w:szCs w:val="13"/>
                <w14:textOutline w14:w="2360" w14:cap="sq" w14:cmpd="sng">
                  <w14:solidFill>
                    <w14:srgbClr w14:val="000000"/>
                  </w14:solidFill>
                  <w14:prstDash w14:val="solid"/>
                  <w14:bevel/>
                </w14:textOutline>
                <w:spacing w:val="-2"/>
              </w:rPr>
              <w:t>际排放量</w:t>
            </w:r>
            <w:r>
              <w:rPr>
                <w:rFonts w:ascii="Times New Roman" w:hAnsi="Times New Roman" w:eastAsia="Times New Roman" w:cs="Times New Roman"/>
                <w:sz w:val="13"/>
                <w:szCs w:val="13"/>
                <w:b/>
                <w:bCs/>
                <w:spacing w:val="-2"/>
              </w:rPr>
              <w:t>(6)</w:t>
            </w:r>
          </w:p>
        </w:tc>
        <w:tc>
          <w:tcPr>
            <w:tcW w:w="1035" w:type="dxa"/>
            <w:vAlign w:val="top"/>
          </w:tcPr>
          <w:p>
            <w:pPr>
              <w:ind w:left="183" w:right="121" w:hanging="52"/>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本期工程核定</w:t>
            </w:r>
            <w:r>
              <w:rPr>
                <w:rFonts w:ascii="SimSun" w:hAnsi="SimSun" w:eastAsia="SimSun" w:cs="SimSun"/>
                <w:sz w:val="13"/>
                <w:szCs w:val="13"/>
                <w:spacing w:val="3"/>
              </w:rPr>
              <w:t> </w:t>
            </w:r>
            <w:r>
              <w:rPr>
                <w:rFonts w:ascii="SimSun" w:hAnsi="SimSun" w:eastAsia="SimSun" w:cs="SimSun"/>
                <w:sz w:val="13"/>
                <w:szCs w:val="13"/>
                <w14:textOutline w14:w="2360" w14:cap="sq" w14:cmpd="sng">
                  <w14:solidFill>
                    <w14:srgbClr w14:val="000000"/>
                  </w14:solidFill>
                  <w14:prstDash w14:val="solid"/>
                  <w14:bevel/>
                </w14:textOutline>
                <w:spacing w:val="-1"/>
              </w:rPr>
              <w:t>排放总量</w:t>
            </w:r>
            <w:r>
              <w:rPr>
                <w:rFonts w:ascii="Times New Roman" w:hAnsi="Times New Roman" w:eastAsia="Times New Roman" w:cs="Times New Roman"/>
                <w:sz w:val="13"/>
                <w:szCs w:val="13"/>
                <w:b/>
                <w:bCs/>
                <w:spacing w:val="-1"/>
              </w:rPr>
              <w:t>(7)</w:t>
            </w:r>
          </w:p>
        </w:tc>
        <w:tc>
          <w:tcPr>
            <w:tcW w:w="1356" w:type="dxa"/>
            <w:vAlign w:val="top"/>
          </w:tcPr>
          <w:p>
            <w:pPr>
              <w:ind w:left="314" w:right="183" w:hanging="119"/>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本期工程</w:t>
            </w:r>
            <w:r>
              <w:rPr>
                <w:rFonts w:ascii="Times New Roman" w:hAnsi="Times New Roman" w:eastAsia="Times New Roman" w:cs="Times New Roman"/>
                <w:sz w:val="13"/>
                <w:szCs w:val="13"/>
                <w:b/>
                <w:bCs/>
                <w:spacing w:val="-1"/>
              </w:rPr>
              <w:t>“</w:t>
            </w:r>
            <w:r>
              <w:rPr>
                <w:rFonts w:ascii="SimSun" w:hAnsi="SimSun" w:eastAsia="SimSun" w:cs="SimSun"/>
                <w:sz w:val="13"/>
                <w:szCs w:val="13"/>
                <w14:textOutline w14:w="2360" w14:cap="sq" w14:cmpd="sng">
                  <w14:solidFill>
                    <w14:srgbClr w14:val="000000"/>
                  </w14:solidFill>
                  <w14:prstDash w14:val="solid"/>
                  <w14:bevel/>
                </w14:textOutline>
                <w:spacing w:val="-1"/>
              </w:rPr>
              <w:t>以新带</w:t>
            </w:r>
            <w:r>
              <w:rPr>
                <w:rFonts w:ascii="SimSun" w:hAnsi="SimSun" w:eastAsia="SimSun" w:cs="SimSun"/>
                <w:sz w:val="13"/>
                <w:szCs w:val="13"/>
                <w:spacing w:val="4"/>
              </w:rPr>
              <w:t> </w:t>
            </w:r>
            <w:r>
              <w:rPr>
                <w:rFonts w:ascii="SimSun" w:hAnsi="SimSun" w:eastAsia="SimSun" w:cs="SimSun"/>
                <w:sz w:val="13"/>
                <w:szCs w:val="13"/>
                <w14:textOutline w14:w="2360" w14:cap="sq" w14:cmpd="sng">
                  <w14:solidFill>
                    <w14:srgbClr w14:val="000000"/>
                  </w14:solidFill>
                  <w14:prstDash w14:val="solid"/>
                  <w14:bevel/>
                </w14:textOutline>
                <w:spacing w:val="-1"/>
              </w:rPr>
              <w:t>老</w:t>
            </w:r>
            <w:r>
              <w:rPr>
                <w:rFonts w:ascii="Times New Roman" w:hAnsi="Times New Roman" w:eastAsia="Times New Roman" w:cs="Times New Roman"/>
                <w:sz w:val="13"/>
                <w:szCs w:val="13"/>
                <w:b/>
                <w:bCs/>
                <w:spacing w:val="-1"/>
              </w:rPr>
              <w:t>”</w:t>
            </w:r>
            <w:r>
              <w:rPr>
                <w:rFonts w:ascii="SimSun" w:hAnsi="SimSun" w:eastAsia="SimSun" w:cs="SimSun"/>
                <w:sz w:val="13"/>
                <w:szCs w:val="13"/>
                <w14:textOutline w14:w="2360" w14:cap="sq" w14:cmpd="sng">
                  <w14:solidFill>
                    <w14:srgbClr w14:val="000000"/>
                  </w14:solidFill>
                  <w14:prstDash w14:val="solid"/>
                  <w14:bevel/>
                </w14:textOutline>
                <w:spacing w:val="-1"/>
              </w:rPr>
              <w:t>削减量</w:t>
            </w:r>
            <w:r>
              <w:rPr>
                <w:rFonts w:ascii="Times New Roman" w:hAnsi="Times New Roman" w:eastAsia="Times New Roman" w:cs="Times New Roman"/>
                <w:sz w:val="13"/>
                <w:szCs w:val="13"/>
                <w:b/>
                <w:bCs/>
                <w:spacing w:val="-1"/>
              </w:rPr>
              <w:t>(8)</w:t>
            </w:r>
          </w:p>
        </w:tc>
        <w:tc>
          <w:tcPr>
            <w:tcW w:w="906" w:type="dxa"/>
            <w:vAlign w:val="top"/>
          </w:tcPr>
          <w:p>
            <w:pPr>
              <w:ind w:left="187" w:right="120" w:hanging="55"/>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全厂实际排</w:t>
            </w:r>
            <w:r>
              <w:rPr>
                <w:rFonts w:ascii="SimSun" w:hAnsi="SimSun" w:eastAsia="SimSun" w:cs="SimSun"/>
                <w:sz w:val="13"/>
                <w:szCs w:val="13"/>
                <w:spacing w:val="3"/>
              </w:rPr>
              <w:t> </w:t>
            </w:r>
            <w:r>
              <w:rPr>
                <w:rFonts w:ascii="SimSun" w:hAnsi="SimSun" w:eastAsia="SimSun" w:cs="SimSun"/>
                <w:sz w:val="13"/>
                <w:szCs w:val="13"/>
                <w14:textOutline w14:w="2360" w14:cap="sq" w14:cmpd="sng">
                  <w14:solidFill>
                    <w14:srgbClr w14:val="000000"/>
                  </w14:solidFill>
                  <w14:prstDash w14:val="solid"/>
                  <w14:bevel/>
                </w14:textOutline>
                <w:spacing w:val="-2"/>
              </w:rPr>
              <w:t>放总量</w:t>
            </w:r>
            <w:r>
              <w:rPr>
                <w:rFonts w:ascii="Times New Roman" w:hAnsi="Times New Roman" w:eastAsia="Times New Roman" w:cs="Times New Roman"/>
                <w:sz w:val="13"/>
                <w:szCs w:val="13"/>
                <w:b/>
                <w:bCs/>
                <w:spacing w:val="-2"/>
              </w:rPr>
              <w:t>(9)</w:t>
            </w:r>
          </w:p>
        </w:tc>
        <w:tc>
          <w:tcPr>
            <w:tcW w:w="1079" w:type="dxa"/>
            <w:vAlign w:val="top"/>
            <w:gridSpan w:val="2"/>
          </w:tcPr>
          <w:p>
            <w:pPr>
              <w:ind w:firstLine="153"/>
              <w:spacing w:before="9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全厂核定排放</w:t>
            </w:r>
          </w:p>
          <w:p>
            <w:pPr>
              <w:ind w:firstLine="310"/>
              <w:spacing w:before="12" w:line="180" w:lineRule="exact"/>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总量</w:t>
            </w:r>
            <w:r>
              <w:rPr>
                <w:rFonts w:ascii="Times New Roman" w:hAnsi="Times New Roman" w:eastAsia="Times New Roman" w:cs="Times New Roman"/>
                <w:sz w:val="13"/>
                <w:szCs w:val="13"/>
                <w:b/>
                <w:bCs/>
                <w:spacing w:val="-2"/>
              </w:rPr>
              <w:t>(10)</w:t>
            </w:r>
          </w:p>
        </w:tc>
        <w:tc>
          <w:tcPr>
            <w:tcW w:w="967" w:type="dxa"/>
            <w:vAlign w:val="top"/>
          </w:tcPr>
          <w:p>
            <w:pPr>
              <w:ind w:left="122" w:right="109" w:firstLine="50"/>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区域平衡替</w:t>
            </w:r>
            <w:r>
              <w:rPr>
                <w:rFonts w:ascii="SimSun" w:hAnsi="SimSun" w:eastAsia="SimSun" w:cs="SimSun"/>
                <w:sz w:val="13"/>
                <w:szCs w:val="13"/>
                <w:spacing w:val="3"/>
              </w:rPr>
              <w:t> </w:t>
            </w:r>
            <w:r>
              <w:rPr>
                <w:rFonts w:ascii="SimSun" w:hAnsi="SimSun" w:eastAsia="SimSun" w:cs="SimSun"/>
                <w:sz w:val="13"/>
                <w:szCs w:val="13"/>
                <w14:textOutline w14:w="2360" w14:cap="sq" w14:cmpd="sng">
                  <w14:solidFill>
                    <w14:srgbClr w14:val="000000"/>
                  </w14:solidFill>
                  <w14:prstDash w14:val="solid"/>
                  <w14:bevel/>
                </w14:textOutline>
                <w:spacing w:val="-1"/>
              </w:rPr>
              <w:t>代削减量</w:t>
            </w:r>
            <w:r>
              <w:rPr>
                <w:rFonts w:ascii="Times New Roman" w:hAnsi="Times New Roman" w:eastAsia="Times New Roman" w:cs="Times New Roman"/>
                <w:sz w:val="13"/>
                <w:szCs w:val="13"/>
                <w:b/>
                <w:bCs/>
                <w:spacing w:val="-1"/>
              </w:rPr>
              <w:t>(11)</w:t>
            </w:r>
          </w:p>
        </w:tc>
        <w:tc>
          <w:tcPr>
            <w:tcW w:w="724" w:type="dxa"/>
            <w:vAlign w:val="top"/>
          </w:tcPr>
          <w:p>
            <w:pPr>
              <w:ind w:left="127" w:right="120" w:firstLine="40"/>
              <w:spacing w:before="97" w:line="238" w:lineRule="auto"/>
              <w:rPr>
                <w:rFonts w:ascii="Times New Roman" w:hAnsi="Times New Roman" w:eastAsia="Times New Roman" w:cs="Times New Roma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排放增</w:t>
            </w:r>
            <w:r>
              <w:rPr>
                <w:rFonts w:ascii="SimSun" w:hAnsi="SimSun" w:eastAsia="SimSun" w:cs="SimSun"/>
                <w:sz w:val="13"/>
                <w:szCs w:val="13"/>
                <w:spacing w:val="2"/>
              </w:rPr>
              <w:t> </w:t>
            </w:r>
            <w:r>
              <w:rPr>
                <w:rFonts w:ascii="SimSun" w:hAnsi="SimSun" w:eastAsia="SimSun" w:cs="SimSun"/>
                <w:sz w:val="13"/>
                <w:szCs w:val="13"/>
                <w14:textOutline w14:w="2360" w14:cap="sq" w14:cmpd="sng">
                  <w14:solidFill>
                    <w14:srgbClr w14:val="000000"/>
                  </w14:solidFill>
                  <w14:prstDash w14:val="solid"/>
                  <w14:bevel/>
                </w14:textOutline>
                <w:spacing w:val="-2"/>
              </w:rPr>
              <w:t>减量</w:t>
            </w:r>
            <w:r>
              <w:rPr>
                <w:rFonts w:ascii="Times New Roman" w:hAnsi="Times New Roman" w:eastAsia="Times New Roman" w:cs="Times New Roman"/>
                <w:sz w:val="13"/>
                <w:szCs w:val="13"/>
                <w:b/>
                <w:bCs/>
                <w:spacing w:val="-2"/>
              </w:rPr>
              <w:t>(12)</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729"/>
              <w:spacing w:before="69"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废水</w:t>
            </w:r>
          </w:p>
        </w:tc>
        <w:tc>
          <w:tcPr>
            <w:tcW w:w="825" w:type="dxa"/>
            <w:vAlign w:val="top"/>
          </w:tcPr>
          <w:p>
            <w:pPr>
              <w:ind w:firstLine="38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536"/>
              <w:spacing w:before="70"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化学需氧量</w:t>
            </w:r>
          </w:p>
        </w:tc>
        <w:tc>
          <w:tcPr>
            <w:tcW w:w="825" w:type="dxa"/>
            <w:vAlign w:val="top"/>
          </w:tcPr>
          <w:p>
            <w:pPr>
              <w:ind w:firstLine="38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381"/>
              <w:spacing w:before="90"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420</w:t>
            </w:r>
          </w:p>
        </w:tc>
        <w:tc>
          <w:tcPr>
            <w:tcW w:w="880" w:type="dxa"/>
            <w:vAlign w:val="top"/>
          </w:tcPr>
          <w:p>
            <w:pPr>
              <w:ind w:firstLine="41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730"/>
              <w:spacing w:before="69"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氨氮</w:t>
            </w:r>
          </w:p>
        </w:tc>
        <w:tc>
          <w:tcPr>
            <w:tcW w:w="825" w:type="dxa"/>
            <w:vAlign w:val="top"/>
          </w:tcPr>
          <w:p>
            <w:pPr>
              <w:ind w:firstLine="38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16"/>
              <w:spacing w:before="91" w:line="180"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25</w:t>
            </w:r>
          </w:p>
        </w:tc>
        <w:tc>
          <w:tcPr>
            <w:tcW w:w="880" w:type="dxa"/>
            <w:vAlign w:val="top"/>
          </w:tcPr>
          <w:p>
            <w:pPr>
              <w:ind w:firstLine="41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665"/>
              <w:spacing w:before="6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石油类</w:t>
            </w:r>
          </w:p>
        </w:tc>
        <w:tc>
          <w:tcPr>
            <w:tcW w:w="825" w:type="dxa"/>
            <w:vAlign w:val="top"/>
          </w:tcPr>
          <w:p>
            <w:pPr>
              <w:ind w:firstLine="38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729"/>
              <w:spacing w:before="69"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废气</w:t>
            </w:r>
          </w:p>
        </w:tc>
        <w:tc>
          <w:tcPr>
            <w:tcW w:w="825" w:type="dxa"/>
            <w:vAlign w:val="top"/>
          </w:tcPr>
          <w:p>
            <w:pPr>
              <w:ind w:firstLine="389"/>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602"/>
              <w:spacing w:before="6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二氧化硫</w:t>
            </w:r>
          </w:p>
        </w:tc>
        <w:tc>
          <w:tcPr>
            <w:tcW w:w="825" w:type="dxa"/>
            <w:vAlign w:val="top"/>
          </w:tcPr>
          <w:p>
            <w:pPr>
              <w:ind w:firstLine="389"/>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5"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730"/>
              <w:spacing w:before="70"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烟尘</w:t>
            </w:r>
          </w:p>
        </w:tc>
        <w:tc>
          <w:tcPr>
            <w:tcW w:w="825" w:type="dxa"/>
            <w:vAlign w:val="top"/>
          </w:tcPr>
          <w:p>
            <w:pPr>
              <w:ind w:firstLine="389"/>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4" w:line="174"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602"/>
              <w:spacing w:before="69"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工业粉尘</w:t>
            </w:r>
          </w:p>
        </w:tc>
        <w:tc>
          <w:tcPr>
            <w:tcW w:w="825" w:type="dxa"/>
            <w:vAlign w:val="top"/>
          </w:tcPr>
          <w:p>
            <w:pPr>
              <w:ind w:firstLine="38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599"/>
              <w:spacing w:before="70"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氮氧化物</w:t>
            </w:r>
          </w:p>
        </w:tc>
        <w:tc>
          <w:tcPr>
            <w:tcW w:w="825" w:type="dxa"/>
            <w:vAlign w:val="top"/>
          </w:tcPr>
          <w:p>
            <w:pPr>
              <w:ind w:firstLine="38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1718" w:type="dxa"/>
            <w:vAlign w:val="top"/>
            <w:gridSpan w:val="2"/>
          </w:tcPr>
          <w:p>
            <w:pPr>
              <w:ind w:firstLine="472"/>
              <w:spacing w:before="69"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工业固体废物</w:t>
            </w:r>
          </w:p>
        </w:tc>
        <w:tc>
          <w:tcPr>
            <w:tcW w:w="825" w:type="dxa"/>
            <w:vAlign w:val="top"/>
          </w:tcPr>
          <w:p>
            <w:pPr>
              <w:ind w:firstLine="38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ind w:firstLine="341"/>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963" w:type="dxa"/>
            <w:vAlign w:val="top"/>
            <w:vMerge w:val="restart"/>
            <w:tcBorders>
              <w:bottom w:val="none" w:color="000000" w:sz="2" w:space="0"/>
            </w:tcBorders>
          </w:tcPr>
          <w:p>
            <w:pPr>
              <w:ind w:firstLine="159"/>
              <w:spacing w:before="164"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1"/>
              </w:rPr>
              <w:t>与项目有关</w:t>
            </w:r>
          </w:p>
          <w:p>
            <w:pPr>
              <w:ind w:firstLine="167"/>
              <w:spacing w:before="38"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3"/>
              </w:rPr>
              <w:t>的其他特征</w:t>
            </w:r>
          </w:p>
          <w:p>
            <w:pPr>
              <w:ind w:firstLine="287"/>
              <w:spacing w:before="40" w:line="184" w:lineRule="auto"/>
              <w:rPr>
                <w:rFonts w:ascii="SimSun" w:hAnsi="SimSun" w:eastAsia="SimSun" w:cs="SimSun"/>
                <w:sz w:val="13"/>
                <w:szCs w:val="13"/>
              </w:rPr>
            </w:pPr>
            <w:r>
              <w:rPr>
                <w:rFonts w:ascii="SimSun" w:hAnsi="SimSun" w:eastAsia="SimSun" w:cs="SimSun"/>
                <w:sz w:val="13"/>
                <w:szCs w:val="13"/>
                <w14:textOutline w14:w="2360" w14:cap="sq" w14:cmpd="sng">
                  <w14:solidFill>
                    <w14:srgbClr w14:val="000000"/>
                  </w14:solidFill>
                  <w14:prstDash w14:val="solid"/>
                  <w14:bevel/>
                </w14:textOutline>
                <w:spacing w:val="-2"/>
              </w:rPr>
              <w:t>污染物</w:t>
            </w:r>
          </w:p>
        </w:tc>
        <w:tc>
          <w:tcPr>
            <w:tcW w:w="755" w:type="dxa"/>
            <w:vAlign w:val="top"/>
          </w:tcPr>
          <w:p>
            <w:pPr>
              <w:spacing w:line="260" w:lineRule="exact"/>
              <w:rPr>
                <w:rFonts w:ascii="SimSun"/>
                <w:sz w:val="20"/>
              </w:rPr>
            </w:pPr>
            <w:r/>
          </w:p>
        </w:tc>
        <w:tc>
          <w:tcPr>
            <w:tcW w:w="825" w:type="dxa"/>
            <w:vAlign w:val="top"/>
          </w:tcPr>
          <w:p>
            <w:pPr>
              <w:ind w:firstLine="38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4"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spacing w:line="260" w:lineRule="exact"/>
              <w:rPr>
                <w:rFonts w:ascii="SimSun"/>
                <w:sz w:val="20"/>
              </w:rPr>
            </w:pPr>
            <w:r/>
          </w:p>
        </w:tc>
      </w:tr>
      <w:tr>
        <w:trPr>
          <w:trHeight w:val="260" w:hRule="atLeast"/>
        </w:trPr>
        <w:tc>
          <w:tcPr>
            <w:tcW w:w="568" w:type="dxa"/>
            <w:vAlign w:val="top"/>
            <w:gridSpan w:val="2"/>
            <w:vMerge w:val="continue"/>
            <w:textDirection w:val="tbRlV"/>
            <w:tcBorders>
              <w:top w:val="none" w:color="000000" w:sz="2" w:space="0"/>
              <w:bottom w:val="none" w:color="000000" w:sz="2" w:space="0"/>
            </w:tcBorders>
          </w:tcPr>
          <w:p>
            <w:pPr>
              <w:rPr>
                <w:rFonts w:ascii="SimSun"/>
                <w:sz w:val="21"/>
              </w:rPr>
            </w:pPr>
            <w:r/>
          </w:p>
        </w:tc>
        <w:tc>
          <w:tcPr>
            <w:tcW w:w="963" w:type="dxa"/>
            <w:vAlign w:val="top"/>
            <w:vMerge w:val="continue"/>
            <w:tcBorders>
              <w:top w:val="none" w:color="000000" w:sz="2" w:space="0"/>
              <w:bottom w:val="none" w:color="000000" w:sz="2" w:space="0"/>
            </w:tcBorders>
          </w:tcPr>
          <w:p>
            <w:pPr>
              <w:rPr>
                <w:rFonts w:ascii="SimSun"/>
                <w:sz w:val="21"/>
              </w:rPr>
            </w:pPr>
            <w:r/>
          </w:p>
        </w:tc>
        <w:tc>
          <w:tcPr>
            <w:tcW w:w="755" w:type="dxa"/>
            <w:vAlign w:val="top"/>
          </w:tcPr>
          <w:p>
            <w:pPr>
              <w:spacing w:line="260" w:lineRule="exact"/>
              <w:rPr>
                <w:rFonts w:ascii="SimSun"/>
                <w:sz w:val="20"/>
              </w:rPr>
            </w:pPr>
            <w:r/>
          </w:p>
        </w:tc>
        <w:tc>
          <w:tcPr>
            <w:tcW w:w="825" w:type="dxa"/>
            <w:vAlign w:val="top"/>
          </w:tcPr>
          <w:p>
            <w:pPr>
              <w:ind w:firstLine="389"/>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3"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spacing w:line="260" w:lineRule="exact"/>
              <w:rPr>
                <w:rFonts w:ascii="SimSun"/>
                <w:sz w:val="20"/>
              </w:rPr>
            </w:pPr>
            <w:r/>
          </w:p>
        </w:tc>
      </w:tr>
      <w:tr>
        <w:trPr>
          <w:trHeight w:val="264" w:hRule="atLeast"/>
        </w:trPr>
        <w:tc>
          <w:tcPr>
            <w:tcW w:w="568" w:type="dxa"/>
            <w:vAlign w:val="top"/>
            <w:gridSpan w:val="2"/>
            <w:vMerge w:val="continue"/>
            <w:textDirection w:val="tbRlV"/>
            <w:tcBorders>
              <w:top w:val="none" w:color="000000" w:sz="2" w:space="0"/>
            </w:tcBorders>
          </w:tcPr>
          <w:p>
            <w:pPr>
              <w:rPr>
                <w:rFonts w:ascii="SimSun"/>
                <w:sz w:val="21"/>
              </w:rPr>
            </w:pPr>
            <w:r/>
          </w:p>
        </w:tc>
        <w:tc>
          <w:tcPr>
            <w:tcW w:w="963" w:type="dxa"/>
            <w:vAlign w:val="top"/>
            <w:vMerge w:val="continue"/>
            <w:tcBorders>
              <w:top w:val="none" w:color="000000" w:sz="2" w:space="0"/>
            </w:tcBorders>
          </w:tcPr>
          <w:p>
            <w:pPr>
              <w:rPr>
                <w:rFonts w:ascii="SimSun"/>
                <w:sz w:val="21"/>
              </w:rPr>
            </w:pPr>
            <w:r/>
          </w:p>
        </w:tc>
        <w:tc>
          <w:tcPr>
            <w:tcW w:w="755" w:type="dxa"/>
            <w:vAlign w:val="top"/>
          </w:tcPr>
          <w:p>
            <w:pPr>
              <w:spacing w:line="263" w:lineRule="exact"/>
              <w:rPr>
                <w:rFonts w:ascii="SimSun"/>
                <w:sz w:val="20"/>
              </w:rPr>
            </w:pPr>
            <w:r/>
          </w:p>
        </w:tc>
        <w:tc>
          <w:tcPr>
            <w:tcW w:w="825" w:type="dxa"/>
            <w:vAlign w:val="top"/>
          </w:tcPr>
          <w:p>
            <w:pPr>
              <w:ind w:firstLine="38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9" w:type="dxa"/>
            <w:vAlign w:val="top"/>
          </w:tcPr>
          <w:p>
            <w:pPr>
              <w:ind w:firstLine="47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2" w:type="dxa"/>
            <w:vAlign w:val="top"/>
          </w:tcPr>
          <w:p>
            <w:pPr>
              <w:ind w:firstLine="459"/>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880" w:type="dxa"/>
            <w:vAlign w:val="top"/>
          </w:tcPr>
          <w:p>
            <w:pPr>
              <w:ind w:firstLine="41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gridSpan w:val="2"/>
          </w:tcPr>
          <w:p>
            <w:pPr>
              <w:ind w:firstLine="47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94" w:type="dxa"/>
            <w:vAlign w:val="top"/>
          </w:tcPr>
          <w:p>
            <w:pPr>
              <w:ind w:firstLine="476"/>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35" w:type="dxa"/>
            <w:vAlign w:val="top"/>
          </w:tcPr>
          <w:p>
            <w:pPr>
              <w:ind w:firstLine="497"/>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356" w:type="dxa"/>
            <w:vAlign w:val="top"/>
          </w:tcPr>
          <w:p>
            <w:pPr>
              <w:ind w:firstLine="658"/>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06" w:type="dxa"/>
            <w:vAlign w:val="top"/>
          </w:tcPr>
          <w:p>
            <w:pPr>
              <w:ind w:firstLine="434"/>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1079" w:type="dxa"/>
            <w:vAlign w:val="top"/>
            <w:gridSpan w:val="2"/>
          </w:tcPr>
          <w:p>
            <w:pPr>
              <w:ind w:firstLine="520"/>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967" w:type="dxa"/>
            <w:vAlign w:val="top"/>
          </w:tcPr>
          <w:p>
            <w:pPr>
              <w:ind w:firstLine="465"/>
              <w:spacing w:before="45" w:line="17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rPr>
              <w:t>/</w:t>
            </w:r>
          </w:p>
        </w:tc>
        <w:tc>
          <w:tcPr>
            <w:tcW w:w="724" w:type="dxa"/>
            <w:vAlign w:val="top"/>
          </w:tcPr>
          <w:p>
            <w:pPr>
              <w:spacing w:line="263" w:lineRule="exact"/>
              <w:rPr>
                <w:rFonts w:ascii="SimSun"/>
                <w:sz w:val="20"/>
              </w:rPr>
            </w:pPr>
            <w:r/>
          </w:p>
        </w:tc>
      </w:tr>
    </w:tbl>
    <w:p>
      <w:pPr>
        <w:ind w:left="1" w:hanging="1"/>
        <w:spacing w:before="1" w:line="241" w:lineRule="auto"/>
        <w:rPr>
          <w:rFonts w:ascii="SimSun" w:hAnsi="SimSun" w:eastAsia="SimSun" w:cs="SimSun"/>
          <w:sz w:val="15"/>
          <w:szCs w:val="15"/>
        </w:rPr>
      </w:pPr>
      <w:r>
        <w:rPr>
          <w:rFonts w:ascii="SimSun" w:hAnsi="SimSun" w:eastAsia="SimSun" w:cs="SimSun"/>
          <w:sz w:val="15"/>
          <w:szCs w:val="15"/>
          <w14:textOutline w14:w="2693" w14:cap="sq" w14:cmpd="sng">
            <w14:solidFill>
              <w14:srgbClr w14:val="000000"/>
            </w14:solidFill>
            <w14:prstDash w14:val="solid"/>
            <w14:bevel/>
          </w14:textOutline>
          <w:spacing w:val="-4"/>
        </w:rPr>
        <w:t>注</w:t>
      </w:r>
      <w:r>
        <w:rPr>
          <w:rFonts w:ascii="SimSun" w:hAnsi="SimSun" w:eastAsia="SimSun" w:cs="SimSun"/>
          <w:sz w:val="15"/>
          <w:szCs w:val="15"/>
          <w:spacing w:val="-4"/>
        </w:rPr>
        <w:t>：</w:t>
      </w:r>
      <w:r>
        <w:rPr>
          <w:rFonts w:ascii="Times New Roman" w:hAnsi="Times New Roman" w:eastAsia="Times New Roman" w:cs="Times New Roman"/>
          <w:sz w:val="15"/>
          <w:szCs w:val="15"/>
          <w:spacing w:val="-4"/>
        </w:rPr>
        <w:t>1</w:t>
      </w:r>
      <w:r>
        <w:rPr>
          <w:rFonts w:ascii="Times New Roman" w:hAnsi="Times New Roman" w:eastAsia="Times New Roman" w:cs="Times New Roman"/>
          <w:sz w:val="15"/>
          <w:szCs w:val="15"/>
          <w:spacing w:val="-16"/>
        </w:rPr>
        <w:t> </w:t>
      </w:r>
      <w:r>
        <w:rPr>
          <w:rFonts w:ascii="SimSun" w:hAnsi="SimSun" w:eastAsia="SimSun" w:cs="SimSun"/>
          <w:sz w:val="15"/>
          <w:szCs w:val="15"/>
          <w:spacing w:val="-4"/>
        </w:rPr>
        <w:t>、排放增减量</w:t>
      </w:r>
      <w:r>
        <w:rPr>
          <w:rFonts w:ascii="SimSun" w:hAnsi="SimSun" w:eastAsia="SimSun" w:cs="SimSun"/>
          <w:sz w:val="15"/>
          <w:szCs w:val="15"/>
          <w:spacing w:val="-28"/>
        </w:rPr>
        <w:t>：</w:t>
      </w:r>
      <w:r>
        <w:rPr>
          <w:rFonts w:ascii="SimSun" w:hAnsi="SimSun" w:eastAsia="SimSun" w:cs="SimSun"/>
          <w:sz w:val="15"/>
          <w:szCs w:val="15"/>
          <w:spacing w:val="29"/>
          <w:w w:val="101"/>
        </w:rPr>
        <w:t> </w:t>
      </w:r>
      <w:r>
        <w:rPr>
          <w:rFonts w:ascii="SimSun" w:hAnsi="SimSun" w:eastAsia="SimSun" w:cs="SimSun"/>
          <w:sz w:val="15"/>
          <w:szCs w:val="15"/>
          <w:spacing w:val="-28"/>
        </w:rPr>
        <w:t>（</w:t>
      </w:r>
      <w:r>
        <w:rPr>
          <w:rFonts w:ascii="Times New Roman" w:hAnsi="Times New Roman" w:eastAsia="Times New Roman" w:cs="Times New Roman"/>
          <w:sz w:val="15"/>
          <w:szCs w:val="15"/>
          <w:spacing w:val="-4"/>
        </w:rPr>
        <w:t>+</w:t>
      </w:r>
      <w:r>
        <w:rPr>
          <w:rFonts w:ascii="SimSun" w:hAnsi="SimSun" w:eastAsia="SimSun" w:cs="SimSun"/>
          <w:sz w:val="15"/>
          <w:szCs w:val="15"/>
          <w:spacing w:val="-4"/>
        </w:rPr>
        <w:t>）表示增加</w:t>
      </w:r>
      <w:r>
        <w:rPr>
          <w:rFonts w:ascii="SimSun" w:hAnsi="SimSun" w:eastAsia="SimSun" w:cs="SimSun"/>
          <w:sz w:val="15"/>
          <w:szCs w:val="15"/>
          <w:spacing w:val="-28"/>
        </w:rPr>
        <w:t>，（</w:t>
      </w:r>
      <w:r>
        <w:rPr>
          <w:rFonts w:ascii="Times New Roman" w:hAnsi="Times New Roman" w:eastAsia="Times New Roman" w:cs="Times New Roman"/>
          <w:sz w:val="15"/>
          <w:szCs w:val="15"/>
          <w:spacing w:val="-4"/>
        </w:rPr>
        <w:t>-</w:t>
      </w:r>
      <w:r>
        <w:rPr>
          <w:rFonts w:ascii="Times New Roman" w:hAnsi="Times New Roman" w:eastAsia="Times New Roman" w:cs="Times New Roman"/>
          <w:sz w:val="15"/>
          <w:szCs w:val="15"/>
          <w:spacing w:val="-15"/>
        </w:rPr>
        <w:t> </w:t>
      </w:r>
      <w:r>
        <w:rPr>
          <w:rFonts w:ascii="SimSun" w:hAnsi="SimSun" w:eastAsia="SimSun" w:cs="SimSun"/>
          <w:sz w:val="15"/>
          <w:szCs w:val="15"/>
          <w:spacing w:val="-4"/>
        </w:rPr>
        <w:t>）表示减少。</w:t>
      </w:r>
      <w:r>
        <w:rPr>
          <w:rFonts w:ascii="Times New Roman" w:hAnsi="Times New Roman" w:eastAsia="Times New Roman" w:cs="Times New Roman"/>
          <w:sz w:val="15"/>
          <w:szCs w:val="15"/>
          <w:spacing w:val="-4"/>
        </w:rPr>
        <w:t>2</w:t>
      </w:r>
      <w:r>
        <w:rPr>
          <w:rFonts w:ascii="Times New Roman" w:hAnsi="Times New Roman" w:eastAsia="Times New Roman" w:cs="Times New Roman"/>
          <w:sz w:val="15"/>
          <w:szCs w:val="15"/>
          <w:spacing w:val="-22"/>
        </w:rPr>
        <w:t> </w:t>
      </w:r>
      <w:r>
        <w:rPr>
          <w:rFonts w:ascii="SimSun" w:hAnsi="SimSun" w:eastAsia="SimSun" w:cs="SimSun"/>
          <w:sz w:val="15"/>
          <w:szCs w:val="15"/>
          <w:spacing w:val="-4"/>
        </w:rPr>
        <w:t>、</w:t>
      </w:r>
      <w:r>
        <w:rPr>
          <w:rFonts w:ascii="Times New Roman" w:hAnsi="Times New Roman" w:eastAsia="Times New Roman" w:cs="Times New Roman"/>
          <w:sz w:val="15"/>
          <w:szCs w:val="15"/>
          <w:spacing w:val="-4"/>
        </w:rPr>
        <w:t>(12)=(6)-(8)-(11)</w:t>
      </w:r>
      <w:r>
        <w:rPr>
          <w:rFonts w:ascii="Times New Roman" w:hAnsi="Times New Roman" w:eastAsia="Times New Roman" w:cs="Times New Roman"/>
          <w:sz w:val="15"/>
          <w:szCs w:val="15"/>
          <w:spacing w:val="-18"/>
        </w:rPr>
        <w:t> </w:t>
      </w:r>
      <w:r>
        <w:rPr>
          <w:rFonts w:ascii="SimSun" w:hAnsi="SimSun" w:eastAsia="SimSun" w:cs="SimSun"/>
          <w:sz w:val="15"/>
          <w:szCs w:val="15"/>
          <w:spacing w:val="-28"/>
        </w:rPr>
        <w:t>，</w:t>
      </w:r>
      <w:r>
        <w:rPr>
          <w:rFonts w:ascii="SimSun" w:hAnsi="SimSun" w:eastAsia="SimSun" w:cs="SimSun"/>
          <w:sz w:val="15"/>
          <w:szCs w:val="15"/>
          <w:spacing w:val="-75"/>
        </w:rPr>
        <w:t> </w:t>
      </w:r>
      <w:r>
        <w:rPr>
          <w:rFonts w:ascii="SimSun" w:hAnsi="SimSun" w:eastAsia="SimSun" w:cs="SimSun"/>
          <w:sz w:val="15"/>
          <w:szCs w:val="15"/>
          <w:spacing w:val="-28"/>
        </w:rPr>
        <w:t>（</w:t>
      </w:r>
      <w:r>
        <w:rPr>
          <w:rFonts w:ascii="Times New Roman" w:hAnsi="Times New Roman" w:eastAsia="Times New Roman" w:cs="Times New Roman"/>
          <w:sz w:val="15"/>
          <w:szCs w:val="15"/>
          <w:spacing w:val="-4"/>
        </w:rPr>
        <w:t>9</w:t>
      </w:r>
      <w:r>
        <w:rPr>
          <w:rFonts w:ascii="SimSun" w:hAnsi="SimSun" w:eastAsia="SimSun" w:cs="SimSun"/>
          <w:sz w:val="15"/>
          <w:szCs w:val="15"/>
          <w:spacing w:val="-4"/>
        </w:rPr>
        <w:t>）</w:t>
      </w:r>
      <w:r>
        <w:rPr>
          <w:rFonts w:ascii="Times New Roman" w:hAnsi="Times New Roman" w:eastAsia="Times New Roman" w:cs="Times New Roman"/>
          <w:sz w:val="15"/>
          <w:szCs w:val="15"/>
          <w:spacing w:val="-4"/>
        </w:rPr>
        <w:t>=</w:t>
      </w:r>
      <w:r>
        <w:rPr>
          <w:rFonts w:ascii="Times New Roman" w:hAnsi="Times New Roman" w:eastAsia="Times New Roman" w:cs="Times New Roman"/>
          <w:sz w:val="15"/>
          <w:szCs w:val="15"/>
          <w:spacing w:val="8"/>
        </w:rPr>
        <w:t> </w:t>
      </w:r>
      <w:r>
        <w:rPr>
          <w:rFonts w:ascii="Times New Roman" w:hAnsi="Times New Roman" w:eastAsia="Times New Roman" w:cs="Times New Roman"/>
          <w:sz w:val="15"/>
          <w:szCs w:val="15"/>
          <w:spacing w:val="-4"/>
        </w:rPr>
        <w:t>(4)-(5)-(8)-</w:t>
      </w:r>
      <w:r>
        <w:rPr>
          <w:rFonts w:ascii="Times New Roman" w:hAnsi="Times New Roman" w:eastAsia="Times New Roman" w:cs="Times New Roman"/>
          <w:sz w:val="15"/>
          <w:szCs w:val="15"/>
          <w:spacing w:val="7"/>
          <w:w w:val="102"/>
        </w:rPr>
        <w:t> </w:t>
      </w:r>
      <w:r>
        <w:rPr>
          <w:rFonts w:ascii="Times New Roman" w:hAnsi="Times New Roman" w:eastAsia="Times New Roman" w:cs="Times New Roman"/>
          <w:sz w:val="15"/>
          <w:szCs w:val="15"/>
          <w:spacing w:val="-4"/>
        </w:rPr>
        <w:t>(11)</w:t>
      </w:r>
      <w:r>
        <w:rPr>
          <w:rFonts w:ascii="Times New Roman" w:hAnsi="Times New Roman" w:eastAsia="Times New Roman" w:cs="Times New Roman"/>
          <w:sz w:val="15"/>
          <w:szCs w:val="15"/>
          <w:spacing w:val="2"/>
        </w:rPr>
        <w:t> </w:t>
      </w:r>
      <w:r>
        <w:rPr>
          <w:rFonts w:ascii="Times New Roman" w:hAnsi="Times New Roman" w:eastAsia="Times New Roman" w:cs="Times New Roman"/>
          <w:sz w:val="15"/>
          <w:szCs w:val="15"/>
          <w:spacing w:val="-4"/>
        </w:rPr>
        <w:t>+</w:t>
      </w:r>
      <w:r>
        <w:rPr>
          <w:rFonts w:ascii="Times New Roman" w:hAnsi="Times New Roman" w:eastAsia="Times New Roman" w:cs="Times New Roman"/>
          <w:sz w:val="15"/>
          <w:szCs w:val="15"/>
          <w:spacing w:val="-36"/>
        </w:rPr>
        <w:t> </w:t>
      </w:r>
      <w:r>
        <w:rPr>
          <w:rFonts w:ascii="SimSun" w:hAnsi="SimSun" w:eastAsia="SimSun" w:cs="SimSun"/>
          <w:sz w:val="15"/>
          <w:szCs w:val="15"/>
          <w:spacing w:val="-4"/>
        </w:rPr>
        <w:t>（</w:t>
      </w:r>
      <w:r>
        <w:rPr>
          <w:rFonts w:ascii="SimSun" w:hAnsi="SimSun" w:eastAsia="SimSun" w:cs="SimSun"/>
          <w:sz w:val="15"/>
          <w:szCs w:val="15"/>
          <w:spacing w:val="-36"/>
        </w:rPr>
        <w:t> </w:t>
      </w:r>
      <w:r>
        <w:rPr>
          <w:rFonts w:ascii="Times New Roman" w:hAnsi="Times New Roman" w:eastAsia="Times New Roman" w:cs="Times New Roman"/>
          <w:sz w:val="15"/>
          <w:szCs w:val="15"/>
          <w:spacing w:val="-4"/>
        </w:rPr>
        <w:t>1</w:t>
      </w:r>
      <w:r>
        <w:rPr>
          <w:rFonts w:ascii="SimSun" w:hAnsi="SimSun" w:eastAsia="SimSun" w:cs="SimSun"/>
          <w:sz w:val="15"/>
          <w:szCs w:val="15"/>
          <w:spacing w:val="-4"/>
        </w:rPr>
        <w:t>）。</w:t>
      </w:r>
      <w:r>
        <w:rPr>
          <w:rFonts w:ascii="Times New Roman" w:hAnsi="Times New Roman" w:eastAsia="Times New Roman" w:cs="Times New Roman"/>
          <w:sz w:val="15"/>
          <w:szCs w:val="15"/>
          <w:spacing w:val="-4"/>
        </w:rPr>
        <w:t>3</w:t>
      </w:r>
      <w:r>
        <w:rPr>
          <w:rFonts w:ascii="Times New Roman" w:hAnsi="Times New Roman" w:eastAsia="Times New Roman" w:cs="Times New Roman"/>
          <w:sz w:val="15"/>
          <w:szCs w:val="15"/>
          <w:spacing w:val="-19"/>
        </w:rPr>
        <w:t> </w:t>
      </w:r>
      <w:r>
        <w:rPr>
          <w:rFonts w:ascii="SimSun" w:hAnsi="SimSun" w:eastAsia="SimSun" w:cs="SimSun"/>
          <w:sz w:val="15"/>
          <w:szCs w:val="15"/>
          <w:spacing w:val="-4"/>
        </w:rPr>
        <w:t>、计量单位：</w:t>
      </w:r>
      <w:r>
        <w:rPr>
          <w:rFonts w:ascii="SimSun" w:hAnsi="SimSun" w:eastAsia="SimSun" w:cs="SimSun"/>
          <w:sz w:val="15"/>
          <w:szCs w:val="15"/>
          <w:spacing w:val="32"/>
          <w:w w:val="101"/>
        </w:rPr>
        <w:t> </w:t>
      </w:r>
      <w:r>
        <w:rPr>
          <w:rFonts w:ascii="SimSun" w:hAnsi="SimSun" w:eastAsia="SimSun" w:cs="SimSun"/>
          <w:sz w:val="15"/>
          <w:szCs w:val="15"/>
          <w:spacing w:val="-4"/>
        </w:rPr>
        <w:t>废水排放量</w:t>
      </w:r>
      <w:r>
        <w:rPr>
          <w:rFonts w:ascii="Times New Roman" w:hAnsi="Times New Roman" w:eastAsia="Times New Roman" w:cs="Times New Roman"/>
          <w:sz w:val="15"/>
          <w:szCs w:val="15"/>
          <w:spacing w:val="-4"/>
        </w:rPr>
        <w:t>——</w:t>
      </w:r>
      <w:r>
        <w:rPr>
          <w:rFonts w:ascii="SimSun" w:hAnsi="SimSun" w:eastAsia="SimSun" w:cs="SimSun"/>
          <w:sz w:val="15"/>
          <w:szCs w:val="15"/>
          <w:spacing w:val="-4"/>
        </w:rPr>
        <w:t>万吨</w:t>
      </w:r>
      <w:r>
        <w:rPr>
          <w:rFonts w:ascii="Times New Roman" w:hAnsi="Times New Roman" w:eastAsia="Times New Roman" w:cs="Times New Roman"/>
          <w:sz w:val="15"/>
          <w:szCs w:val="15"/>
          <w:spacing w:val="-4"/>
        </w:rPr>
        <w:t>/</w:t>
      </w:r>
      <w:r>
        <w:rPr>
          <w:rFonts w:ascii="SimSun" w:hAnsi="SimSun" w:eastAsia="SimSun" w:cs="SimSun"/>
          <w:sz w:val="15"/>
          <w:szCs w:val="15"/>
          <w:spacing w:val="-4"/>
        </w:rPr>
        <w:t>年；</w:t>
      </w:r>
      <w:r>
        <w:rPr>
          <w:rFonts w:ascii="SimSun" w:hAnsi="SimSun" w:eastAsia="SimSun" w:cs="SimSun"/>
          <w:sz w:val="15"/>
          <w:szCs w:val="15"/>
          <w:spacing w:val="37"/>
        </w:rPr>
        <w:t> </w:t>
      </w:r>
      <w:r>
        <w:rPr>
          <w:rFonts w:ascii="SimSun" w:hAnsi="SimSun" w:eastAsia="SimSun" w:cs="SimSun"/>
          <w:sz w:val="15"/>
          <w:szCs w:val="15"/>
          <w:spacing w:val="-4"/>
        </w:rPr>
        <w:t>废气排放量</w:t>
      </w:r>
      <w:r>
        <w:rPr>
          <w:rFonts w:ascii="Times New Roman" w:hAnsi="Times New Roman" w:eastAsia="Times New Roman" w:cs="Times New Roman"/>
          <w:sz w:val="15"/>
          <w:szCs w:val="15"/>
          <w:spacing w:val="-4"/>
        </w:rPr>
        <w:t>——</w:t>
      </w:r>
      <w:r>
        <w:rPr>
          <w:rFonts w:ascii="SimSun" w:hAnsi="SimSun" w:eastAsia="SimSun" w:cs="SimSun"/>
          <w:sz w:val="15"/>
          <w:szCs w:val="15"/>
          <w:spacing w:val="-4"/>
        </w:rPr>
        <w:t>万标立方米</w:t>
      </w:r>
      <w:r>
        <w:rPr>
          <w:rFonts w:ascii="Times New Roman" w:hAnsi="Times New Roman" w:eastAsia="Times New Roman" w:cs="Times New Roman"/>
          <w:sz w:val="15"/>
          <w:szCs w:val="15"/>
          <w:spacing w:val="-4"/>
        </w:rPr>
        <w:t>/</w:t>
      </w:r>
      <w:r>
        <w:rPr>
          <w:rFonts w:ascii="SimSun" w:hAnsi="SimSun" w:eastAsia="SimSun" w:cs="SimSun"/>
          <w:sz w:val="15"/>
          <w:szCs w:val="15"/>
          <w:spacing w:val="-4"/>
        </w:rPr>
        <w:t>年；</w:t>
      </w:r>
      <w:r>
        <w:rPr>
          <w:rFonts w:ascii="SimSun" w:hAnsi="SimSun" w:eastAsia="SimSun" w:cs="SimSun"/>
          <w:sz w:val="15"/>
          <w:szCs w:val="15"/>
          <w:spacing w:val="40"/>
        </w:rPr>
        <w:t> </w:t>
      </w:r>
      <w:r>
        <w:rPr>
          <w:rFonts w:ascii="SimSun" w:hAnsi="SimSun" w:eastAsia="SimSun" w:cs="SimSun"/>
          <w:sz w:val="15"/>
          <w:szCs w:val="15"/>
          <w:spacing w:val="-4"/>
        </w:rPr>
        <w:t>工业固体废物排放量</w:t>
      </w:r>
      <w:r>
        <w:rPr>
          <w:rFonts w:ascii="Times New Roman" w:hAnsi="Times New Roman" w:eastAsia="Times New Roman" w:cs="Times New Roman"/>
          <w:sz w:val="15"/>
          <w:szCs w:val="15"/>
          <w:spacing w:val="-4"/>
        </w:rPr>
        <w:t>——</w:t>
      </w:r>
      <w:r>
        <w:rPr>
          <w:rFonts w:ascii="SimSun" w:hAnsi="SimSun" w:eastAsia="SimSun" w:cs="SimSun"/>
          <w:sz w:val="15"/>
          <w:szCs w:val="15"/>
          <w:spacing w:val="-4"/>
        </w:rPr>
        <w:t>万吨</w:t>
      </w:r>
      <w:r>
        <w:rPr>
          <w:rFonts w:ascii="Times New Roman" w:hAnsi="Times New Roman" w:eastAsia="Times New Roman" w:cs="Times New Roman"/>
          <w:sz w:val="15"/>
          <w:szCs w:val="15"/>
          <w:spacing w:val="-4"/>
        </w:rPr>
        <w:t>/</w:t>
      </w:r>
      <w:r>
        <w:rPr>
          <w:rFonts w:ascii="SimSun" w:hAnsi="SimSun" w:eastAsia="SimSun" w:cs="SimSun"/>
          <w:sz w:val="15"/>
          <w:szCs w:val="15"/>
          <w:spacing w:val="-4"/>
        </w:rPr>
        <w:t>年；</w:t>
      </w:r>
      <w:r>
        <w:rPr>
          <w:rFonts w:ascii="SimSun" w:hAnsi="SimSun" w:eastAsia="SimSun" w:cs="SimSun"/>
          <w:sz w:val="15"/>
          <w:szCs w:val="15"/>
        </w:rPr>
        <w:t> </w:t>
      </w:r>
      <w:r>
        <w:rPr>
          <w:rFonts w:ascii="SimSun" w:hAnsi="SimSun" w:eastAsia="SimSun" w:cs="SimSun"/>
          <w:sz w:val="15"/>
          <w:szCs w:val="15"/>
          <w:spacing w:val="-1"/>
        </w:rPr>
        <w:t>水污染物排放浓度</w:t>
      </w:r>
      <w:r>
        <w:rPr>
          <w:rFonts w:ascii="Times New Roman" w:hAnsi="Times New Roman" w:eastAsia="Times New Roman" w:cs="Times New Roman"/>
          <w:sz w:val="15"/>
          <w:szCs w:val="15"/>
          <w:spacing w:val="-1"/>
        </w:rPr>
        <w:t>——</w:t>
      </w:r>
      <w:r>
        <w:rPr>
          <w:rFonts w:ascii="SimSun" w:hAnsi="SimSun" w:eastAsia="SimSun" w:cs="SimSun"/>
          <w:sz w:val="15"/>
          <w:szCs w:val="15"/>
          <w:spacing w:val="-1"/>
        </w:rPr>
        <w:t>毫克</w:t>
      </w:r>
      <w:r>
        <w:rPr>
          <w:rFonts w:ascii="Times New Roman" w:hAnsi="Times New Roman" w:eastAsia="Times New Roman" w:cs="Times New Roman"/>
          <w:sz w:val="15"/>
          <w:szCs w:val="15"/>
          <w:spacing w:val="-1"/>
        </w:rPr>
        <w:t>/</w:t>
      </w:r>
      <w:r>
        <w:rPr>
          <w:rFonts w:ascii="SimSun" w:hAnsi="SimSun" w:eastAsia="SimSun" w:cs="SimSun"/>
          <w:sz w:val="15"/>
          <w:szCs w:val="15"/>
          <w:spacing w:val="-1"/>
        </w:rPr>
        <w:t>升</w:t>
      </w:r>
    </w:p>
    <w:p>
      <w:pPr>
        <w:sectPr>
          <w:footerReference w:type="default" r:id="rId85"/>
          <w:pgSz w:w="16783" w:h="11850"/>
          <w:pgMar w:top="1007" w:right="1231" w:bottom="1033" w:left="1308" w:header="0" w:footer="909" w:gutter="0"/>
        </w:sectPr>
        <w:rPr/>
      </w:pPr>
    </w:p>
    <w:p>
      <w:pPr>
        <w:ind w:firstLine="4261"/>
        <w:spacing w:before="178" w:line="184" w:lineRule="auto"/>
        <w:rPr>
          <w:rFonts w:ascii="SimSun" w:hAnsi="SimSun" w:eastAsia="SimSun" w:cs="SimSun"/>
          <w:sz w:val="24"/>
          <w:szCs w:val="24"/>
        </w:rPr>
      </w:pPr>
      <w:r>
        <w:rPr>
          <w:rFonts w:ascii="SimSun" w:hAnsi="SimSun" w:eastAsia="SimSun" w:cs="SimSun"/>
          <w:sz w:val="24"/>
          <w:szCs w:val="24"/>
          <w:spacing w:val="-5"/>
        </w:rPr>
        <w:t>注释</w:t>
      </w:r>
    </w:p>
    <w:p>
      <w:pPr>
        <w:rPr/>
      </w:pPr>
      <w:r/>
    </w:p>
    <w:p>
      <w:pPr>
        <w:rPr/>
      </w:pPr>
      <w:r/>
    </w:p>
    <w:p>
      <w:pPr>
        <w:rPr/>
      </w:pPr>
      <w:r/>
    </w:p>
    <w:p>
      <w:pPr>
        <w:rPr/>
      </w:pPr>
      <w:r/>
    </w:p>
    <w:p>
      <w:pPr>
        <w:rPr/>
      </w:pPr>
      <w:r/>
    </w:p>
    <w:p>
      <w:pPr>
        <w:rPr/>
      </w:pPr>
      <w:r/>
    </w:p>
    <w:p>
      <w:pPr>
        <w:spacing w:line="135" w:lineRule="exact"/>
        <w:rPr/>
      </w:pPr>
      <w:r/>
    </w:p>
    <w:p>
      <w:pPr>
        <w:sectPr>
          <w:footerReference w:type="default" r:id="rId87"/>
          <w:pgSz w:w="11906" w:h="16839"/>
          <w:pgMar w:top="1431" w:right="1785" w:bottom="400" w:left="1785" w:header="0" w:footer="0" w:gutter="0"/>
          <w:cols w:equalWidth="0" w:num="1">
            <w:col w:w="8335" w:space="0"/>
          </w:cols>
        </w:sectPr>
        <w:rPr/>
      </w:pPr>
    </w:p>
    <w:p>
      <w:pPr>
        <w:ind w:left="366" w:right="75"/>
        <w:spacing w:before="47" w:line="480" w:lineRule="auto"/>
        <w:rPr>
          <w:rFonts w:ascii="Times New Roman" w:hAnsi="Times New Roman" w:eastAsia="Times New Roman" w:cs="Times New Roman"/>
          <w:sz w:val="24"/>
          <w:szCs w:val="24"/>
        </w:rPr>
      </w:pPr>
      <w:r>
        <w:rPr>
          <w:rFonts w:ascii="SimSun" w:hAnsi="SimSun" w:eastAsia="SimSun" w:cs="SimSun"/>
          <w:sz w:val="24"/>
          <w:szCs w:val="24"/>
          <w:spacing w:val="-10"/>
        </w:rPr>
        <w:t>附件</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附件</w:t>
      </w: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附件</w:t>
      </w: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附件</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6</w:t>
      </w:r>
      <w:r>
        <w:rPr>
          <w:rFonts w:ascii="Times New Roman" w:hAnsi="Times New Roman" w:eastAsia="Times New Roman" w:cs="Times New Roman"/>
          <w:sz w:val="24"/>
          <w:szCs w:val="24"/>
          <w:spacing w:val="1"/>
          <w:w w:val="101"/>
        </w:rPr>
        <w:t> </w:t>
      </w: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7</w:t>
      </w:r>
    </w:p>
    <w:p>
      <w:pPr>
        <w:ind w:firstLine="366"/>
        <w:spacing w:line="184" w:lineRule="auto"/>
        <w:rPr>
          <w:rFonts w:ascii="Times New Roman" w:hAnsi="Times New Roman" w:eastAsia="Times New Roman" w:cs="Times New Roman"/>
          <w:sz w:val="24"/>
          <w:szCs w:val="24"/>
        </w:rPr>
      </w:pPr>
      <w:r>
        <w:rPr>
          <w:rFonts w:ascii="SimSun" w:hAnsi="SimSun" w:eastAsia="SimSun" w:cs="SimSun"/>
          <w:sz w:val="24"/>
          <w:szCs w:val="24"/>
          <w:spacing w:val="-10"/>
        </w:rPr>
        <w:t>附图</w:t>
      </w:r>
      <w:r>
        <w:rPr>
          <w:rFonts w:ascii="Times New Roman" w:hAnsi="Times New Roman" w:eastAsia="Times New Roman" w:cs="Times New Roman"/>
          <w:sz w:val="24"/>
          <w:szCs w:val="24"/>
          <w:spacing w:val="-10"/>
        </w:rPr>
        <w:t>8</w:t>
      </w:r>
    </w:p>
    <w:p>
      <w:pPr>
        <w:spacing w:line="14" w:lineRule="auto"/>
        <w:rPr>
          <w:rFonts w:ascii="SimSun"/>
          <w:sz w:val="2"/>
        </w:rPr>
      </w:pPr>
      <w:r>
        <w:rPr>
          <w:rFonts w:ascii="SimSun" w:hAnsi="SimSun" w:eastAsia="SimSun" w:cs="SimSun"/>
          <w:sz w:val="2"/>
          <w:szCs w:val="2"/>
        </w:rPr>
        <w:br w:type="column"/>
      </w:r>
    </w:p>
    <w:p>
      <w:pPr>
        <w:ind w:firstLine="78"/>
        <w:spacing w:before="46" w:line="184" w:lineRule="auto"/>
        <w:rPr>
          <w:rFonts w:ascii="SimSun" w:hAnsi="SimSun" w:eastAsia="SimSun" w:cs="SimSun"/>
          <w:sz w:val="24"/>
          <w:szCs w:val="24"/>
        </w:rPr>
      </w:pPr>
      <w:r>
        <w:rPr>
          <w:rFonts w:ascii="SimSun" w:hAnsi="SimSun" w:eastAsia="SimSun" w:cs="SimSun"/>
          <w:sz w:val="24"/>
          <w:szCs w:val="24"/>
          <w:spacing w:val="-3"/>
        </w:rPr>
        <w:t>项目备案文件</w:t>
      </w:r>
    </w:p>
    <w:p>
      <w:pPr>
        <w:spacing w:line="269" w:lineRule="auto"/>
        <w:rPr>
          <w:rFonts w:ascii="SimSun"/>
          <w:sz w:val="21"/>
        </w:rPr>
      </w:pPr>
      <w:r/>
    </w:p>
    <w:p>
      <w:pPr>
        <w:ind w:firstLine="78"/>
        <w:spacing w:before="78" w:line="624" w:lineRule="exact"/>
        <w:rPr>
          <w:rFonts w:ascii="SimSun" w:hAnsi="SimSun" w:eastAsia="SimSun" w:cs="SimSun"/>
          <w:sz w:val="24"/>
          <w:szCs w:val="24"/>
        </w:rPr>
      </w:pPr>
      <w:r>
        <w:rPr>
          <w:rFonts w:ascii="SimSun" w:hAnsi="SimSun" w:eastAsia="SimSun" w:cs="SimSun"/>
          <w:sz w:val="24"/>
          <w:szCs w:val="24"/>
          <w:spacing w:val="-1"/>
          <w:position w:val="29"/>
        </w:rPr>
        <w:t>项目环境影响评价执行标准的批复</w:t>
      </w:r>
    </w:p>
    <w:p>
      <w:pPr>
        <w:ind w:firstLine="78"/>
        <w:spacing w:line="204" w:lineRule="auto"/>
        <w:rPr>
          <w:rFonts w:ascii="SimSun" w:hAnsi="SimSun" w:eastAsia="SimSun" w:cs="SimSun"/>
          <w:sz w:val="24"/>
          <w:szCs w:val="24"/>
        </w:rPr>
      </w:pPr>
      <w:r>
        <w:rPr>
          <w:rFonts w:ascii="SimSun" w:hAnsi="SimSun" w:eastAsia="SimSun" w:cs="SimSun"/>
          <w:sz w:val="24"/>
          <w:szCs w:val="24"/>
          <w:spacing w:val="-1"/>
        </w:rPr>
        <w:t>项目项目环境影响报告表审批意见</w:t>
      </w:r>
    </w:p>
    <w:p>
      <w:pPr>
        <w:spacing w:line="246" w:lineRule="auto"/>
        <w:rPr>
          <w:rFonts w:ascii="SimSun"/>
          <w:sz w:val="21"/>
        </w:rPr>
      </w:pPr>
      <w:r/>
    </w:p>
    <w:p>
      <w:pPr>
        <w:ind w:firstLine="75"/>
        <w:spacing w:before="79" w:line="184" w:lineRule="auto"/>
        <w:rPr>
          <w:rFonts w:ascii="SimSun" w:hAnsi="SimSun" w:eastAsia="SimSun" w:cs="SimSun"/>
          <w:sz w:val="24"/>
          <w:szCs w:val="24"/>
        </w:rPr>
      </w:pPr>
      <w:r>
        <w:rPr>
          <w:rFonts w:ascii="SimSun" w:hAnsi="SimSun" w:eastAsia="SimSun" w:cs="SimSun"/>
          <w:sz w:val="24"/>
          <w:szCs w:val="24"/>
          <w:spacing w:val="-3"/>
        </w:rPr>
        <w:t>监测报告</w:t>
      </w:r>
    </w:p>
    <w:p>
      <w:pPr>
        <w:spacing w:line="269" w:lineRule="auto"/>
        <w:rPr>
          <w:rFonts w:ascii="SimSun"/>
          <w:sz w:val="21"/>
        </w:rPr>
      </w:pPr>
      <w:r/>
    </w:p>
    <w:p>
      <w:pPr>
        <w:ind w:firstLine="78"/>
        <w:spacing w:before="79" w:line="184" w:lineRule="auto"/>
        <w:rPr>
          <w:rFonts w:ascii="SimSun" w:hAnsi="SimSun" w:eastAsia="SimSun" w:cs="SimSun"/>
          <w:sz w:val="24"/>
          <w:szCs w:val="24"/>
        </w:rPr>
      </w:pPr>
      <w:r>
        <w:rPr>
          <w:rFonts w:ascii="SimSun" w:hAnsi="SimSun" w:eastAsia="SimSun" w:cs="SimSun"/>
          <w:sz w:val="24"/>
          <w:szCs w:val="24"/>
          <w:spacing w:val="-2"/>
        </w:rPr>
        <w:t>项目地理位置图</w:t>
      </w:r>
    </w:p>
    <w:p>
      <w:pPr>
        <w:spacing w:line="269" w:lineRule="auto"/>
        <w:rPr>
          <w:rFonts w:ascii="SimSun"/>
          <w:sz w:val="21"/>
        </w:rPr>
      </w:pPr>
      <w:r/>
    </w:p>
    <w:p>
      <w:pPr>
        <w:ind w:firstLine="78"/>
        <w:spacing w:before="78" w:line="624" w:lineRule="exact"/>
        <w:rPr>
          <w:rFonts w:ascii="SimSun" w:hAnsi="SimSun" w:eastAsia="SimSun" w:cs="SimSun"/>
          <w:sz w:val="24"/>
          <w:szCs w:val="24"/>
        </w:rPr>
      </w:pPr>
      <w:r>
        <w:rPr>
          <w:rFonts w:ascii="SimSun" w:hAnsi="SimSun" w:eastAsia="SimSun" w:cs="SimSun"/>
          <w:sz w:val="24"/>
          <w:szCs w:val="24"/>
          <w:spacing w:val="-2"/>
          <w:position w:val="29"/>
        </w:rPr>
        <w:t>项目总平面布置图</w:t>
      </w:r>
    </w:p>
    <w:p>
      <w:pPr>
        <w:ind w:firstLine="79"/>
        <w:spacing w:before="1" w:line="204"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SimSun" w:hAnsi="SimSun" w:eastAsia="SimSun" w:cs="SimSun"/>
          <w:sz w:val="24"/>
          <w:szCs w:val="24"/>
          <w:spacing w:val="-2"/>
        </w:rPr>
        <w:t>地块总平面布置图</w:t>
      </w:r>
    </w:p>
    <w:p>
      <w:pPr>
        <w:spacing w:line="246" w:lineRule="auto"/>
        <w:rPr>
          <w:rFonts w:ascii="SimSun"/>
          <w:sz w:val="21"/>
        </w:rPr>
      </w:pPr>
      <w:r/>
    </w:p>
    <w:p>
      <w:pPr>
        <w:ind w:firstLine="79"/>
        <w:spacing w:before="79" w:line="184"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SimSun" w:hAnsi="SimSun" w:eastAsia="SimSun" w:cs="SimSun"/>
          <w:sz w:val="24"/>
          <w:szCs w:val="24"/>
          <w:spacing w:val="-2"/>
        </w:rPr>
        <w:t>地块设施、消防分布图</w:t>
      </w:r>
    </w:p>
    <w:p>
      <w:pPr>
        <w:spacing w:line="269" w:lineRule="auto"/>
        <w:rPr>
          <w:rFonts w:ascii="SimSun"/>
          <w:sz w:val="21"/>
        </w:rPr>
      </w:pPr>
      <w:r/>
    </w:p>
    <w:p>
      <w:pPr>
        <w:ind w:firstLine="79"/>
        <w:spacing w:before="79" w:line="184"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SimSun" w:hAnsi="SimSun" w:eastAsia="SimSun" w:cs="SimSun"/>
          <w:sz w:val="24"/>
          <w:szCs w:val="24"/>
          <w:spacing w:val="-2"/>
        </w:rPr>
        <w:t>地块车位、绿化分布图</w:t>
      </w:r>
    </w:p>
    <w:p>
      <w:pPr>
        <w:spacing w:line="269" w:lineRule="auto"/>
        <w:rPr>
          <w:rFonts w:ascii="SimSun"/>
          <w:sz w:val="21"/>
        </w:rPr>
      </w:pPr>
      <w:r/>
    </w:p>
    <w:p>
      <w:pPr>
        <w:ind w:firstLine="79"/>
        <w:spacing w:before="78" w:line="184"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SimSun" w:hAnsi="SimSun" w:eastAsia="SimSun" w:cs="SimSun"/>
          <w:sz w:val="24"/>
          <w:szCs w:val="24"/>
          <w:spacing w:val="-2"/>
        </w:rPr>
        <w:t>地块燃气、电力分布图</w:t>
      </w:r>
    </w:p>
    <w:p>
      <w:pPr>
        <w:spacing w:line="269" w:lineRule="auto"/>
        <w:rPr>
          <w:rFonts w:ascii="SimSun"/>
          <w:sz w:val="21"/>
        </w:rPr>
      </w:pPr>
      <w:r/>
    </w:p>
    <w:p>
      <w:pPr>
        <w:ind w:firstLine="79"/>
        <w:spacing w:before="79" w:line="184" w:lineRule="auto"/>
        <w:rPr>
          <w:rFonts w:ascii="SimSun" w:hAnsi="SimSun" w:eastAsia="SimSun" w:cs="SimSun"/>
          <w:sz w:val="24"/>
          <w:szCs w:val="24"/>
        </w:rPr>
      </w:pPr>
      <w:r>
        <w:rPr>
          <w:rFonts w:ascii="Times New Roman" w:hAnsi="Times New Roman" w:eastAsia="Times New Roman" w:cs="Times New Roman"/>
          <w:sz w:val="24"/>
          <w:szCs w:val="24"/>
          <w:spacing w:val="-2"/>
        </w:rPr>
        <w:t>SH-01</w:t>
      </w:r>
      <w:r>
        <w:rPr>
          <w:rFonts w:ascii="SimSun" w:hAnsi="SimSun" w:eastAsia="SimSun" w:cs="SimSun"/>
          <w:sz w:val="24"/>
          <w:szCs w:val="24"/>
          <w:spacing w:val="-2"/>
        </w:rPr>
        <w:t>地块雨水、污水管线图</w:t>
      </w:r>
    </w:p>
    <w:p>
      <w:pPr>
        <w:spacing w:line="269" w:lineRule="auto"/>
        <w:rPr>
          <w:rFonts w:ascii="SimSun"/>
          <w:sz w:val="21"/>
        </w:rPr>
      </w:pPr>
      <w:r/>
    </w:p>
    <w:p>
      <w:pPr>
        <w:ind w:firstLine="85"/>
        <w:spacing w:before="79" w:line="184" w:lineRule="auto"/>
        <w:rPr>
          <w:rFonts w:ascii="SimSun" w:hAnsi="SimSun" w:eastAsia="SimSun" w:cs="SimSun"/>
          <w:sz w:val="24"/>
          <w:szCs w:val="24"/>
        </w:rPr>
      </w:pPr>
      <w:r>
        <w:rPr>
          <w:rFonts w:ascii="SimSun" w:hAnsi="SimSun" w:eastAsia="SimSun" w:cs="SimSun"/>
          <w:sz w:val="24"/>
          <w:szCs w:val="24"/>
          <w:spacing w:val="-3"/>
        </w:rPr>
        <w:t>噪声监测点位图</w:t>
      </w:r>
    </w:p>
    <w:p>
      <w:pPr>
        <w:sectPr>
          <w:type w:val="continuous"/>
          <w:pgSz w:w="11906" w:h="16839"/>
          <w:pgMar w:top="1431" w:right="1785" w:bottom="400" w:left="1785" w:header="0" w:footer="0" w:gutter="0"/>
          <w:cols w:equalWidth="0" w:num="2">
            <w:col w:w="1014" w:space="100"/>
            <w:col w:w="7221" w:space="0"/>
          </w:cols>
        </w:sectPr>
        <w:rPr/>
      </w:pPr>
    </w:p>
    <w:p>
      <w:pPr>
        <w:ind w:firstLine="42"/>
        <w:spacing w:before="48" w:line="184" w:lineRule="auto"/>
        <w:rPr>
          <w:rFonts w:ascii="SimSun" w:hAnsi="SimSun" w:eastAsia="SimSun" w:cs="SimSun"/>
          <w:sz w:val="24"/>
          <w:szCs w:val="24"/>
        </w:rPr>
      </w:pPr>
      <w:r>
        <w:rPr>
          <w:rFonts w:ascii="SimSun" w:hAnsi="SimSun" w:eastAsia="SimSun" w:cs="SimSun"/>
          <w:sz w:val="24"/>
          <w:szCs w:val="24"/>
          <w:spacing w:val="-7"/>
        </w:rPr>
        <w:t>附件</w:t>
      </w:r>
      <w:r>
        <w:rPr>
          <w:rFonts w:ascii="SimSun" w:hAnsi="SimSun" w:eastAsia="SimSun" w:cs="SimSun"/>
          <w:sz w:val="24"/>
          <w:szCs w:val="24"/>
          <w:spacing w:val="-39"/>
        </w:rPr>
        <w:t> </w:t>
      </w:r>
      <w:r>
        <w:rPr>
          <w:rFonts w:ascii="Calibri" w:hAnsi="Calibri" w:eastAsia="Calibri" w:cs="Calibri"/>
          <w:sz w:val="24"/>
          <w:szCs w:val="24"/>
          <w:spacing w:val="-7"/>
        </w:rPr>
        <w:t>1</w:t>
      </w:r>
      <w:r>
        <w:rPr>
          <w:rFonts w:ascii="Calibri" w:hAnsi="Calibri" w:eastAsia="Calibri" w:cs="Calibri"/>
          <w:sz w:val="24"/>
          <w:szCs w:val="24"/>
          <w:spacing w:val="18"/>
        </w:rPr>
        <w:t> </w:t>
      </w:r>
      <w:r>
        <w:rPr>
          <w:rFonts w:ascii="SimSun" w:hAnsi="SimSun" w:eastAsia="SimSun" w:cs="SimSun"/>
          <w:sz w:val="24"/>
          <w:szCs w:val="24"/>
          <w:spacing w:val="-7"/>
        </w:rPr>
        <w:t>项目备案文件</w:t>
      </w:r>
    </w:p>
    <w:p>
      <w:pPr>
        <w:ind w:firstLine="14"/>
        <w:spacing w:before="92" w:line="11412" w:lineRule="exact"/>
        <w:textAlignment w:val="center"/>
        <w:rPr/>
      </w:pPr>
      <w:r>
        <w:drawing>
          <wp:inline distT="0" distB="0" distL="0" distR="0">
            <wp:extent cx="5247132" cy="7246619"/>
            <wp:effectExtent l="0" t="0" r="0" b="0"/>
            <wp:docPr id="43" name="IM 43"/>
            <wp:cNvGraphicFramePr/>
            <a:graphic>
              <a:graphicData uri="http://schemas.openxmlformats.org/drawingml/2006/picture">
                <pic:pic>
                  <pic:nvPicPr>
                    <pic:cNvPr id="43" name="IM 43"/>
                    <pic:cNvPicPr/>
                  </pic:nvPicPr>
                  <pic:blipFill>
                    <a:blip r:embed="rId89"/>
                    <a:stretch>
                      <a:fillRect/>
                    </a:stretch>
                  </pic:blipFill>
                  <pic:spPr>
                    <a:xfrm rot="0">
                      <a:off x="0" y="0"/>
                      <a:ext cx="5247132" cy="7246619"/>
                    </a:xfrm>
                    <a:prstGeom prst="rect">
                      <a:avLst/>
                    </a:prstGeom>
                  </pic:spPr>
                </pic:pic>
              </a:graphicData>
            </a:graphic>
          </wp:inline>
        </w:drawing>
      </w:r>
    </w:p>
    <w:p>
      <w:pPr>
        <w:sectPr>
          <w:footerReference w:type="default" r:id="rId88"/>
          <w:pgSz w:w="11906" w:h="16839"/>
          <w:pgMar w:top="1429" w:right="1785" w:bottom="400" w:left="1785" w:header="0" w:footer="0" w:gutter="0"/>
        </w:sectPr>
        <w:rPr/>
      </w:pPr>
    </w:p>
    <w:p>
      <w:pPr>
        <w:ind w:firstLine="14"/>
        <w:spacing w:before="32" w:line="12118" w:lineRule="exact"/>
        <w:textAlignment w:val="center"/>
        <w:rPr/>
      </w:pPr>
      <w:r>
        <w:drawing>
          <wp:inline distT="0" distB="0" distL="0" distR="0">
            <wp:extent cx="5448300" cy="7694676"/>
            <wp:effectExtent l="0" t="0" r="0" b="0"/>
            <wp:docPr id="44" name="IM 44"/>
            <wp:cNvGraphicFramePr/>
            <a:graphic>
              <a:graphicData uri="http://schemas.openxmlformats.org/drawingml/2006/picture">
                <pic:pic>
                  <pic:nvPicPr>
                    <pic:cNvPr id="44" name="IM 44"/>
                    <pic:cNvPicPr/>
                  </pic:nvPicPr>
                  <pic:blipFill>
                    <a:blip r:embed="rId91"/>
                    <a:stretch>
                      <a:fillRect/>
                    </a:stretch>
                  </pic:blipFill>
                  <pic:spPr>
                    <a:xfrm rot="0">
                      <a:off x="0" y="0"/>
                      <a:ext cx="5448300" cy="7694676"/>
                    </a:xfrm>
                    <a:prstGeom prst="rect">
                      <a:avLst/>
                    </a:prstGeom>
                  </pic:spPr>
                </pic:pic>
              </a:graphicData>
            </a:graphic>
          </wp:inline>
        </w:drawing>
      </w:r>
    </w:p>
    <w:p>
      <w:pPr>
        <w:sectPr>
          <w:footerReference w:type="default" r:id="rId90"/>
          <w:pgSz w:w="11906" w:h="16839"/>
          <w:pgMar w:top="1431" w:right="1525" w:bottom="400" w:left="1785" w:header="0" w:footer="0" w:gutter="0"/>
        </w:sectPr>
        <w:rPr/>
      </w:pPr>
    </w:p>
    <w:p>
      <w:pPr>
        <w:ind w:firstLine="42"/>
        <w:spacing w:before="48" w:line="184" w:lineRule="auto"/>
        <w:rPr>
          <w:rFonts w:ascii="SimSun" w:hAnsi="SimSun" w:eastAsia="SimSun" w:cs="SimSun"/>
          <w:sz w:val="24"/>
          <w:szCs w:val="24"/>
        </w:rPr>
      </w:pPr>
      <w:r>
        <w:rPr>
          <w:rFonts w:ascii="SimSun" w:hAnsi="SimSun" w:eastAsia="SimSun" w:cs="SimSun"/>
          <w:sz w:val="24"/>
          <w:szCs w:val="24"/>
          <w:spacing w:val="-4"/>
        </w:rPr>
        <w:t>附件</w:t>
      </w:r>
      <w:r>
        <w:rPr>
          <w:rFonts w:ascii="SimSun" w:hAnsi="SimSun" w:eastAsia="SimSun" w:cs="SimSun"/>
          <w:sz w:val="24"/>
          <w:szCs w:val="24"/>
          <w:spacing w:val="-30"/>
        </w:rPr>
        <w:t> </w:t>
      </w:r>
      <w:r>
        <w:rPr>
          <w:rFonts w:ascii="Calibri" w:hAnsi="Calibri" w:eastAsia="Calibri" w:cs="Calibri"/>
          <w:sz w:val="24"/>
          <w:szCs w:val="24"/>
          <w:spacing w:val="-4"/>
        </w:rPr>
        <w:t>2</w:t>
      </w:r>
      <w:r>
        <w:rPr>
          <w:rFonts w:ascii="Calibri" w:hAnsi="Calibri" w:eastAsia="Calibri" w:cs="Calibri"/>
          <w:sz w:val="24"/>
          <w:szCs w:val="24"/>
          <w:spacing w:val="18"/>
        </w:rPr>
        <w:t> </w:t>
      </w:r>
      <w:r>
        <w:rPr>
          <w:rFonts w:ascii="SimSun" w:hAnsi="SimSun" w:eastAsia="SimSun" w:cs="SimSun"/>
          <w:sz w:val="24"/>
          <w:szCs w:val="24"/>
          <w:spacing w:val="-4"/>
        </w:rPr>
        <w:t>项目环境影响评价执行标准的批复</w:t>
      </w:r>
    </w:p>
    <w:p>
      <w:pPr>
        <w:ind w:firstLine="14"/>
        <w:spacing w:before="181" w:line="11220" w:lineRule="exact"/>
        <w:textAlignment w:val="center"/>
        <w:rPr/>
      </w:pPr>
      <w:r>
        <w:drawing>
          <wp:inline distT="0" distB="0" distL="0" distR="0">
            <wp:extent cx="5387340" cy="7124700"/>
            <wp:effectExtent l="0" t="0" r="0" b="0"/>
            <wp:docPr id="45" name="IM 45"/>
            <wp:cNvGraphicFramePr/>
            <a:graphic>
              <a:graphicData uri="http://schemas.openxmlformats.org/drawingml/2006/picture">
                <pic:pic>
                  <pic:nvPicPr>
                    <pic:cNvPr id="45" name="IM 45"/>
                    <pic:cNvPicPr/>
                  </pic:nvPicPr>
                  <pic:blipFill>
                    <a:blip r:embed="rId93"/>
                    <a:stretch>
                      <a:fillRect/>
                    </a:stretch>
                  </pic:blipFill>
                  <pic:spPr>
                    <a:xfrm rot="0">
                      <a:off x="0" y="0"/>
                      <a:ext cx="5387340" cy="7124700"/>
                    </a:xfrm>
                    <a:prstGeom prst="rect">
                      <a:avLst/>
                    </a:prstGeom>
                  </pic:spPr>
                </pic:pic>
              </a:graphicData>
            </a:graphic>
          </wp:inline>
        </w:drawing>
      </w:r>
    </w:p>
    <w:p>
      <w:pPr>
        <w:sectPr>
          <w:footerReference w:type="default" r:id="rId92"/>
          <w:pgSz w:w="11906" w:h="16839"/>
          <w:pgMar w:top="1429" w:right="1621" w:bottom="400" w:left="1785" w:header="0" w:footer="0" w:gutter="0"/>
        </w:sectPr>
        <w:rPr/>
      </w:pPr>
    </w:p>
    <w:p>
      <w:pPr>
        <w:ind w:firstLine="14"/>
        <w:spacing w:before="75" w:line="11100" w:lineRule="exact"/>
        <w:textAlignment w:val="center"/>
        <w:rPr/>
      </w:pPr>
      <w:r>
        <w:drawing>
          <wp:inline distT="0" distB="0" distL="0" distR="0">
            <wp:extent cx="5391911" cy="7048500"/>
            <wp:effectExtent l="0" t="0" r="0" b="0"/>
            <wp:docPr id="46" name="IM 46"/>
            <wp:cNvGraphicFramePr/>
            <a:graphic>
              <a:graphicData uri="http://schemas.openxmlformats.org/drawingml/2006/picture">
                <pic:pic>
                  <pic:nvPicPr>
                    <pic:cNvPr id="46" name="IM 46"/>
                    <pic:cNvPicPr/>
                  </pic:nvPicPr>
                  <pic:blipFill>
                    <a:blip r:embed="rId95"/>
                    <a:stretch>
                      <a:fillRect/>
                    </a:stretch>
                  </pic:blipFill>
                  <pic:spPr>
                    <a:xfrm rot="0">
                      <a:off x="0" y="0"/>
                      <a:ext cx="5391911" cy="7048500"/>
                    </a:xfrm>
                    <a:prstGeom prst="rect">
                      <a:avLst/>
                    </a:prstGeom>
                  </pic:spPr>
                </pic:pic>
              </a:graphicData>
            </a:graphic>
          </wp:inline>
        </w:drawing>
      </w:r>
    </w:p>
    <w:p>
      <w:pPr>
        <w:sectPr>
          <w:footerReference w:type="default" r:id="rId94"/>
          <w:pgSz w:w="11906" w:h="16839"/>
          <w:pgMar w:top="1431" w:right="1614" w:bottom="400" w:left="1785" w:header="0" w:footer="0" w:gutter="0"/>
        </w:sectPr>
        <w:rPr/>
      </w:pPr>
    </w:p>
    <w:p>
      <w:pPr>
        <w:ind w:firstLine="42"/>
        <w:spacing w:before="48" w:line="184" w:lineRule="auto"/>
        <w:rPr>
          <w:rFonts w:ascii="SimSun" w:hAnsi="SimSun" w:eastAsia="SimSun" w:cs="SimSun"/>
          <w:sz w:val="24"/>
          <w:szCs w:val="24"/>
        </w:rPr>
      </w:pPr>
      <w:r>
        <w:rPr>
          <w:rFonts w:ascii="SimSun" w:hAnsi="SimSun" w:eastAsia="SimSun" w:cs="SimSun"/>
          <w:sz w:val="24"/>
          <w:szCs w:val="24"/>
          <w:spacing w:val="-4"/>
        </w:rPr>
        <w:t>附件</w:t>
      </w:r>
      <w:r>
        <w:rPr>
          <w:rFonts w:ascii="SimSun" w:hAnsi="SimSun" w:eastAsia="SimSun" w:cs="SimSun"/>
          <w:sz w:val="24"/>
          <w:szCs w:val="24"/>
          <w:spacing w:val="-38"/>
        </w:rPr>
        <w:t> </w:t>
      </w:r>
      <w:r>
        <w:rPr>
          <w:rFonts w:ascii="Calibri" w:hAnsi="Calibri" w:eastAsia="Calibri" w:cs="Calibri"/>
          <w:sz w:val="24"/>
          <w:szCs w:val="24"/>
          <w:spacing w:val="-4"/>
        </w:rPr>
        <w:t>3</w:t>
      </w:r>
      <w:r>
        <w:rPr>
          <w:rFonts w:ascii="Calibri" w:hAnsi="Calibri" w:eastAsia="Calibri" w:cs="Calibri"/>
          <w:sz w:val="24"/>
          <w:szCs w:val="24"/>
          <w:spacing w:val="18"/>
        </w:rPr>
        <w:t> </w:t>
      </w:r>
      <w:r>
        <w:rPr>
          <w:rFonts w:ascii="SimSun" w:hAnsi="SimSun" w:eastAsia="SimSun" w:cs="SimSun"/>
          <w:sz w:val="24"/>
          <w:szCs w:val="24"/>
          <w:spacing w:val="-4"/>
        </w:rPr>
        <w:t>项目环境影响报告表审批意见</w:t>
      </w:r>
    </w:p>
    <w:p>
      <w:pPr>
        <w:ind w:firstLine="14"/>
        <w:spacing w:before="186" w:line="12168" w:lineRule="exact"/>
        <w:textAlignment w:val="center"/>
        <w:rPr/>
      </w:pPr>
      <w:r>
        <w:drawing>
          <wp:inline distT="0" distB="0" distL="0" distR="0">
            <wp:extent cx="5317235" cy="7726680"/>
            <wp:effectExtent l="0" t="0" r="0" b="0"/>
            <wp:docPr id="47" name="IM 47"/>
            <wp:cNvGraphicFramePr/>
            <a:graphic>
              <a:graphicData uri="http://schemas.openxmlformats.org/drawingml/2006/picture">
                <pic:pic>
                  <pic:nvPicPr>
                    <pic:cNvPr id="47" name="IM 47"/>
                    <pic:cNvPicPr/>
                  </pic:nvPicPr>
                  <pic:blipFill>
                    <a:blip r:embed="rId97"/>
                    <a:stretch>
                      <a:fillRect/>
                    </a:stretch>
                  </pic:blipFill>
                  <pic:spPr>
                    <a:xfrm rot="0">
                      <a:off x="0" y="0"/>
                      <a:ext cx="5317235" cy="7726680"/>
                    </a:xfrm>
                    <a:prstGeom prst="rect">
                      <a:avLst/>
                    </a:prstGeom>
                  </pic:spPr>
                </pic:pic>
              </a:graphicData>
            </a:graphic>
          </wp:inline>
        </w:drawing>
      </w:r>
    </w:p>
    <w:p>
      <w:pPr>
        <w:sectPr>
          <w:footerReference w:type="default" r:id="rId96"/>
          <w:pgSz w:w="11906" w:h="16839"/>
          <w:pgMar w:top="1429" w:right="1732" w:bottom="400" w:left="1785" w:header="0" w:footer="0" w:gutter="0"/>
        </w:sectPr>
        <w:rPr/>
      </w:pPr>
    </w:p>
    <w:p>
      <w:pPr>
        <w:ind w:firstLine="14"/>
        <w:spacing w:before="78" w:line="12017" w:lineRule="exact"/>
        <w:textAlignment w:val="center"/>
        <w:rPr/>
      </w:pPr>
      <w:r>
        <w:drawing>
          <wp:inline distT="0" distB="0" distL="0" distR="0">
            <wp:extent cx="5372100" cy="7630667"/>
            <wp:effectExtent l="0" t="0" r="0" b="0"/>
            <wp:docPr id="48" name="IM 48"/>
            <wp:cNvGraphicFramePr/>
            <a:graphic>
              <a:graphicData uri="http://schemas.openxmlformats.org/drawingml/2006/picture">
                <pic:pic>
                  <pic:nvPicPr>
                    <pic:cNvPr id="48" name="IM 48"/>
                    <pic:cNvPicPr/>
                  </pic:nvPicPr>
                  <pic:blipFill>
                    <a:blip r:embed="rId99"/>
                    <a:stretch>
                      <a:fillRect/>
                    </a:stretch>
                  </pic:blipFill>
                  <pic:spPr>
                    <a:xfrm rot="0">
                      <a:off x="0" y="0"/>
                      <a:ext cx="5372100" cy="7630667"/>
                    </a:xfrm>
                    <a:prstGeom prst="rect">
                      <a:avLst/>
                    </a:prstGeom>
                  </pic:spPr>
                </pic:pic>
              </a:graphicData>
            </a:graphic>
          </wp:inline>
        </w:drawing>
      </w:r>
    </w:p>
    <w:p>
      <w:pPr>
        <w:sectPr>
          <w:footerReference w:type="default" r:id="rId98"/>
          <w:pgSz w:w="11906" w:h="16839"/>
          <w:pgMar w:top="1431" w:right="1645" w:bottom="400" w:left="1785" w:header="0" w:footer="0" w:gutter="0"/>
        </w:sectPr>
        <w:rPr/>
      </w:pPr>
    </w:p>
    <w:p>
      <w:pPr>
        <w:ind w:firstLine="14"/>
        <w:spacing w:before="80" w:line="12946" w:lineRule="exact"/>
        <w:textAlignment w:val="center"/>
        <w:rPr/>
      </w:pPr>
      <w:r>
        <w:drawing>
          <wp:inline distT="0" distB="0" distL="0" distR="0">
            <wp:extent cx="5355335" cy="8220456"/>
            <wp:effectExtent l="0" t="0" r="0" b="0"/>
            <wp:docPr id="49" name="IM 49"/>
            <wp:cNvGraphicFramePr/>
            <a:graphic>
              <a:graphicData uri="http://schemas.openxmlformats.org/drawingml/2006/picture">
                <pic:pic>
                  <pic:nvPicPr>
                    <pic:cNvPr id="49" name="IM 49"/>
                    <pic:cNvPicPr/>
                  </pic:nvPicPr>
                  <pic:blipFill>
                    <a:blip r:embed="rId101"/>
                    <a:stretch>
                      <a:fillRect/>
                    </a:stretch>
                  </pic:blipFill>
                  <pic:spPr>
                    <a:xfrm rot="0">
                      <a:off x="0" y="0"/>
                      <a:ext cx="5355335" cy="8220456"/>
                    </a:xfrm>
                    <a:prstGeom prst="rect">
                      <a:avLst/>
                    </a:prstGeom>
                  </pic:spPr>
                </pic:pic>
              </a:graphicData>
            </a:graphic>
          </wp:inline>
        </w:drawing>
      </w:r>
    </w:p>
    <w:p>
      <w:pPr>
        <w:sectPr>
          <w:footerReference w:type="default" r:id="rId100"/>
          <w:pgSz w:w="11906" w:h="16839"/>
          <w:pgMar w:top="1431" w:right="1672" w:bottom="400" w:left="1785" w:header="0" w:footer="0" w:gutter="0"/>
        </w:sectPr>
        <w:rPr/>
      </w:pPr>
    </w:p>
    <w:p>
      <w:pPr>
        <w:ind w:firstLine="42"/>
        <w:spacing w:before="48" w:line="184" w:lineRule="auto"/>
        <w:rPr>
          <w:rFonts w:ascii="SimSun" w:hAnsi="SimSun" w:eastAsia="SimSun" w:cs="SimSun"/>
          <w:sz w:val="24"/>
          <w:szCs w:val="24"/>
        </w:rPr>
      </w:pPr>
      <w:r>
        <w:rPr>
          <w:rFonts w:ascii="SimSun" w:hAnsi="SimSun" w:eastAsia="SimSun" w:cs="SimSun"/>
          <w:sz w:val="24"/>
          <w:szCs w:val="24"/>
          <w:spacing w:val="-7"/>
        </w:rPr>
        <w:t>附件</w:t>
      </w:r>
      <w:r>
        <w:rPr>
          <w:rFonts w:ascii="SimSun" w:hAnsi="SimSun" w:eastAsia="SimSun" w:cs="SimSun"/>
          <w:sz w:val="24"/>
          <w:szCs w:val="24"/>
          <w:spacing w:val="-50"/>
        </w:rPr>
        <w:t> </w:t>
      </w:r>
      <w:r>
        <w:rPr>
          <w:rFonts w:ascii="Calibri" w:hAnsi="Calibri" w:eastAsia="Calibri" w:cs="Calibri"/>
          <w:sz w:val="24"/>
          <w:szCs w:val="24"/>
          <w:spacing w:val="-7"/>
        </w:rPr>
        <w:t>4</w:t>
      </w:r>
      <w:r>
        <w:rPr>
          <w:rFonts w:ascii="Calibri" w:hAnsi="Calibri" w:eastAsia="Calibri" w:cs="Calibri"/>
          <w:sz w:val="24"/>
          <w:szCs w:val="24"/>
          <w:spacing w:val="15"/>
        </w:rPr>
        <w:t> </w:t>
      </w:r>
      <w:r>
        <w:rPr>
          <w:rFonts w:ascii="SimSun" w:hAnsi="SimSun" w:eastAsia="SimSun" w:cs="SimSun"/>
          <w:sz w:val="24"/>
          <w:szCs w:val="24"/>
          <w:spacing w:val="-7"/>
        </w:rPr>
        <w:t>监测报告</w:t>
      </w:r>
    </w:p>
    <w:p>
      <w:pPr>
        <w:ind w:firstLine="14"/>
        <w:spacing w:before="150" w:line="11911" w:lineRule="exact"/>
        <w:textAlignment w:val="center"/>
        <w:rPr/>
      </w:pPr>
      <w:r>
        <w:drawing>
          <wp:inline distT="0" distB="0" distL="0" distR="0">
            <wp:extent cx="5346191" cy="7563611"/>
            <wp:effectExtent l="0" t="0" r="0" b="0"/>
            <wp:docPr id="50" name="IM 50"/>
            <wp:cNvGraphicFramePr/>
            <a:graphic>
              <a:graphicData uri="http://schemas.openxmlformats.org/drawingml/2006/picture">
                <pic:pic>
                  <pic:nvPicPr>
                    <pic:cNvPr id="50" name="IM 50"/>
                    <pic:cNvPicPr/>
                  </pic:nvPicPr>
                  <pic:blipFill>
                    <a:blip r:embed="rId103"/>
                    <a:stretch>
                      <a:fillRect/>
                    </a:stretch>
                  </pic:blipFill>
                  <pic:spPr>
                    <a:xfrm rot="0">
                      <a:off x="0" y="0"/>
                      <a:ext cx="5346191" cy="7563611"/>
                    </a:xfrm>
                    <a:prstGeom prst="rect">
                      <a:avLst/>
                    </a:prstGeom>
                  </pic:spPr>
                </pic:pic>
              </a:graphicData>
            </a:graphic>
          </wp:inline>
        </w:drawing>
      </w:r>
    </w:p>
    <w:p>
      <w:pPr>
        <w:sectPr>
          <w:footerReference w:type="default" r:id="rId102"/>
          <w:pgSz w:w="11906" w:h="16839"/>
          <w:pgMar w:top="1429" w:right="1686" w:bottom="400" w:left="1785" w:header="0" w:footer="0" w:gutter="0"/>
        </w:sectPr>
        <w:rPr/>
      </w:pPr>
    </w:p>
    <w:p>
      <w:pPr>
        <w:ind w:firstLine="14"/>
        <w:spacing w:before="159" w:line="12152" w:lineRule="exact"/>
        <w:textAlignment w:val="center"/>
        <w:rPr/>
      </w:pPr>
      <w:r>
        <w:drawing>
          <wp:inline distT="0" distB="0" distL="0" distR="0">
            <wp:extent cx="5452871" cy="7716011"/>
            <wp:effectExtent l="0" t="0" r="0" b="0"/>
            <wp:docPr id="51" name="IM 51"/>
            <wp:cNvGraphicFramePr/>
            <a:graphic>
              <a:graphicData uri="http://schemas.openxmlformats.org/drawingml/2006/picture">
                <pic:pic>
                  <pic:nvPicPr>
                    <pic:cNvPr id="51" name="IM 51"/>
                    <pic:cNvPicPr/>
                  </pic:nvPicPr>
                  <pic:blipFill>
                    <a:blip r:embed="rId105"/>
                    <a:stretch>
                      <a:fillRect/>
                    </a:stretch>
                  </pic:blipFill>
                  <pic:spPr>
                    <a:xfrm rot="0">
                      <a:off x="0" y="0"/>
                      <a:ext cx="5452871" cy="7716011"/>
                    </a:xfrm>
                    <a:prstGeom prst="rect">
                      <a:avLst/>
                    </a:prstGeom>
                  </pic:spPr>
                </pic:pic>
              </a:graphicData>
            </a:graphic>
          </wp:inline>
        </w:drawing>
      </w:r>
    </w:p>
    <w:p>
      <w:pPr>
        <w:sectPr>
          <w:footerReference w:type="default" r:id="rId104"/>
          <w:pgSz w:w="11906" w:h="16839"/>
          <w:pgMar w:top="1431" w:right="1518" w:bottom="400" w:left="1785" w:header="0" w:footer="0" w:gutter="0"/>
        </w:sectPr>
        <w:rPr/>
      </w:pPr>
    </w:p>
    <w:p>
      <w:pPr>
        <w:ind w:firstLine="14"/>
        <w:spacing w:before="143" w:line="12196" w:lineRule="exact"/>
        <w:textAlignment w:val="center"/>
        <w:rPr/>
      </w:pPr>
      <w:r>
        <w:drawing>
          <wp:inline distT="0" distB="0" distL="0" distR="0">
            <wp:extent cx="5474208" cy="7744967"/>
            <wp:effectExtent l="0" t="0" r="0" b="0"/>
            <wp:docPr id="52" name="IM 52"/>
            <wp:cNvGraphicFramePr/>
            <a:graphic>
              <a:graphicData uri="http://schemas.openxmlformats.org/drawingml/2006/picture">
                <pic:pic>
                  <pic:nvPicPr>
                    <pic:cNvPr id="52" name="IM 52"/>
                    <pic:cNvPicPr/>
                  </pic:nvPicPr>
                  <pic:blipFill>
                    <a:blip r:embed="rId107"/>
                    <a:stretch>
                      <a:fillRect/>
                    </a:stretch>
                  </pic:blipFill>
                  <pic:spPr>
                    <a:xfrm rot="0">
                      <a:off x="0" y="0"/>
                      <a:ext cx="5474208" cy="7744967"/>
                    </a:xfrm>
                    <a:prstGeom prst="rect">
                      <a:avLst/>
                    </a:prstGeom>
                  </pic:spPr>
                </pic:pic>
              </a:graphicData>
            </a:graphic>
          </wp:inline>
        </w:drawing>
      </w:r>
    </w:p>
    <w:p>
      <w:pPr>
        <w:sectPr>
          <w:footerReference w:type="default" r:id="rId106"/>
          <w:pgSz w:w="11906" w:h="16839"/>
          <w:pgMar w:top="1431" w:right="1485" w:bottom="400" w:left="1785" w:header="0" w:footer="0" w:gutter="0"/>
        </w:sectPr>
        <w:rPr/>
      </w:pPr>
    </w:p>
    <w:p>
      <w:pPr>
        <w:ind w:firstLine="14"/>
        <w:spacing w:before="114" w:line="12257" w:lineRule="exact"/>
        <w:textAlignment w:val="center"/>
        <w:rPr/>
      </w:pPr>
      <w:r>
        <w:drawing>
          <wp:inline distT="0" distB="0" distL="0" distR="0">
            <wp:extent cx="5501640" cy="7783067"/>
            <wp:effectExtent l="0" t="0" r="0" b="0"/>
            <wp:docPr id="53" name="IM 53"/>
            <wp:cNvGraphicFramePr/>
            <a:graphic>
              <a:graphicData uri="http://schemas.openxmlformats.org/drawingml/2006/picture">
                <pic:pic>
                  <pic:nvPicPr>
                    <pic:cNvPr id="53" name="IM 53"/>
                    <pic:cNvPicPr/>
                  </pic:nvPicPr>
                  <pic:blipFill>
                    <a:blip r:embed="rId109"/>
                    <a:stretch>
                      <a:fillRect/>
                    </a:stretch>
                  </pic:blipFill>
                  <pic:spPr>
                    <a:xfrm rot="0">
                      <a:off x="0" y="0"/>
                      <a:ext cx="5501640" cy="7783067"/>
                    </a:xfrm>
                    <a:prstGeom prst="rect">
                      <a:avLst/>
                    </a:prstGeom>
                  </pic:spPr>
                </pic:pic>
              </a:graphicData>
            </a:graphic>
          </wp:inline>
        </w:drawing>
      </w:r>
    </w:p>
    <w:p>
      <w:pPr>
        <w:sectPr>
          <w:footerReference w:type="default" r:id="rId108"/>
          <w:pgSz w:w="11906" w:h="16839"/>
          <w:pgMar w:top="1431" w:right="1441" w:bottom="400" w:left="1785" w:header="0" w:footer="0" w:gutter="0"/>
        </w:sectPr>
        <w:rPr/>
      </w:pPr>
    </w:p>
    <w:p>
      <w:pPr>
        <w:spacing w:before="243" w:line="10637" w:lineRule="exact"/>
        <w:textAlignment w:val="center"/>
        <w:rPr/>
      </w:pPr>
      <w:r>
        <w:pict>
          <v:group id="_x0000_s19" style="mso-position-vertical-relative:line;mso-position-horizontal-relative:char;width:463.8pt;height:531.85pt;" filled="false" stroked="false" coordsize="9275,10636" coordorigin="0,0">
            <v:shape id="_x0000_s20" style="position:absolute;left:0;top:0;width:9275;height:10636;" filled="false" stroked="false" type="#_x0000_t75">
              <v:imagedata r:id="rId111"/>
            </v:shape>
            <v:shape id="_x0000_s21" style="position:absolute;left:1935;top:1706;width:3422;height:1366;" filled="false" stroked="false" type="#_x0000_t75">
              <v:imagedata r:id="rId112"/>
            </v:shape>
            <v:shape id="_x0000_s22" style="position:absolute;left:2165;top:2623;width:1080;height:250;"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SimSun" w:hAnsi="SimSun" w:eastAsia="SimSun" w:cs="SimSun"/>
                        <w:sz w:val="21"/>
                        <w:szCs w:val="21"/>
                        <w:color w:val="FFFFFF"/>
                        <w:spacing w:val="-3"/>
                      </w:rPr>
                      <w:t>本项目位置</w:t>
                    </w:r>
                  </w:p>
                </w:txbxContent>
              </v:textbox>
            </v:shape>
          </v:group>
        </w:pict>
      </w:r>
    </w:p>
    <w:p>
      <w:pPr>
        <w:spacing w:line="249" w:lineRule="auto"/>
        <w:rPr>
          <w:rFonts w:ascii="SimSun"/>
          <w:sz w:val="21"/>
        </w:rPr>
      </w:pPr>
      <w:r/>
    </w:p>
    <w:p>
      <w:pPr>
        <w:ind w:firstLine="3419"/>
        <w:spacing w:before="78" w:line="184" w:lineRule="auto"/>
        <w:rPr>
          <w:rFonts w:ascii="SimSun" w:hAnsi="SimSun" w:eastAsia="SimSun" w:cs="SimSun"/>
          <w:sz w:val="24"/>
          <w:szCs w:val="24"/>
        </w:rPr>
      </w:pPr>
      <w:r>
        <w:rPr>
          <w:rFonts w:ascii="SimSun" w:hAnsi="SimSun" w:eastAsia="SimSun" w:cs="SimSun"/>
          <w:sz w:val="24"/>
          <w:szCs w:val="24"/>
          <w:spacing w:val="-7"/>
        </w:rPr>
        <w:t>附图</w:t>
      </w:r>
      <w:r>
        <w:rPr>
          <w:rFonts w:ascii="SimSun" w:hAnsi="SimSun" w:eastAsia="SimSun" w:cs="SimSun"/>
          <w:sz w:val="24"/>
          <w:szCs w:val="24"/>
          <w:spacing w:val="-32"/>
        </w:rPr>
        <w:t> </w:t>
      </w:r>
      <w:r>
        <w:rPr>
          <w:rFonts w:ascii="Calibri" w:hAnsi="Calibri" w:eastAsia="Calibri" w:cs="Calibri"/>
          <w:sz w:val="24"/>
          <w:szCs w:val="24"/>
          <w:spacing w:val="-7"/>
        </w:rPr>
        <w:t>1</w:t>
      </w:r>
      <w:r>
        <w:rPr>
          <w:rFonts w:ascii="Calibri" w:hAnsi="Calibri" w:eastAsia="Calibri" w:cs="Calibri"/>
          <w:sz w:val="24"/>
          <w:szCs w:val="24"/>
          <w:spacing w:val="18"/>
        </w:rPr>
        <w:t> </w:t>
      </w:r>
      <w:r>
        <w:rPr>
          <w:rFonts w:ascii="SimSun" w:hAnsi="SimSun" w:eastAsia="SimSun" w:cs="SimSun"/>
          <w:sz w:val="24"/>
          <w:szCs w:val="24"/>
          <w:spacing w:val="-7"/>
        </w:rPr>
        <w:t>项目地理位置图</w:t>
      </w:r>
    </w:p>
    <w:p>
      <w:pPr>
        <w:sectPr>
          <w:footerReference w:type="default" r:id="rId110"/>
          <w:pgSz w:w="11906" w:h="16839"/>
          <w:pgMar w:top="1431" w:right="1269" w:bottom="400" w:left="1360" w:header="0"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spacing w:line="242" w:lineRule="auto"/>
        <w:rPr>
          <w:rFonts w:ascii="SimSun"/>
          <w:sz w:val="21"/>
        </w:rPr>
      </w:pPr>
      <w:r/>
    </w:p>
    <w:p>
      <w:pPr>
        <w:ind w:firstLine="4405"/>
        <w:spacing w:before="78" w:line="184" w:lineRule="auto"/>
        <w:rPr>
          <w:rFonts w:ascii="SimSun" w:hAnsi="SimSun" w:eastAsia="SimSun" w:cs="SimSun"/>
          <w:sz w:val="24"/>
          <w:szCs w:val="24"/>
        </w:rPr>
      </w:pPr>
      <w:r>
        <w:drawing>
          <wp:anchor distT="0" distB="0" distL="0" distR="0" simplePos="0" relativeHeight="251806720" behindDoc="0" locked="0" layoutInCell="1" allowOverlap="1">
            <wp:simplePos x="0" y="0"/>
            <wp:positionH relativeFrom="column">
              <wp:posOffset>3553282</wp:posOffset>
            </wp:positionH>
            <wp:positionV relativeFrom="paragraph">
              <wp:posOffset>-922090</wp:posOffset>
            </wp:positionV>
            <wp:extent cx="447712" cy="1019568"/>
            <wp:effectExtent l="0" t="0" r="0" b="0"/>
            <wp:wrapNone/>
            <wp:docPr id="55" name="IM 55"/>
            <wp:cNvGraphicFramePr/>
            <a:graphic>
              <a:graphicData uri="http://schemas.openxmlformats.org/drawingml/2006/picture">
                <pic:pic>
                  <pic:nvPicPr>
                    <pic:cNvPr id="55" name="IM 55"/>
                    <pic:cNvPicPr/>
                  </pic:nvPicPr>
                  <pic:blipFill>
                    <a:blip r:embed="rId114"/>
                    <a:stretch>
                      <a:fillRect/>
                    </a:stretch>
                  </pic:blipFill>
                  <pic:spPr>
                    <a:xfrm rot="0">
                      <a:off x="0" y="0"/>
                      <a:ext cx="447712" cy="1019568"/>
                    </a:xfrm>
                    <a:prstGeom prst="rect">
                      <a:avLst/>
                    </a:prstGeom>
                  </pic:spPr>
                </pic:pic>
              </a:graphicData>
            </a:graphic>
          </wp:anchor>
        </w:drawing>
      </w:r>
      <w:r>
        <w:rPr>
          <w:rFonts w:ascii="SimSun" w:hAnsi="SimSun" w:eastAsia="SimSun" w:cs="SimSun"/>
          <w:sz w:val="24"/>
          <w:szCs w:val="24"/>
          <w:spacing w:val="-1"/>
        </w:rPr>
        <w:t>本次验收范围SH-01地块</w:t>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9968"/>
        <w:spacing w:before="78" w:line="184" w:lineRule="auto"/>
        <w:rPr>
          <w:rFonts w:ascii="SimSun" w:hAnsi="SimSun" w:eastAsia="SimSun" w:cs="SimSun"/>
          <w:sz w:val="24"/>
          <w:szCs w:val="24"/>
        </w:rPr>
      </w:pPr>
      <w:r>
        <w:rPr>
          <w:rFonts w:ascii="SimSun" w:hAnsi="SimSun" w:eastAsia="SimSun" w:cs="SimSun"/>
          <w:sz w:val="24"/>
          <w:szCs w:val="24"/>
          <w:spacing w:val="-3"/>
        </w:rPr>
        <w:t>附图2项目总平面布置图</w:t>
      </w:r>
    </w:p>
    <w:p>
      <w:pPr>
        <w:sectPr>
          <w:footerReference w:type="default" r:id="rId113"/>
          <w:pgSz w:w="23809" w:h="16839"/>
          <w:pgMar w:top="0" w:right="0" w:bottom="400" w:left="0" w:header="0" w:footer="0" w:gutter="0"/>
        </w:sectPr>
        <w:rPr/>
      </w:pPr>
    </w:p>
    <w:p>
      <w:pPr>
        <w:spacing w:line="374" w:lineRule="auto"/>
        <w:rPr>
          <w:rFonts w:ascii="SimSun"/>
          <w:sz w:val="21"/>
        </w:rPr>
      </w:pPr>
      <w:r/>
    </w:p>
    <w:p>
      <w:pPr>
        <w:ind w:firstLine="462"/>
        <w:spacing w:line="8296" w:lineRule="exact"/>
        <w:textAlignment w:val="center"/>
        <w:rPr/>
      </w:pPr>
      <w:r>
        <w:drawing>
          <wp:inline distT="0" distB="0" distL="0" distR="0">
            <wp:extent cx="7299959" cy="5268467"/>
            <wp:effectExtent l="0" t="0" r="0" b="0"/>
            <wp:docPr id="56" name="IM 56"/>
            <wp:cNvGraphicFramePr/>
            <a:graphic>
              <a:graphicData uri="http://schemas.openxmlformats.org/drawingml/2006/picture">
                <pic:pic>
                  <pic:nvPicPr>
                    <pic:cNvPr id="56" name="IM 56"/>
                    <pic:cNvPicPr/>
                  </pic:nvPicPr>
                  <pic:blipFill>
                    <a:blip r:embed="rId116"/>
                    <a:stretch>
                      <a:fillRect/>
                    </a:stretch>
                  </pic:blipFill>
                  <pic:spPr>
                    <a:xfrm rot="0">
                      <a:off x="0" y="0"/>
                      <a:ext cx="7299959" cy="5268467"/>
                    </a:xfrm>
                    <a:prstGeom prst="rect">
                      <a:avLst/>
                    </a:prstGeom>
                  </pic:spPr>
                </pic:pic>
              </a:graphicData>
            </a:graphic>
          </wp:inline>
        </w:drawing>
      </w:r>
    </w:p>
    <w:p>
      <w:pPr>
        <w:ind w:firstLine="4527"/>
        <w:spacing w:before="52" w:line="184" w:lineRule="auto"/>
        <w:rPr>
          <w:rFonts w:ascii="SimSun" w:hAnsi="SimSun" w:eastAsia="SimSun" w:cs="SimSun"/>
          <w:sz w:val="24"/>
          <w:szCs w:val="24"/>
        </w:rPr>
      </w:pPr>
      <w:r>
        <w:rPr>
          <w:rFonts w:ascii="SimSun" w:hAnsi="SimSun" w:eastAsia="SimSun" w:cs="SimSun"/>
          <w:sz w:val="24"/>
          <w:szCs w:val="24"/>
          <w:spacing w:val="-5"/>
        </w:rPr>
        <w:t>附图</w:t>
      </w:r>
      <w:r>
        <w:rPr>
          <w:rFonts w:ascii="SimSun" w:hAnsi="SimSun" w:eastAsia="SimSun" w:cs="SimSun"/>
          <w:sz w:val="24"/>
          <w:szCs w:val="24"/>
          <w:spacing w:val="-36"/>
        </w:rPr>
        <w:t> </w:t>
      </w:r>
      <w:r>
        <w:rPr>
          <w:rFonts w:ascii="Calibri" w:hAnsi="Calibri" w:eastAsia="Calibri" w:cs="Calibri"/>
          <w:sz w:val="24"/>
          <w:szCs w:val="24"/>
          <w:spacing w:val="-5"/>
        </w:rPr>
        <w:t>3</w:t>
      </w:r>
      <w:r>
        <w:rPr>
          <w:rFonts w:ascii="Calibri" w:hAnsi="Calibri" w:eastAsia="Calibri" w:cs="Calibri"/>
          <w:sz w:val="24"/>
          <w:szCs w:val="24"/>
          <w:spacing w:val="8"/>
          <w:w w:val="101"/>
        </w:rPr>
        <w:t> </w:t>
      </w:r>
      <w:r>
        <w:rPr>
          <w:rFonts w:ascii="Calibri" w:hAnsi="Calibri" w:eastAsia="Calibri" w:cs="Calibri"/>
          <w:sz w:val="24"/>
          <w:szCs w:val="24"/>
          <w:spacing w:val="-5"/>
        </w:rPr>
        <w:t>SH-01</w:t>
      </w:r>
      <w:r>
        <w:rPr>
          <w:rFonts w:ascii="Calibri" w:hAnsi="Calibri" w:eastAsia="Calibri" w:cs="Calibri"/>
          <w:sz w:val="24"/>
          <w:szCs w:val="24"/>
          <w:spacing w:val="13"/>
          <w:w w:val="101"/>
        </w:rPr>
        <w:t> </w:t>
      </w:r>
      <w:r>
        <w:rPr>
          <w:rFonts w:ascii="SimSun" w:hAnsi="SimSun" w:eastAsia="SimSun" w:cs="SimSun"/>
          <w:sz w:val="24"/>
          <w:szCs w:val="24"/>
          <w:spacing w:val="-5"/>
        </w:rPr>
        <w:t>地块总平面图</w:t>
      </w:r>
    </w:p>
    <w:p>
      <w:pPr>
        <w:sectPr>
          <w:footerReference w:type="default" r:id="rId115"/>
          <w:pgSz w:w="16839" w:h="11906"/>
          <w:pgMar w:top="1012" w:right="2354" w:bottom="400" w:left="2525" w:header="0" w:footer="0" w:gutter="0"/>
        </w:sectPr>
        <w:rPr/>
      </w:pPr>
    </w:p>
    <w:p>
      <w:pPr>
        <w:spacing w:line="329" w:lineRule="auto"/>
        <w:rPr>
          <w:rFonts w:ascii="SimSun"/>
          <w:sz w:val="21"/>
        </w:rPr>
      </w:pPr>
      <w:r>
        <w:drawing>
          <wp:anchor distT="0" distB="0" distL="0" distR="0" simplePos="0" relativeHeight="251812864" behindDoc="0" locked="0" layoutInCell="0" allowOverlap="1">
            <wp:simplePos x="0" y="0"/>
            <wp:positionH relativeFrom="page">
              <wp:posOffset>1056131</wp:posOffset>
            </wp:positionH>
            <wp:positionV relativeFrom="page">
              <wp:posOffset>1100328</wp:posOffset>
            </wp:positionV>
            <wp:extent cx="4015740" cy="4290517"/>
            <wp:effectExtent l="0" t="0" r="0" b="0"/>
            <wp:wrapNone/>
            <wp:docPr id="57" name="IM 57"/>
            <wp:cNvGraphicFramePr/>
            <a:graphic>
              <a:graphicData uri="http://schemas.openxmlformats.org/drawingml/2006/picture">
                <pic:pic>
                  <pic:nvPicPr>
                    <pic:cNvPr id="57" name="IM 57"/>
                    <pic:cNvPicPr/>
                  </pic:nvPicPr>
                  <pic:blipFill>
                    <a:blip r:embed="rId118"/>
                    <a:stretch>
                      <a:fillRect/>
                    </a:stretch>
                  </pic:blipFill>
                  <pic:spPr>
                    <a:xfrm rot="0">
                      <a:off x="0" y="0"/>
                      <a:ext cx="4015740" cy="4290517"/>
                    </a:xfrm>
                    <a:prstGeom prst="rect">
                      <a:avLst/>
                    </a:prstGeom>
                  </pic:spPr>
                </pic:pic>
              </a:graphicData>
            </a:graphic>
          </wp:anchor>
        </w:drawing>
      </w:r>
      <w:r/>
    </w:p>
    <w:p>
      <w:pPr>
        <w:spacing w:line="329" w:lineRule="auto"/>
        <w:rPr>
          <w:rFonts w:ascii="SimSun"/>
          <w:sz w:val="21"/>
        </w:rPr>
      </w:pPr>
      <w:r/>
    </w:p>
    <w:p>
      <w:pPr>
        <w:ind w:firstLine="6890"/>
        <w:spacing w:before="1" w:line="6698" w:lineRule="exact"/>
        <w:textAlignment w:val="center"/>
        <w:rPr/>
      </w:pPr>
      <w:r>
        <w:drawing>
          <wp:inline distT="0" distB="0" distL="0" distR="0">
            <wp:extent cx="4209288" cy="4253483"/>
            <wp:effectExtent l="0" t="0" r="0" b="0"/>
            <wp:docPr id="58" name="IM 58"/>
            <wp:cNvGraphicFramePr/>
            <a:graphic>
              <a:graphicData uri="http://schemas.openxmlformats.org/drawingml/2006/picture">
                <pic:pic>
                  <pic:nvPicPr>
                    <pic:cNvPr id="58" name="IM 58"/>
                    <pic:cNvPicPr/>
                  </pic:nvPicPr>
                  <pic:blipFill>
                    <a:blip r:embed="rId119"/>
                    <a:stretch>
                      <a:fillRect/>
                    </a:stretch>
                  </pic:blipFill>
                  <pic:spPr>
                    <a:xfrm rot="0">
                      <a:off x="0" y="0"/>
                      <a:ext cx="4209288" cy="4253483"/>
                    </a:xfrm>
                    <a:prstGeom prst="rect">
                      <a:avLst/>
                    </a:prstGeom>
                  </pic:spPr>
                </pic:pic>
              </a:graphicData>
            </a:graphic>
          </wp:inline>
        </w:drawing>
      </w:r>
    </w:p>
    <w:p>
      <w:pPr>
        <w:spacing w:line="287" w:lineRule="auto"/>
        <w:rPr>
          <w:rFonts w:ascii="SimSun"/>
          <w:sz w:val="21"/>
        </w:rPr>
      </w:pPr>
      <w:r/>
    </w:p>
    <w:p>
      <w:pPr>
        <w:spacing w:line="287" w:lineRule="auto"/>
        <w:rPr>
          <w:rFonts w:ascii="SimSun"/>
          <w:sz w:val="21"/>
        </w:rPr>
      </w:pPr>
      <w:r/>
    </w:p>
    <w:p>
      <w:pPr>
        <w:spacing w:line="287" w:lineRule="auto"/>
        <w:rPr>
          <w:rFonts w:ascii="SimSun"/>
          <w:sz w:val="21"/>
        </w:rPr>
      </w:pPr>
      <w:r/>
    </w:p>
    <w:p>
      <w:pPr>
        <w:ind w:firstLine="4909"/>
        <w:spacing w:before="78" w:line="184" w:lineRule="auto"/>
        <w:rPr>
          <w:rFonts w:ascii="SimSun" w:hAnsi="SimSun" w:eastAsia="SimSun" w:cs="SimSun"/>
          <w:sz w:val="24"/>
          <w:szCs w:val="24"/>
        </w:rPr>
      </w:pPr>
      <w:r>
        <w:rPr>
          <w:rFonts w:ascii="SimSun" w:hAnsi="SimSun" w:eastAsia="SimSun" w:cs="SimSun"/>
          <w:sz w:val="24"/>
          <w:szCs w:val="24"/>
          <w:spacing w:val="-3"/>
        </w:rPr>
        <w:t>附图</w:t>
      </w:r>
      <w:r>
        <w:rPr>
          <w:rFonts w:ascii="SimSun" w:hAnsi="SimSun" w:eastAsia="SimSun" w:cs="SimSun"/>
          <w:sz w:val="24"/>
          <w:szCs w:val="24"/>
          <w:spacing w:val="-52"/>
        </w:rPr>
        <w:t> </w:t>
      </w:r>
      <w:r>
        <w:rPr>
          <w:rFonts w:ascii="Calibri" w:hAnsi="Calibri" w:eastAsia="Calibri" w:cs="Calibri"/>
          <w:sz w:val="24"/>
          <w:szCs w:val="24"/>
          <w:spacing w:val="-3"/>
        </w:rPr>
        <w:t>4</w:t>
      </w:r>
      <w:r>
        <w:rPr>
          <w:rFonts w:ascii="Calibri" w:hAnsi="Calibri" w:eastAsia="Calibri" w:cs="Calibri"/>
          <w:sz w:val="24"/>
          <w:szCs w:val="24"/>
          <w:spacing w:val="8"/>
          <w:w w:val="101"/>
        </w:rPr>
        <w:t> </w:t>
      </w:r>
      <w:r>
        <w:rPr>
          <w:rFonts w:ascii="Calibri" w:hAnsi="Calibri" w:eastAsia="Calibri" w:cs="Calibri"/>
          <w:sz w:val="24"/>
          <w:szCs w:val="24"/>
          <w:spacing w:val="-3"/>
        </w:rPr>
        <w:t>SH-01</w:t>
      </w:r>
      <w:r>
        <w:rPr>
          <w:rFonts w:ascii="Calibri" w:hAnsi="Calibri" w:eastAsia="Calibri" w:cs="Calibri"/>
          <w:sz w:val="24"/>
          <w:szCs w:val="24"/>
          <w:spacing w:val="13"/>
          <w:w w:val="101"/>
        </w:rPr>
        <w:t> </w:t>
      </w:r>
      <w:r>
        <w:rPr>
          <w:rFonts w:ascii="SimSun" w:hAnsi="SimSun" w:eastAsia="SimSun" w:cs="SimSun"/>
          <w:sz w:val="24"/>
          <w:szCs w:val="24"/>
          <w:spacing w:val="-3"/>
        </w:rPr>
        <w:t>地块设施、消防分布图</w:t>
      </w:r>
    </w:p>
    <w:p>
      <w:pPr>
        <w:sectPr>
          <w:footerReference w:type="default" r:id="rId117"/>
          <w:pgSz w:w="16839" w:h="11906"/>
          <w:pgMar w:top="1012" w:right="1655" w:bottom="400" w:left="1663" w:header="0" w:footer="0" w:gutter="0"/>
        </w:sectPr>
        <w:rPr/>
      </w:pPr>
    </w:p>
    <w:p>
      <w:pPr>
        <w:spacing w:line="278" w:lineRule="auto"/>
        <w:rPr>
          <w:rFonts w:ascii="SimSun"/>
          <w:sz w:val="21"/>
        </w:rPr>
      </w:pPr>
      <w:r>
        <w:drawing>
          <wp:anchor distT="0" distB="0" distL="0" distR="0" simplePos="0" relativeHeight="251815936" behindDoc="0" locked="0" layoutInCell="0" allowOverlap="1">
            <wp:simplePos x="0" y="0"/>
            <wp:positionH relativeFrom="page">
              <wp:posOffset>888491</wp:posOffset>
            </wp:positionH>
            <wp:positionV relativeFrom="page">
              <wp:posOffset>1219200</wp:posOffset>
            </wp:positionV>
            <wp:extent cx="3819144" cy="4668011"/>
            <wp:effectExtent l="0" t="0" r="0" b="0"/>
            <wp:wrapNone/>
            <wp:docPr id="59" name="IM 59"/>
            <wp:cNvGraphicFramePr/>
            <a:graphic>
              <a:graphicData uri="http://schemas.openxmlformats.org/drawingml/2006/picture">
                <pic:pic>
                  <pic:nvPicPr>
                    <pic:cNvPr id="59" name="IM 59"/>
                    <pic:cNvPicPr/>
                  </pic:nvPicPr>
                  <pic:blipFill>
                    <a:blip r:embed="rId121"/>
                    <a:stretch>
                      <a:fillRect/>
                    </a:stretch>
                  </pic:blipFill>
                  <pic:spPr>
                    <a:xfrm rot="0">
                      <a:off x="0" y="0"/>
                      <a:ext cx="3819144" cy="4668011"/>
                    </a:xfrm>
                    <a:prstGeom prst="rect">
                      <a:avLst/>
                    </a:prstGeom>
                  </pic:spPr>
                </pic:pic>
              </a:graphicData>
            </a:graphic>
          </wp:anchor>
        </w:drawing>
      </w:r>
      <w:r/>
    </w:p>
    <w:p>
      <w:pPr>
        <w:spacing w:line="278" w:lineRule="auto"/>
        <w:rPr>
          <w:rFonts w:ascii="SimSun"/>
          <w:sz w:val="21"/>
        </w:rPr>
      </w:pPr>
      <w:r/>
    </w:p>
    <w:p>
      <w:pPr>
        <w:spacing w:line="278" w:lineRule="auto"/>
        <w:rPr>
          <w:rFonts w:ascii="SimSun"/>
          <w:sz w:val="21"/>
        </w:rPr>
      </w:pPr>
      <w:r/>
    </w:p>
    <w:p>
      <w:pPr>
        <w:ind w:firstLine="6508"/>
        <w:spacing w:line="7320" w:lineRule="exact"/>
        <w:textAlignment w:val="center"/>
        <w:rPr/>
      </w:pPr>
      <w:r>
        <w:drawing>
          <wp:inline distT="0" distB="0" distL="0" distR="0">
            <wp:extent cx="4683252" cy="4648200"/>
            <wp:effectExtent l="0" t="0" r="0" b="0"/>
            <wp:docPr id="60" name="IM 60"/>
            <wp:cNvGraphicFramePr/>
            <a:graphic>
              <a:graphicData uri="http://schemas.openxmlformats.org/drawingml/2006/picture">
                <pic:pic>
                  <pic:nvPicPr>
                    <pic:cNvPr id="60" name="IM 60"/>
                    <pic:cNvPicPr/>
                  </pic:nvPicPr>
                  <pic:blipFill>
                    <a:blip r:embed="rId122"/>
                    <a:stretch>
                      <a:fillRect/>
                    </a:stretch>
                  </pic:blipFill>
                  <pic:spPr>
                    <a:xfrm rot="0">
                      <a:off x="0" y="0"/>
                      <a:ext cx="4683252" cy="4648200"/>
                    </a:xfrm>
                    <a:prstGeom prst="rect">
                      <a:avLst/>
                    </a:prstGeom>
                  </pic:spPr>
                </pic:pic>
              </a:graphicData>
            </a:graphic>
          </wp:inline>
        </w:drawing>
      </w:r>
    </w:p>
    <w:p>
      <w:pPr>
        <w:ind w:firstLine="5173"/>
        <w:spacing w:before="349" w:line="184" w:lineRule="auto"/>
        <w:rPr>
          <w:rFonts w:ascii="SimSun" w:hAnsi="SimSun" w:eastAsia="SimSun" w:cs="SimSun"/>
          <w:sz w:val="24"/>
          <w:szCs w:val="24"/>
        </w:rPr>
      </w:pPr>
      <w:r>
        <w:rPr>
          <w:rFonts w:ascii="SimSun" w:hAnsi="SimSun" w:eastAsia="SimSun" w:cs="SimSun"/>
          <w:sz w:val="24"/>
          <w:szCs w:val="24"/>
          <w:spacing w:val="-4"/>
        </w:rPr>
        <w:t>附图</w:t>
      </w:r>
      <w:r>
        <w:rPr>
          <w:rFonts w:ascii="SimSun" w:hAnsi="SimSun" w:eastAsia="SimSun" w:cs="SimSun"/>
          <w:sz w:val="24"/>
          <w:szCs w:val="24"/>
          <w:spacing w:val="-34"/>
        </w:rPr>
        <w:t> </w:t>
      </w:r>
      <w:r>
        <w:rPr>
          <w:rFonts w:ascii="Calibri" w:hAnsi="Calibri" w:eastAsia="Calibri" w:cs="Calibri"/>
          <w:sz w:val="24"/>
          <w:szCs w:val="24"/>
          <w:spacing w:val="-4"/>
        </w:rPr>
        <w:t>5</w:t>
      </w:r>
      <w:r>
        <w:rPr>
          <w:rFonts w:ascii="Calibri" w:hAnsi="Calibri" w:eastAsia="Calibri" w:cs="Calibri"/>
          <w:sz w:val="24"/>
          <w:szCs w:val="24"/>
          <w:spacing w:val="8"/>
          <w:w w:val="101"/>
        </w:rPr>
        <w:t> </w:t>
      </w:r>
      <w:r>
        <w:rPr>
          <w:rFonts w:ascii="Calibri" w:hAnsi="Calibri" w:eastAsia="Calibri" w:cs="Calibri"/>
          <w:sz w:val="24"/>
          <w:szCs w:val="24"/>
          <w:spacing w:val="-4"/>
        </w:rPr>
        <w:t>SH-01</w:t>
      </w:r>
      <w:r>
        <w:rPr>
          <w:rFonts w:ascii="Calibri" w:hAnsi="Calibri" w:eastAsia="Calibri" w:cs="Calibri"/>
          <w:sz w:val="24"/>
          <w:szCs w:val="24"/>
          <w:spacing w:val="13"/>
          <w:w w:val="101"/>
        </w:rPr>
        <w:t> </w:t>
      </w:r>
      <w:r>
        <w:rPr>
          <w:rFonts w:ascii="SimSun" w:hAnsi="SimSun" w:eastAsia="SimSun" w:cs="SimSun"/>
          <w:sz w:val="24"/>
          <w:szCs w:val="24"/>
          <w:spacing w:val="-4"/>
        </w:rPr>
        <w:t>地块车位、绿化分布图</w:t>
      </w:r>
    </w:p>
    <w:p>
      <w:pPr>
        <w:sectPr>
          <w:footerReference w:type="default" r:id="rId120"/>
          <w:pgSz w:w="16839" w:h="11906"/>
          <w:pgMar w:top="1012" w:right="1554" w:bottom="400" w:left="1399" w:header="0" w:footer="0" w:gutter="0"/>
        </w:sectPr>
        <w:rPr/>
      </w:pPr>
    </w:p>
    <w:p>
      <w:pPr>
        <w:spacing w:line="282" w:lineRule="auto"/>
        <w:rPr>
          <w:rFonts w:ascii="SimSun"/>
          <w:sz w:val="21"/>
        </w:rPr>
      </w:pPr>
      <w:r>
        <w:drawing>
          <wp:anchor distT="0" distB="0" distL="0" distR="0" simplePos="0" relativeHeight="251819008" behindDoc="0" locked="0" layoutInCell="0" allowOverlap="1">
            <wp:simplePos x="0" y="0"/>
            <wp:positionH relativeFrom="page">
              <wp:posOffset>669036</wp:posOffset>
            </wp:positionH>
            <wp:positionV relativeFrom="page">
              <wp:posOffset>1200912</wp:posOffset>
            </wp:positionV>
            <wp:extent cx="3950208" cy="4204715"/>
            <wp:effectExtent l="0" t="0" r="0" b="0"/>
            <wp:wrapNone/>
            <wp:docPr id="61" name="IM 61"/>
            <wp:cNvGraphicFramePr/>
            <a:graphic>
              <a:graphicData uri="http://schemas.openxmlformats.org/drawingml/2006/picture">
                <pic:pic>
                  <pic:nvPicPr>
                    <pic:cNvPr id="61" name="IM 61"/>
                    <pic:cNvPicPr/>
                  </pic:nvPicPr>
                  <pic:blipFill>
                    <a:blip r:embed="rId124"/>
                    <a:stretch>
                      <a:fillRect/>
                    </a:stretch>
                  </pic:blipFill>
                  <pic:spPr>
                    <a:xfrm rot="0">
                      <a:off x="0" y="0"/>
                      <a:ext cx="3950208" cy="4204715"/>
                    </a:xfrm>
                    <a:prstGeom prst="rect">
                      <a:avLst/>
                    </a:prstGeom>
                  </pic:spPr>
                </pic:pic>
              </a:graphicData>
            </a:graphic>
          </wp:anchor>
        </w:drawing>
      </w:r>
      <w:r/>
    </w:p>
    <w:p>
      <w:pPr>
        <w:spacing w:line="283" w:lineRule="auto"/>
        <w:rPr>
          <w:rFonts w:ascii="SimSun"/>
          <w:sz w:val="21"/>
        </w:rPr>
      </w:pPr>
      <w:r/>
    </w:p>
    <w:p>
      <w:pPr>
        <w:spacing w:line="283" w:lineRule="auto"/>
        <w:rPr>
          <w:rFonts w:ascii="SimSun"/>
          <w:sz w:val="21"/>
        </w:rPr>
      </w:pPr>
      <w:r/>
    </w:p>
    <w:p>
      <w:pPr>
        <w:ind w:firstLine="6914"/>
        <w:spacing w:line="6526" w:lineRule="exact"/>
        <w:textAlignment w:val="center"/>
        <w:rPr/>
      </w:pPr>
      <w:r>
        <w:drawing>
          <wp:inline distT="0" distB="0" distL="0" distR="0">
            <wp:extent cx="4564379" cy="4143755"/>
            <wp:effectExtent l="0" t="0" r="0" b="0"/>
            <wp:docPr id="62" name="IM 62"/>
            <wp:cNvGraphicFramePr/>
            <a:graphic>
              <a:graphicData uri="http://schemas.openxmlformats.org/drawingml/2006/picture">
                <pic:pic>
                  <pic:nvPicPr>
                    <pic:cNvPr id="62" name="IM 62"/>
                    <pic:cNvPicPr/>
                  </pic:nvPicPr>
                  <pic:blipFill>
                    <a:blip r:embed="rId125"/>
                    <a:stretch>
                      <a:fillRect/>
                    </a:stretch>
                  </pic:blipFill>
                  <pic:spPr>
                    <a:xfrm rot="0">
                      <a:off x="0" y="0"/>
                      <a:ext cx="4564379" cy="4143755"/>
                    </a:xfrm>
                    <a:prstGeom prst="rect">
                      <a:avLst/>
                    </a:prstGeom>
                  </pic:spPr>
                </pic:pic>
              </a:graphicData>
            </a:graphic>
          </wp:inline>
        </w:drawing>
      </w:r>
    </w:p>
    <w:p>
      <w:pPr>
        <w:spacing w:line="253" w:lineRule="auto"/>
        <w:rPr>
          <w:rFonts w:ascii="SimSun"/>
          <w:sz w:val="21"/>
        </w:rPr>
      </w:pPr>
      <w:r/>
    </w:p>
    <w:p>
      <w:pPr>
        <w:ind w:firstLine="5519"/>
        <w:spacing w:before="78" w:line="184" w:lineRule="auto"/>
        <w:rPr>
          <w:rFonts w:ascii="SimSun" w:hAnsi="SimSun" w:eastAsia="SimSun" w:cs="SimSun"/>
          <w:sz w:val="24"/>
          <w:szCs w:val="24"/>
        </w:rPr>
      </w:pPr>
      <w:r>
        <w:rPr>
          <w:rFonts w:ascii="SimSun" w:hAnsi="SimSun" w:eastAsia="SimSun" w:cs="SimSun"/>
          <w:sz w:val="24"/>
          <w:szCs w:val="24"/>
          <w:spacing w:val="-4"/>
        </w:rPr>
        <w:t>附图</w:t>
      </w:r>
      <w:r>
        <w:rPr>
          <w:rFonts w:ascii="SimSun" w:hAnsi="SimSun" w:eastAsia="SimSun" w:cs="SimSun"/>
          <w:sz w:val="24"/>
          <w:szCs w:val="24"/>
          <w:spacing w:val="-34"/>
        </w:rPr>
        <w:t> </w:t>
      </w:r>
      <w:r>
        <w:rPr>
          <w:rFonts w:ascii="Calibri" w:hAnsi="Calibri" w:eastAsia="Calibri" w:cs="Calibri"/>
          <w:sz w:val="24"/>
          <w:szCs w:val="24"/>
          <w:spacing w:val="-4"/>
        </w:rPr>
        <w:t>6</w:t>
      </w:r>
      <w:r>
        <w:rPr>
          <w:rFonts w:ascii="Calibri" w:hAnsi="Calibri" w:eastAsia="Calibri" w:cs="Calibri"/>
          <w:sz w:val="24"/>
          <w:szCs w:val="24"/>
          <w:spacing w:val="8"/>
          <w:w w:val="101"/>
        </w:rPr>
        <w:t> </w:t>
      </w:r>
      <w:r>
        <w:rPr>
          <w:rFonts w:ascii="Calibri" w:hAnsi="Calibri" w:eastAsia="Calibri" w:cs="Calibri"/>
          <w:sz w:val="24"/>
          <w:szCs w:val="24"/>
          <w:spacing w:val="-4"/>
        </w:rPr>
        <w:t>SH-01</w:t>
      </w:r>
      <w:r>
        <w:rPr>
          <w:rFonts w:ascii="Calibri" w:hAnsi="Calibri" w:eastAsia="Calibri" w:cs="Calibri"/>
          <w:sz w:val="24"/>
          <w:szCs w:val="24"/>
          <w:spacing w:val="13"/>
          <w:w w:val="101"/>
        </w:rPr>
        <w:t> </w:t>
      </w:r>
      <w:r>
        <w:rPr>
          <w:rFonts w:ascii="SimSun" w:hAnsi="SimSun" w:eastAsia="SimSun" w:cs="SimSun"/>
          <w:sz w:val="24"/>
          <w:szCs w:val="24"/>
          <w:spacing w:val="-4"/>
        </w:rPr>
        <w:t>地块燃气、电力分布图</w:t>
      </w:r>
    </w:p>
    <w:p>
      <w:pPr>
        <w:sectPr>
          <w:footerReference w:type="default" r:id="rId123"/>
          <w:pgSz w:w="16839" w:h="11906"/>
          <w:pgMar w:top="1012" w:right="1682" w:bottom="400" w:left="1053" w:header="0" w:footer="0" w:gutter="0"/>
        </w:sectPr>
        <w:rPr/>
      </w:pP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ind w:firstLine="927"/>
        <w:spacing w:line="7644" w:lineRule="exact"/>
        <w:textAlignment w:val="center"/>
        <w:rPr/>
      </w:pPr>
      <w:r>
        <w:drawing>
          <wp:inline distT="0" distB="0" distL="0" distR="0">
            <wp:extent cx="6586727" cy="4853940"/>
            <wp:effectExtent l="0" t="0" r="0" b="0"/>
            <wp:docPr id="63" name="IM 63"/>
            <wp:cNvGraphicFramePr/>
            <a:graphic>
              <a:graphicData uri="http://schemas.openxmlformats.org/drawingml/2006/picture">
                <pic:pic>
                  <pic:nvPicPr>
                    <pic:cNvPr id="63" name="IM 63"/>
                    <pic:cNvPicPr/>
                  </pic:nvPicPr>
                  <pic:blipFill>
                    <a:blip r:embed="rId127"/>
                    <a:stretch>
                      <a:fillRect/>
                    </a:stretch>
                  </pic:blipFill>
                  <pic:spPr>
                    <a:xfrm rot="0">
                      <a:off x="0" y="0"/>
                      <a:ext cx="6586727" cy="4853940"/>
                    </a:xfrm>
                    <a:prstGeom prst="rect">
                      <a:avLst/>
                    </a:prstGeom>
                  </pic:spPr>
                </pic:pic>
              </a:graphicData>
            </a:graphic>
          </wp:inline>
        </w:drawing>
      </w:r>
    </w:p>
    <w:p>
      <w:pPr>
        <w:ind w:firstLine="4047"/>
        <w:spacing w:before="42" w:line="184" w:lineRule="auto"/>
        <w:rPr>
          <w:rFonts w:ascii="SimSun" w:hAnsi="SimSun" w:eastAsia="SimSun" w:cs="SimSun"/>
          <w:sz w:val="24"/>
          <w:szCs w:val="24"/>
        </w:rPr>
      </w:pPr>
      <w:r>
        <w:rPr>
          <w:rFonts w:ascii="SimSun" w:hAnsi="SimSun" w:eastAsia="SimSun" w:cs="SimSun"/>
          <w:sz w:val="24"/>
          <w:szCs w:val="24"/>
          <w:spacing w:val="-4"/>
        </w:rPr>
        <w:t>附图</w:t>
      </w:r>
      <w:r>
        <w:rPr>
          <w:rFonts w:ascii="SimSun" w:hAnsi="SimSun" w:eastAsia="SimSun" w:cs="SimSun"/>
          <w:sz w:val="24"/>
          <w:szCs w:val="24"/>
          <w:spacing w:val="-34"/>
        </w:rPr>
        <w:t> </w:t>
      </w:r>
      <w:r>
        <w:rPr>
          <w:rFonts w:ascii="Calibri" w:hAnsi="Calibri" w:eastAsia="Calibri" w:cs="Calibri"/>
          <w:sz w:val="24"/>
          <w:szCs w:val="24"/>
          <w:spacing w:val="-4"/>
        </w:rPr>
        <w:t>7</w:t>
      </w:r>
      <w:r>
        <w:rPr>
          <w:rFonts w:ascii="Calibri" w:hAnsi="Calibri" w:eastAsia="Calibri" w:cs="Calibri"/>
          <w:sz w:val="24"/>
          <w:szCs w:val="24"/>
          <w:spacing w:val="8"/>
          <w:w w:val="101"/>
        </w:rPr>
        <w:t> </w:t>
      </w:r>
      <w:r>
        <w:rPr>
          <w:rFonts w:ascii="Calibri" w:hAnsi="Calibri" w:eastAsia="Calibri" w:cs="Calibri"/>
          <w:sz w:val="24"/>
          <w:szCs w:val="24"/>
          <w:spacing w:val="-4"/>
        </w:rPr>
        <w:t>SH-01</w:t>
      </w:r>
      <w:r>
        <w:rPr>
          <w:rFonts w:ascii="Calibri" w:hAnsi="Calibri" w:eastAsia="Calibri" w:cs="Calibri"/>
          <w:sz w:val="24"/>
          <w:szCs w:val="24"/>
          <w:spacing w:val="13"/>
          <w:w w:val="101"/>
        </w:rPr>
        <w:t> </w:t>
      </w:r>
      <w:r>
        <w:rPr>
          <w:rFonts w:ascii="SimSun" w:hAnsi="SimSun" w:eastAsia="SimSun" w:cs="SimSun"/>
          <w:sz w:val="24"/>
          <w:szCs w:val="24"/>
          <w:spacing w:val="-4"/>
        </w:rPr>
        <w:t>地块雨水、污水管线图</w:t>
      </w:r>
    </w:p>
    <w:p>
      <w:pPr>
        <w:sectPr>
          <w:footerReference w:type="default" r:id="rId126"/>
          <w:pgSz w:w="16839" w:h="11906"/>
          <w:pgMar w:top="1012" w:right="2525" w:bottom="400" w:left="2525" w:header="0" w:footer="0" w:gutter="0"/>
        </w:sectPr>
        <w:rPr/>
      </w:pP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ind w:firstLine="162"/>
        <w:spacing w:line="7688" w:lineRule="exact"/>
        <w:textAlignment w:val="center"/>
        <w:rPr/>
      </w:pPr>
      <w:r>
        <w:pict>
          <v:group id="_x0000_s23" style="mso-position-vertical-relative:line;mso-position-horizontal-relative:char;width:571.8pt;height:384.4pt;" filled="false" stroked="false" coordsize="11435,7687" coordorigin="0,0">
            <v:shape id="_x0000_s24" style="position:absolute;left:0;top:0;width:11435;height:7687;" filled="false" stroked="false" type="#_x0000_t75">
              <v:imagedata r:id="rId129"/>
            </v:shape>
            <v:shape id="_x0000_s25" style="position:absolute;left:3196;top:3283;width:2266;height:3100;" filled="false" stroked="false" type="#_x0000_t75">
              <v:imagedata r:id="rId130"/>
            </v:shape>
            <v:shape id="_x0000_s26" style="position:absolute;left:7478;top:2150;width:2001;height:2128;" filled="false" stroked="false" type="#_x0000_t75">
              <v:imagedata r:id="rId131"/>
            </v:shape>
            <v:shape id="_x0000_s27" style="position:absolute;left:3447;top:4064;width:1398;height:2326;" filled="false" stroked="false" type="#_x0000_t75">
              <v:imagedata r:id="rId132"/>
            </v:shape>
            <v:shape id="_x0000_s28" style="position:absolute;left:8082;top:6632;width:1968;height:467;" filled="false" stroked="false" type="#_x0000_t75">
              <v:imagedata r:id="rId133"/>
            </v:shape>
            <v:shape id="_x0000_s29" style="position:absolute;left:3623;top:3483;width:5892;height:3512;" filled="false" stroked="false" type="#_x0000_t202">
              <v:fill on="false"/>
              <v:stroke on="false"/>
              <v:path/>
              <v:imagedata o:title=""/>
              <o:lock v:ext="edit" aspectratio="false"/>
              <v:textbox inset="0mm,0mm,0mm,0mm">
                <w:txbxContent>
                  <w:p>
                    <w:pPr>
                      <w:ind w:firstLine="1924"/>
                      <w:spacing w:before="20" w:line="1213" w:lineRule="exact"/>
                      <w:textAlignment w:val="center"/>
                      <w:rPr/>
                    </w:pPr>
                    <w:r>
                      <w:drawing>
                        <wp:inline distT="0" distB="0" distL="0" distR="0">
                          <wp:extent cx="1651723" cy="770572"/>
                          <wp:effectExtent l="0" t="0" r="0" b="0"/>
                          <wp:docPr id="64" name="IM 64"/>
                          <wp:cNvGraphicFramePr/>
                          <a:graphic>
                            <a:graphicData uri="http://schemas.openxmlformats.org/drawingml/2006/picture">
                              <pic:pic>
                                <pic:nvPicPr>
                                  <pic:cNvPr id="64" name="IM 64"/>
                                  <pic:cNvPicPr/>
                                </pic:nvPicPr>
                                <pic:blipFill>
                                  <a:blip r:embed="rId134"/>
                                  <a:stretch>
                                    <a:fillRect/>
                                  </a:stretch>
                                </pic:blipFill>
                                <pic:spPr>
                                  <a:xfrm rot="0">
                                    <a:off x="0" y="0"/>
                                    <a:ext cx="1651723" cy="770572"/>
                                  </a:xfrm>
                                  <a:prstGeom prst="rect">
                                    <a:avLst/>
                                  </a:prstGeom>
                                </pic:spPr>
                              </pic:pic>
                            </a:graphicData>
                          </a:graphic>
                        </wp:inline>
                      </w:drawing>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firstLine="20"/>
                      <w:spacing w:before="68" w:line="184" w:lineRule="auto"/>
                      <w:rPr>
                        <w:rFonts w:ascii="SimSun" w:hAnsi="SimSun" w:eastAsia="SimSun" w:cs="SimSun"/>
                        <w:sz w:val="21"/>
                        <w:szCs w:val="21"/>
                      </w:rPr>
                    </w:pPr>
                    <w:r>
                      <w:rPr>
                        <w:rFonts w:ascii="Calibri" w:hAnsi="Calibri" w:eastAsia="Calibri" w:cs="Calibri"/>
                        <w:sz w:val="21"/>
                        <w:szCs w:val="21"/>
                        <w:spacing w:val="-3"/>
                      </w:rPr>
                      <w:t>SH-01</w:t>
                    </w:r>
                    <w:r>
                      <w:rPr>
                        <w:rFonts w:ascii="Calibri" w:hAnsi="Calibri" w:eastAsia="Calibri" w:cs="Calibri"/>
                        <w:sz w:val="21"/>
                        <w:szCs w:val="21"/>
                        <w:spacing w:val="17"/>
                        <w:w w:val="101"/>
                      </w:rPr>
                      <w:t> </w:t>
                    </w:r>
                    <w:r>
                      <w:rPr>
                        <w:rFonts w:ascii="SimSun" w:hAnsi="SimSun" w:eastAsia="SimSun" w:cs="SimSun"/>
                        <w:sz w:val="21"/>
                        <w:szCs w:val="21"/>
                        <w:spacing w:val="-3"/>
                      </w:rPr>
                      <w:t>块地</w:t>
                    </w:r>
                  </w:p>
                  <w:p>
                    <w:pPr>
                      <w:spacing w:line="241" w:lineRule="auto"/>
                      <w:rPr>
                        <w:rFonts w:ascii="SimSun"/>
                        <w:sz w:val="21"/>
                      </w:rPr>
                    </w:pPr>
                    <w:r/>
                  </w:p>
                  <w:p>
                    <w:pPr>
                      <w:spacing w:line="242" w:lineRule="auto"/>
                      <w:rPr>
                        <w:rFonts w:ascii="SimSun"/>
                        <w:sz w:val="21"/>
                      </w:rPr>
                    </w:pPr>
                    <w:r/>
                  </w:p>
                  <w:p>
                    <w:pPr>
                      <w:ind w:firstLine="4631"/>
                      <w:spacing w:before="69" w:line="184" w:lineRule="auto"/>
                      <w:rPr>
                        <w:rFonts w:ascii="SimSun" w:hAnsi="SimSun" w:eastAsia="SimSun" w:cs="SimSun"/>
                        <w:sz w:val="21"/>
                        <w:szCs w:val="21"/>
                      </w:rPr>
                    </w:pPr>
                    <w:r>
                      <w:rPr>
                        <w:rFonts w:ascii="SimSun" w:hAnsi="SimSun" w:eastAsia="SimSun" w:cs="SimSun"/>
                        <w:sz w:val="21"/>
                        <w:szCs w:val="21"/>
                        <w:spacing w:val="-4"/>
                      </w:rPr>
                      <w:t>噪声监测点位</w:t>
                    </w:r>
                  </w:p>
                </w:txbxContent>
              </v:textbox>
            </v:shape>
            <v:shape id="_x0000_s30" style="position:absolute;left:7451;top:2142;width:2035;height:2190;" filled="false" stroked="false" type="#_x0000_t75">
              <v:imagedata r:id="rId135"/>
            </v:shape>
            <v:shape id="_x0000_s31" style="position:absolute;left:7912;top:2290;width:1008;height:250;" filled="false" stroked="false" type="#_x0000_t202">
              <v:fill on="false"/>
              <v:stroke on="false"/>
              <v:path/>
              <v:imagedata o:title=""/>
              <o:lock v:ext="edit" aspectratio="false"/>
              <v:textbox inset="0mm,0mm,0mm,0mm">
                <w:txbxContent>
                  <w:p>
                    <w:pPr>
                      <w:ind w:firstLine="20"/>
                      <w:spacing w:before="20" w:line="184" w:lineRule="auto"/>
                      <w:rPr>
                        <w:rFonts w:ascii="SimSun" w:hAnsi="SimSun" w:eastAsia="SimSun" w:cs="SimSun"/>
                        <w:sz w:val="21"/>
                        <w:szCs w:val="21"/>
                      </w:rPr>
                    </w:pPr>
                    <w:r>
                      <w:rPr>
                        <w:rFonts w:ascii="Calibri" w:hAnsi="Calibri" w:eastAsia="Calibri" w:cs="Calibri"/>
                        <w:sz w:val="21"/>
                        <w:szCs w:val="21"/>
                        <w:spacing w:val="-3"/>
                      </w:rPr>
                      <w:t>SH-02</w:t>
                    </w:r>
                    <w:r>
                      <w:rPr>
                        <w:rFonts w:ascii="Calibri" w:hAnsi="Calibri" w:eastAsia="Calibri" w:cs="Calibri"/>
                        <w:sz w:val="21"/>
                        <w:szCs w:val="21"/>
                        <w:spacing w:val="17"/>
                        <w:w w:val="101"/>
                      </w:rPr>
                      <w:t> </w:t>
                    </w:r>
                    <w:r>
                      <w:rPr>
                        <w:rFonts w:ascii="SimSun" w:hAnsi="SimSun" w:eastAsia="SimSun" w:cs="SimSun"/>
                        <w:sz w:val="21"/>
                        <w:szCs w:val="21"/>
                        <w:spacing w:val="-3"/>
                      </w:rPr>
                      <w:t>块地</w:t>
                    </w:r>
                  </w:p>
                </w:txbxContent>
              </v:textbox>
            </v:shape>
            <v:shape id="_x0000_s32" style="position:absolute;left:5254;top:4068;width:312;height:220;" filled="false" stroked="false" type="#_x0000_t75">
              <v:imagedata r:id="rId136"/>
            </v:shape>
            <v:shape id="_x0000_s33" style="position:absolute;left:4366;top:3514;width:312;height:220;" filled="false" stroked="false" type="#_x0000_t75">
              <v:imagedata r:id="rId137"/>
            </v:shape>
            <v:shape id="_x0000_s34" style="position:absolute;left:3957;top:4371;width:312;height:220;" filled="false" stroked="false" type="#_x0000_t75">
              <v:imagedata r:id="rId138"/>
            </v:shape>
            <v:shape id="_x0000_s35" style="position:absolute;left:3046;top:3844;width:312;height:220;" filled="false" stroked="false" type="#_x0000_t75">
              <v:imagedata r:id="rId139"/>
            </v:shape>
            <v:shape id="_x0000_s36" style="position:absolute;left:7627;top:6708;width:312;height:220;" filled="false" stroked="false" type="#_x0000_t75">
              <v:imagedata r:id="rId140"/>
            </v:shape>
          </v:group>
        </w:pict>
      </w:r>
    </w:p>
    <w:p>
      <w:pPr>
        <w:ind w:firstLine="4719"/>
        <w:spacing w:before="104" w:line="184" w:lineRule="auto"/>
        <w:rPr>
          <w:rFonts w:ascii="SimSun" w:hAnsi="SimSun" w:eastAsia="SimSun" w:cs="SimSun"/>
          <w:sz w:val="24"/>
          <w:szCs w:val="24"/>
        </w:rPr>
      </w:pPr>
      <w:r>
        <w:rPr>
          <w:rFonts w:ascii="SimSun" w:hAnsi="SimSun" w:eastAsia="SimSun" w:cs="SimSun"/>
          <w:sz w:val="24"/>
          <w:szCs w:val="24"/>
          <w:spacing w:val="-6"/>
        </w:rPr>
        <w:t>附图</w:t>
      </w:r>
      <w:r>
        <w:rPr>
          <w:rFonts w:ascii="SimSun" w:hAnsi="SimSun" w:eastAsia="SimSun" w:cs="SimSun"/>
          <w:sz w:val="24"/>
          <w:szCs w:val="24"/>
          <w:spacing w:val="-49"/>
        </w:rPr>
        <w:t> </w:t>
      </w:r>
      <w:r>
        <w:rPr>
          <w:rFonts w:ascii="Calibri" w:hAnsi="Calibri" w:eastAsia="Calibri" w:cs="Calibri"/>
          <w:sz w:val="24"/>
          <w:szCs w:val="24"/>
          <w:spacing w:val="-6"/>
        </w:rPr>
        <w:t>8</w:t>
      </w:r>
      <w:r>
        <w:rPr>
          <w:rFonts w:ascii="Calibri" w:hAnsi="Calibri" w:eastAsia="Calibri" w:cs="Calibri"/>
          <w:sz w:val="24"/>
          <w:szCs w:val="24"/>
          <w:spacing w:val="27"/>
        </w:rPr>
        <w:t> </w:t>
      </w:r>
      <w:r>
        <w:rPr>
          <w:rFonts w:ascii="SimSun" w:hAnsi="SimSun" w:eastAsia="SimSun" w:cs="SimSun"/>
          <w:sz w:val="24"/>
          <w:szCs w:val="24"/>
          <w:spacing w:val="-6"/>
        </w:rPr>
        <w:t>噪声监测点位图</w:t>
      </w:r>
    </w:p>
    <w:p>
      <w:pPr>
        <w:sectPr>
          <w:footerReference w:type="default" r:id="rId128"/>
          <w:pgSz w:w="16839" w:h="11906"/>
          <w:pgMar w:top="1012" w:right="2525" w:bottom="400" w:left="2525" w:header="0" w:footer="0" w:gutter="0"/>
        </w:sectPr>
        <w:rPr/>
      </w:pPr>
    </w:p>
    <w:p>
      <w:pPr>
        <w:ind w:firstLine="14"/>
        <w:spacing w:before="75" w:line="11091" w:lineRule="exact"/>
        <w:textAlignment w:val="center"/>
        <w:rPr/>
      </w:pPr>
      <w:r>
        <w:drawing>
          <wp:inline distT="0" distB="0" distL="0" distR="0">
            <wp:extent cx="5271515" cy="7042404"/>
            <wp:effectExtent l="0" t="0" r="0" b="0"/>
            <wp:docPr id="65" name="IM 65"/>
            <wp:cNvGraphicFramePr/>
            <a:graphic>
              <a:graphicData uri="http://schemas.openxmlformats.org/drawingml/2006/picture">
                <pic:pic>
                  <pic:nvPicPr>
                    <pic:cNvPr id="65" name="IM 65"/>
                    <pic:cNvPicPr/>
                  </pic:nvPicPr>
                  <pic:blipFill>
                    <a:blip r:embed="rId142"/>
                    <a:stretch>
                      <a:fillRect/>
                    </a:stretch>
                  </pic:blipFill>
                  <pic:spPr>
                    <a:xfrm rot="0">
                      <a:off x="0" y="0"/>
                      <a:ext cx="5271515" cy="7042404"/>
                    </a:xfrm>
                    <a:prstGeom prst="rect">
                      <a:avLst/>
                    </a:prstGeom>
                  </pic:spPr>
                </pic:pic>
              </a:graphicData>
            </a:graphic>
          </wp:inline>
        </w:drawing>
      </w:r>
    </w:p>
    <w:p>
      <w:pPr>
        <w:sectPr>
          <w:footerReference w:type="default" r:id="rId141"/>
          <w:pgSz w:w="11906" w:h="16839"/>
          <w:pgMar w:top="1431" w:right="1785" w:bottom="400" w:left="1785" w:header="0" w:footer="0" w:gutter="0"/>
        </w:sectPr>
        <w:rPr/>
      </w:pPr>
    </w:p>
    <w:p>
      <w:pPr>
        <w:ind w:firstLine="14"/>
        <w:spacing w:before="59" w:line="11107" w:lineRule="exact"/>
        <w:textAlignment w:val="center"/>
        <w:rPr/>
      </w:pPr>
      <w:r>
        <w:drawing>
          <wp:inline distT="0" distB="0" distL="0" distR="0">
            <wp:extent cx="5271515" cy="7053071"/>
            <wp:effectExtent l="0" t="0" r="0" b="0"/>
            <wp:docPr id="66" name="IM 66"/>
            <wp:cNvGraphicFramePr/>
            <a:graphic>
              <a:graphicData uri="http://schemas.openxmlformats.org/drawingml/2006/picture">
                <pic:pic>
                  <pic:nvPicPr>
                    <pic:cNvPr id="66" name="IM 66"/>
                    <pic:cNvPicPr/>
                  </pic:nvPicPr>
                  <pic:blipFill>
                    <a:blip r:embed="rId144"/>
                    <a:stretch>
                      <a:fillRect/>
                    </a:stretch>
                  </pic:blipFill>
                  <pic:spPr>
                    <a:xfrm rot="0">
                      <a:off x="0" y="0"/>
                      <a:ext cx="5271515" cy="7053071"/>
                    </a:xfrm>
                    <a:prstGeom prst="rect">
                      <a:avLst/>
                    </a:prstGeom>
                  </pic:spPr>
                </pic:pic>
              </a:graphicData>
            </a:graphic>
          </wp:inline>
        </w:drawing>
      </w:r>
    </w:p>
    <w:p>
      <w:pPr>
        <w:sectPr>
          <w:footerReference w:type="default" r:id="rId143"/>
          <w:pgSz w:w="11906" w:h="16839"/>
          <w:pgMar w:top="1431" w:right="1785" w:bottom="400" w:left="1785" w:header="0" w:footer="0" w:gutter="0"/>
        </w:sectPr>
        <w:rPr/>
      </w:pPr>
    </w:p>
    <w:p>
      <w:pPr>
        <w:ind w:firstLine="14"/>
        <w:spacing w:before="104" w:line="11031" w:lineRule="exact"/>
        <w:textAlignment w:val="center"/>
        <w:rPr/>
      </w:pPr>
      <w:r>
        <w:drawing>
          <wp:inline distT="0" distB="0" distL="0" distR="0">
            <wp:extent cx="5271515" cy="7004304"/>
            <wp:effectExtent l="0" t="0" r="0" b="0"/>
            <wp:docPr id="67" name="IM 67"/>
            <wp:cNvGraphicFramePr/>
            <a:graphic>
              <a:graphicData uri="http://schemas.openxmlformats.org/drawingml/2006/picture">
                <pic:pic>
                  <pic:nvPicPr>
                    <pic:cNvPr id="67" name="IM 67"/>
                    <pic:cNvPicPr/>
                  </pic:nvPicPr>
                  <pic:blipFill>
                    <a:blip r:embed="rId146"/>
                    <a:stretch>
                      <a:fillRect/>
                    </a:stretch>
                  </pic:blipFill>
                  <pic:spPr>
                    <a:xfrm rot="0">
                      <a:off x="0" y="0"/>
                      <a:ext cx="5271515" cy="7004304"/>
                    </a:xfrm>
                    <a:prstGeom prst="rect">
                      <a:avLst/>
                    </a:prstGeom>
                  </pic:spPr>
                </pic:pic>
              </a:graphicData>
            </a:graphic>
          </wp:inline>
        </w:drawing>
      </w:r>
    </w:p>
    <w:p>
      <w:pPr>
        <w:sectPr>
          <w:footerReference w:type="default" r:id="rId145"/>
          <w:pgSz w:w="11906" w:h="16839"/>
          <w:pgMar w:top="1431" w:right="1785" w:bottom="400" w:left="1785" w:header="0" w:footer="0" w:gutter="0"/>
        </w:sectPr>
        <w:rPr/>
      </w:pPr>
    </w:p>
    <w:p>
      <w:pPr>
        <w:ind w:firstLine="14"/>
        <w:spacing w:before="90" w:line="11061" w:lineRule="exact"/>
        <w:textAlignment w:val="center"/>
        <w:rPr/>
      </w:pPr>
      <w:r>
        <w:drawing>
          <wp:inline distT="0" distB="0" distL="0" distR="0">
            <wp:extent cx="5271515" cy="7024116"/>
            <wp:effectExtent l="0" t="0" r="0" b="0"/>
            <wp:docPr id="68" name="IM 68"/>
            <wp:cNvGraphicFramePr/>
            <a:graphic>
              <a:graphicData uri="http://schemas.openxmlformats.org/drawingml/2006/picture">
                <pic:pic>
                  <pic:nvPicPr>
                    <pic:cNvPr id="68" name="IM 68"/>
                    <pic:cNvPicPr/>
                  </pic:nvPicPr>
                  <pic:blipFill>
                    <a:blip r:embed="rId148"/>
                    <a:stretch>
                      <a:fillRect/>
                    </a:stretch>
                  </pic:blipFill>
                  <pic:spPr>
                    <a:xfrm rot="0">
                      <a:off x="0" y="0"/>
                      <a:ext cx="5271515" cy="7024116"/>
                    </a:xfrm>
                    <a:prstGeom prst="rect">
                      <a:avLst/>
                    </a:prstGeom>
                  </pic:spPr>
                </pic:pic>
              </a:graphicData>
            </a:graphic>
          </wp:inline>
        </w:drawing>
      </w:r>
    </w:p>
    <w:p>
      <w:pPr>
        <w:sectPr>
          <w:footerReference w:type="default" r:id="rId147"/>
          <w:pgSz w:w="11906" w:h="16839"/>
          <w:pgMar w:top="1431" w:right="1785" w:bottom="400" w:left="1785" w:header="0" w:footer="0" w:gutter="0"/>
        </w:sectPr>
        <w:rPr/>
      </w:pPr>
    </w:p>
    <w:p>
      <w:pPr>
        <w:ind w:firstLine="14"/>
        <w:spacing w:before="90" w:line="11047" w:lineRule="exact"/>
        <w:textAlignment w:val="center"/>
        <w:rPr/>
      </w:pPr>
      <w:r>
        <w:drawing>
          <wp:inline distT="0" distB="0" distL="0" distR="0">
            <wp:extent cx="5271515" cy="7014971"/>
            <wp:effectExtent l="0" t="0" r="0" b="0"/>
            <wp:docPr id="69" name="IM 69"/>
            <wp:cNvGraphicFramePr/>
            <a:graphic>
              <a:graphicData uri="http://schemas.openxmlformats.org/drawingml/2006/picture">
                <pic:pic>
                  <pic:nvPicPr>
                    <pic:cNvPr id="69" name="IM 69"/>
                    <pic:cNvPicPr/>
                  </pic:nvPicPr>
                  <pic:blipFill>
                    <a:blip r:embed="rId150"/>
                    <a:stretch>
                      <a:fillRect/>
                    </a:stretch>
                  </pic:blipFill>
                  <pic:spPr>
                    <a:xfrm rot="0">
                      <a:off x="0" y="0"/>
                      <a:ext cx="5271515" cy="7014971"/>
                    </a:xfrm>
                    <a:prstGeom prst="rect">
                      <a:avLst/>
                    </a:prstGeom>
                  </pic:spPr>
                </pic:pic>
              </a:graphicData>
            </a:graphic>
          </wp:inline>
        </w:drawing>
      </w:r>
    </w:p>
    <w:p>
      <w:pPr>
        <w:sectPr>
          <w:footerReference w:type="default" r:id="rId149"/>
          <w:pgSz w:w="11906" w:h="16839"/>
          <w:pgMar w:top="1431" w:right="1785" w:bottom="400" w:left="1785" w:header="0" w:footer="0" w:gutter="0"/>
        </w:sectPr>
        <w:rPr/>
      </w:pPr>
    </w:p>
    <w:p>
      <w:pPr>
        <w:ind w:firstLine="14"/>
        <w:spacing w:before="104" w:line="11016" w:lineRule="exact"/>
        <w:textAlignment w:val="center"/>
        <w:rPr/>
      </w:pPr>
      <w:r>
        <w:drawing>
          <wp:inline distT="0" distB="0" distL="0" distR="0">
            <wp:extent cx="5271515" cy="6995159"/>
            <wp:effectExtent l="0" t="0" r="0" b="0"/>
            <wp:docPr id="70" name="IM 70"/>
            <wp:cNvGraphicFramePr/>
            <a:graphic>
              <a:graphicData uri="http://schemas.openxmlformats.org/drawingml/2006/picture">
                <pic:pic>
                  <pic:nvPicPr>
                    <pic:cNvPr id="70" name="IM 70"/>
                    <pic:cNvPicPr/>
                  </pic:nvPicPr>
                  <pic:blipFill>
                    <a:blip r:embed="rId152"/>
                    <a:stretch>
                      <a:fillRect/>
                    </a:stretch>
                  </pic:blipFill>
                  <pic:spPr>
                    <a:xfrm rot="0">
                      <a:off x="0" y="0"/>
                      <a:ext cx="5271515" cy="6995159"/>
                    </a:xfrm>
                    <a:prstGeom prst="rect">
                      <a:avLst/>
                    </a:prstGeom>
                  </pic:spPr>
                </pic:pic>
              </a:graphicData>
            </a:graphic>
          </wp:inline>
        </w:drawing>
      </w:r>
    </w:p>
    <w:p>
      <w:pPr>
        <w:sectPr>
          <w:footerReference w:type="default" r:id="rId151"/>
          <w:pgSz w:w="11906" w:h="16839"/>
          <w:pgMar w:top="1431" w:right="1785" w:bottom="400" w:left="1785" w:header="0" w:footer="0" w:gutter="0"/>
        </w:sectPr>
        <w:rPr/>
      </w:pPr>
    </w:p>
    <w:p>
      <w:pPr>
        <w:ind w:firstLine="14"/>
        <w:spacing w:before="59" w:line="11121" w:lineRule="exact"/>
        <w:textAlignment w:val="center"/>
        <w:rPr/>
      </w:pPr>
      <w:r>
        <w:drawing>
          <wp:inline distT="0" distB="0" distL="0" distR="0">
            <wp:extent cx="5271515" cy="7062216"/>
            <wp:effectExtent l="0" t="0" r="0" b="0"/>
            <wp:docPr id="71" name="IM 71"/>
            <wp:cNvGraphicFramePr/>
            <a:graphic>
              <a:graphicData uri="http://schemas.openxmlformats.org/drawingml/2006/picture">
                <pic:pic>
                  <pic:nvPicPr>
                    <pic:cNvPr id="71" name="IM 71"/>
                    <pic:cNvPicPr/>
                  </pic:nvPicPr>
                  <pic:blipFill>
                    <a:blip r:embed="rId154"/>
                    <a:stretch>
                      <a:fillRect/>
                    </a:stretch>
                  </pic:blipFill>
                  <pic:spPr>
                    <a:xfrm rot="0">
                      <a:off x="0" y="0"/>
                      <a:ext cx="5271515" cy="7062216"/>
                    </a:xfrm>
                    <a:prstGeom prst="rect">
                      <a:avLst/>
                    </a:prstGeom>
                  </pic:spPr>
                </pic:pic>
              </a:graphicData>
            </a:graphic>
          </wp:inline>
        </w:drawing>
      </w:r>
    </w:p>
    <w:p>
      <w:pPr>
        <w:sectPr>
          <w:footerReference w:type="default" r:id="rId153"/>
          <w:pgSz w:w="11906" w:h="16839"/>
          <w:pgMar w:top="1431" w:right="1785" w:bottom="400" w:left="1785" w:header="0" w:footer="0" w:gutter="0"/>
        </w:sectPr>
        <w:rPr/>
      </w:pPr>
    </w:p>
    <w:p>
      <w:pPr>
        <w:ind w:firstLine="14"/>
        <w:spacing w:before="75" w:line="11091" w:lineRule="exact"/>
        <w:textAlignment w:val="center"/>
        <w:rPr/>
      </w:pPr>
      <w:r>
        <w:drawing>
          <wp:inline distT="0" distB="0" distL="0" distR="0">
            <wp:extent cx="5271515" cy="7042404"/>
            <wp:effectExtent l="0" t="0" r="0" b="0"/>
            <wp:docPr id="72" name="IM 72"/>
            <wp:cNvGraphicFramePr/>
            <a:graphic>
              <a:graphicData uri="http://schemas.openxmlformats.org/drawingml/2006/picture">
                <pic:pic>
                  <pic:nvPicPr>
                    <pic:cNvPr id="72" name="IM 72"/>
                    <pic:cNvPicPr/>
                  </pic:nvPicPr>
                  <pic:blipFill>
                    <a:blip r:embed="rId156"/>
                    <a:stretch>
                      <a:fillRect/>
                    </a:stretch>
                  </pic:blipFill>
                  <pic:spPr>
                    <a:xfrm rot="0">
                      <a:off x="0" y="0"/>
                      <a:ext cx="5271515" cy="7042404"/>
                    </a:xfrm>
                    <a:prstGeom prst="rect">
                      <a:avLst/>
                    </a:prstGeom>
                  </pic:spPr>
                </pic:pic>
              </a:graphicData>
            </a:graphic>
          </wp:inline>
        </w:drawing>
      </w:r>
    </w:p>
    <w:p>
      <w:pPr>
        <w:sectPr>
          <w:footerReference w:type="default" r:id="rId155"/>
          <w:pgSz w:w="11906" w:h="16839"/>
          <w:pgMar w:top="1431" w:right="1785" w:bottom="400" w:left="1785" w:header="0" w:footer="0" w:gutter="0"/>
        </w:sectPr>
        <w:rPr/>
      </w:pPr>
    </w:p>
    <w:p>
      <w:pPr>
        <w:ind w:firstLine="14"/>
        <w:spacing w:before="119" w:line="10987" w:lineRule="exact"/>
        <w:textAlignment w:val="center"/>
        <w:rPr/>
      </w:pPr>
      <w:r>
        <w:drawing>
          <wp:inline distT="0" distB="0" distL="0" distR="0">
            <wp:extent cx="5271515" cy="6976871"/>
            <wp:effectExtent l="0" t="0" r="0" b="0"/>
            <wp:docPr id="73" name="IM 73"/>
            <wp:cNvGraphicFramePr/>
            <a:graphic>
              <a:graphicData uri="http://schemas.openxmlformats.org/drawingml/2006/picture">
                <pic:pic>
                  <pic:nvPicPr>
                    <pic:cNvPr id="73" name="IM 73"/>
                    <pic:cNvPicPr/>
                  </pic:nvPicPr>
                  <pic:blipFill>
                    <a:blip r:embed="rId158"/>
                    <a:stretch>
                      <a:fillRect/>
                    </a:stretch>
                  </pic:blipFill>
                  <pic:spPr>
                    <a:xfrm rot="0">
                      <a:off x="0" y="0"/>
                      <a:ext cx="5271515" cy="6976871"/>
                    </a:xfrm>
                    <a:prstGeom prst="rect">
                      <a:avLst/>
                    </a:prstGeom>
                  </pic:spPr>
                </pic:pic>
              </a:graphicData>
            </a:graphic>
          </wp:inline>
        </w:drawing>
      </w:r>
    </w:p>
    <w:p>
      <w:pPr>
        <w:sectPr>
          <w:footerReference w:type="default" r:id="rId157"/>
          <w:pgSz w:w="11906" w:h="16839"/>
          <w:pgMar w:top="1431" w:right="1785" w:bottom="400" w:left="1785" w:header="0" w:footer="0" w:gutter="0"/>
        </w:sectPr>
        <w:rPr/>
      </w:pPr>
    </w:p>
    <w:p>
      <w:pPr>
        <w:ind w:firstLine="14"/>
        <w:spacing w:before="119" w:line="11001" w:lineRule="exact"/>
        <w:textAlignment w:val="center"/>
        <w:rPr/>
      </w:pPr>
      <w:r>
        <w:drawing>
          <wp:inline distT="0" distB="0" distL="0" distR="0">
            <wp:extent cx="5271515" cy="6986016"/>
            <wp:effectExtent l="0" t="0" r="0" b="0"/>
            <wp:docPr id="74" name="IM 74"/>
            <wp:cNvGraphicFramePr/>
            <a:graphic>
              <a:graphicData uri="http://schemas.openxmlformats.org/drawingml/2006/picture">
                <pic:pic>
                  <pic:nvPicPr>
                    <pic:cNvPr id="74" name="IM 74"/>
                    <pic:cNvPicPr/>
                  </pic:nvPicPr>
                  <pic:blipFill>
                    <a:blip r:embed="rId160"/>
                    <a:stretch>
                      <a:fillRect/>
                    </a:stretch>
                  </pic:blipFill>
                  <pic:spPr>
                    <a:xfrm rot="0">
                      <a:off x="0" y="0"/>
                      <a:ext cx="5271515" cy="6986016"/>
                    </a:xfrm>
                    <a:prstGeom prst="rect">
                      <a:avLst/>
                    </a:prstGeom>
                  </pic:spPr>
                </pic:pic>
              </a:graphicData>
            </a:graphic>
          </wp:inline>
        </w:drawing>
      </w:r>
    </w:p>
    <w:p>
      <w:pPr>
        <w:sectPr>
          <w:footerReference w:type="default" r:id="rId159"/>
          <w:pgSz w:w="11906" w:h="16839"/>
          <w:pgMar w:top="1431" w:right="1785" w:bottom="400" w:left="1785" w:header="0" w:footer="0" w:gutter="0"/>
        </w:sectPr>
        <w:rPr/>
      </w:pPr>
    </w:p>
    <w:p>
      <w:pPr>
        <w:ind w:firstLine="14"/>
        <w:spacing w:before="75" w:line="11091" w:lineRule="exact"/>
        <w:textAlignment w:val="center"/>
        <w:rPr/>
      </w:pPr>
      <w:r>
        <w:drawing>
          <wp:inline distT="0" distB="0" distL="0" distR="0">
            <wp:extent cx="5271515" cy="7042404"/>
            <wp:effectExtent l="0" t="0" r="0" b="0"/>
            <wp:docPr id="75" name="IM 75"/>
            <wp:cNvGraphicFramePr/>
            <a:graphic>
              <a:graphicData uri="http://schemas.openxmlformats.org/drawingml/2006/picture">
                <pic:pic>
                  <pic:nvPicPr>
                    <pic:cNvPr id="75" name="IM 75"/>
                    <pic:cNvPicPr/>
                  </pic:nvPicPr>
                  <pic:blipFill>
                    <a:blip r:embed="rId162"/>
                    <a:stretch>
                      <a:fillRect/>
                    </a:stretch>
                  </pic:blipFill>
                  <pic:spPr>
                    <a:xfrm rot="0">
                      <a:off x="0" y="0"/>
                      <a:ext cx="5271515" cy="7042404"/>
                    </a:xfrm>
                    <a:prstGeom prst="rect">
                      <a:avLst/>
                    </a:prstGeom>
                  </pic:spPr>
                </pic:pic>
              </a:graphicData>
            </a:graphic>
          </wp:inline>
        </w:drawing>
      </w:r>
    </w:p>
    <w:sectPr>
      <w:footerReference w:type="default" r:id="rId161"/>
      <w:pgSz w:w="11906" w:h="16839"/>
      <w:pgMar w:top="1431" w:right="1785" w:bottom="400" w:left="1785" w:header="0" w:footer="0"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14"/>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3"/>
        <w:position w:val="-3"/>
      </w:rPr>
      <w:t>-</w:t>
    </w:r>
    <w:r>
      <w:rPr>
        <w:rFonts w:ascii="Times New Roman" w:hAnsi="Times New Roman" w:eastAsia="Times New Roman" w:cs="Times New Roman"/>
        <w:sz w:val="21"/>
        <w:szCs w:val="21"/>
        <w:spacing w:val="26"/>
        <w:position w:val="-3"/>
      </w:rPr>
      <w:t> </w:t>
    </w:r>
    <w:r>
      <w:rPr>
        <w:rFonts w:ascii="Times New Roman" w:hAnsi="Times New Roman" w:eastAsia="Times New Roman" w:cs="Times New Roman"/>
        <w:sz w:val="21"/>
        <w:szCs w:val="21"/>
        <w:spacing w:val="-6"/>
        <w:w w:val="93"/>
        <w:position w:val="-3"/>
      </w:rPr>
      <w:t>1</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6"/>
        <w:w w:val="93"/>
        <w:position w:val="-3"/>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drawing>
        <wp:anchor distT="0" distB="0" distL="0" distR="0" simplePos="0" relativeHeight="251658240" behindDoc="0" locked="0" layoutInCell="0" allowOverlap="1">
          <wp:simplePos x="0" y="0"/>
          <wp:positionH relativeFrom="page">
            <wp:posOffset>1099311</wp:posOffset>
          </wp:positionH>
          <wp:positionV relativeFrom="page">
            <wp:posOffset>9850437</wp:posOffset>
          </wp:positionV>
          <wp:extent cx="5469001" cy="6350"/>
          <wp:effectExtent l="0" t="0" r="0" b="0"/>
          <wp:wrapNone/>
          <wp:docPr id="3" name="IM 3"/>
          <wp:cNvGraphicFramePr/>
          <a:graphic>
            <a:graphicData uri="http://schemas.openxmlformats.org/drawingml/2006/picture">
              <pic:pic>
                <pic:nvPicPr>
                  <pic:cNvPr id="3" name="IM 3"/>
                  <pic:cNvPicPr/>
                </pic:nvPicPr>
                <pic:blipFill>
                  <a:blip r:embed="rId1"/>
                  <a:stretch>
                    <a:fillRect/>
                  </a:stretch>
                </pic:blipFill>
                <pic:spPr>
                  <a:xfrm rot="0">
                    <a:off x="0" y="0"/>
                    <a:ext cx="5469001" cy="6350"/>
                  </a:xfrm>
                  <a:prstGeom prst="rect">
                    <a:avLst/>
                  </a:prstGeom>
                </pic:spPr>
              </pic:pic>
            </a:graphicData>
          </a:graphic>
        </wp:anchor>
      </w:drawing>
    </w: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7"/>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5"/>
        <w:position w:val="-3"/>
      </w:rPr>
      <w:t>-</w:t>
    </w:r>
    <w:r>
      <w:rPr>
        <w:rFonts w:ascii="Times New Roman" w:hAnsi="Times New Roman" w:eastAsia="Times New Roman" w:cs="Times New Roman"/>
        <w:sz w:val="21"/>
        <w:szCs w:val="21"/>
        <w:spacing w:val="28"/>
        <w:position w:val="-3"/>
      </w:rPr>
      <w:t> </w:t>
    </w:r>
    <w:r>
      <w:rPr>
        <w:rFonts w:ascii="Times New Roman" w:hAnsi="Times New Roman" w:eastAsia="Times New Roman" w:cs="Times New Roman"/>
        <w:sz w:val="21"/>
        <w:szCs w:val="21"/>
        <w:spacing w:val="-6"/>
        <w:w w:val="95"/>
        <w:position w:val="-3"/>
      </w:rPr>
      <w:t>11</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6"/>
        <w:w w:val="95"/>
        <w:position w:val="-3"/>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position w:val="-3"/>
      </w:rPr>
      <w:t>-</w:t>
    </w:r>
    <w:r>
      <w:rPr>
        <w:rFonts w:ascii="Times New Roman" w:hAnsi="Times New Roman" w:eastAsia="Times New Roman" w:cs="Times New Roman"/>
        <w:sz w:val="21"/>
        <w:szCs w:val="21"/>
        <w:spacing w:val="25"/>
        <w:w w:val="101"/>
        <w:position w:val="-3"/>
      </w:rPr>
      <w:t> </w:t>
    </w:r>
    <w:r>
      <w:rPr>
        <w:rFonts w:ascii="Times New Roman" w:hAnsi="Times New Roman" w:eastAsia="Times New Roman" w:cs="Times New Roman"/>
        <w:sz w:val="21"/>
        <w:szCs w:val="21"/>
        <w:spacing w:val="-6"/>
        <w:w w:val="97"/>
        <w:position w:val="-3"/>
      </w:rPr>
      <w:t>12</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6"/>
        <w:w w:val="97"/>
        <w:position w:val="-3"/>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position w:val="-3"/>
      </w:rPr>
      <w:t>-</w:t>
    </w:r>
    <w:r>
      <w:rPr>
        <w:rFonts w:ascii="Times New Roman" w:hAnsi="Times New Roman" w:eastAsia="Times New Roman" w:cs="Times New Roman"/>
        <w:sz w:val="21"/>
        <w:szCs w:val="21"/>
        <w:spacing w:val="25"/>
        <w:w w:val="101"/>
        <w:position w:val="-3"/>
      </w:rPr>
      <w:t> </w:t>
    </w:r>
    <w:r>
      <w:rPr>
        <w:rFonts w:ascii="Times New Roman" w:hAnsi="Times New Roman" w:eastAsia="Times New Roman" w:cs="Times New Roman"/>
        <w:sz w:val="21"/>
        <w:szCs w:val="21"/>
        <w:spacing w:val="-6"/>
        <w:w w:val="97"/>
        <w:position w:val="-3"/>
      </w:rPr>
      <w:t>13</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6"/>
        <w:w w:val="97"/>
        <w:position w:val="-3"/>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position w:val="-3"/>
      </w:rPr>
      <w:t>-</w:t>
    </w:r>
    <w:r>
      <w:rPr>
        <w:rFonts w:ascii="Times New Roman" w:hAnsi="Times New Roman" w:eastAsia="Times New Roman" w:cs="Times New Roman"/>
        <w:sz w:val="21"/>
        <w:szCs w:val="21"/>
        <w:spacing w:val="25"/>
        <w:w w:val="101"/>
        <w:position w:val="-3"/>
      </w:rPr>
      <w:t> </w:t>
    </w:r>
    <w:r>
      <w:rPr>
        <w:rFonts w:ascii="Times New Roman" w:hAnsi="Times New Roman" w:eastAsia="Times New Roman" w:cs="Times New Roman"/>
        <w:sz w:val="21"/>
        <w:szCs w:val="21"/>
        <w:spacing w:val="-6"/>
        <w:w w:val="97"/>
        <w:position w:val="-3"/>
      </w:rPr>
      <w:t>15</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6"/>
        <w:w w:val="97"/>
        <w:position w:val="-3"/>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67"/>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position w:val="-3"/>
      </w:rPr>
      <w:t>-</w:t>
    </w:r>
    <w:r>
      <w:rPr>
        <w:rFonts w:ascii="Times New Roman" w:hAnsi="Times New Roman" w:eastAsia="Times New Roman" w:cs="Times New Roman"/>
        <w:sz w:val="21"/>
        <w:szCs w:val="21"/>
        <w:spacing w:val="25"/>
        <w:w w:val="101"/>
        <w:position w:val="-3"/>
      </w:rPr>
      <w:t> </w:t>
    </w:r>
    <w:r>
      <w:rPr>
        <w:rFonts w:ascii="Times New Roman" w:hAnsi="Times New Roman" w:eastAsia="Times New Roman" w:cs="Times New Roman"/>
        <w:sz w:val="21"/>
        <w:szCs w:val="21"/>
        <w:spacing w:val="-6"/>
        <w:w w:val="97"/>
        <w:position w:val="-3"/>
      </w:rPr>
      <w:t>18</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6"/>
        <w:w w:val="97"/>
        <w:position w:val="-3"/>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w w:val="97"/>
        <w:position w:val="-3"/>
      </w:rPr>
      <w:t>-</w:t>
    </w:r>
    <w:r>
      <w:rPr>
        <w:rFonts w:ascii="Times New Roman" w:hAnsi="Times New Roman" w:eastAsia="Times New Roman" w:cs="Times New Roman"/>
        <w:sz w:val="21"/>
        <w:szCs w:val="21"/>
        <w:spacing w:val="25"/>
        <w:w w:val="101"/>
        <w:position w:val="-3"/>
      </w:rPr>
      <w:t> </w:t>
    </w:r>
    <w:r>
      <w:rPr>
        <w:rFonts w:ascii="Times New Roman" w:hAnsi="Times New Roman" w:eastAsia="Times New Roman" w:cs="Times New Roman"/>
        <w:sz w:val="21"/>
        <w:szCs w:val="21"/>
        <w:spacing w:val="-6"/>
        <w:w w:val="97"/>
        <w:position w:val="-3"/>
      </w:rPr>
      <w:t>19</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6"/>
        <w:w w:val="97"/>
        <w:position w:val="-3"/>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08"/>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20</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08"/>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21</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22</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25</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27</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2"/>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28</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2"/>
      <w:spacing w:line="14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29</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1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position w:val="-3"/>
      </w:rPr>
      <w:t>-</w:t>
    </w:r>
    <w:r>
      <w:rPr>
        <w:rFonts w:ascii="Times New Roman" w:hAnsi="Times New Roman" w:eastAsia="Times New Roman" w:cs="Times New Roman"/>
        <w:sz w:val="21"/>
        <w:szCs w:val="21"/>
        <w:spacing w:val="8"/>
        <w:w w:val="101"/>
        <w:position w:val="-3"/>
      </w:rPr>
      <w:t> </w:t>
    </w:r>
    <w:r>
      <w:rPr>
        <w:rFonts w:ascii="Times New Roman" w:hAnsi="Times New Roman" w:eastAsia="Times New Roman" w:cs="Times New Roman"/>
        <w:sz w:val="21"/>
        <w:szCs w:val="21"/>
        <w:spacing w:val="-6"/>
        <w:position w:val="-3"/>
      </w:rPr>
      <w:t>3</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6"/>
        <w:position w:val="-3"/>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2"/>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30</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31</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33</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34</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35</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4"/>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36</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70"/>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38</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5"/>
      <w:spacing w:line="14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11"/>
        <w:position w:val="-3"/>
      </w:rPr>
      <w:t> </w:t>
    </w:r>
    <w:r>
      <w:rPr>
        <w:rFonts w:ascii="Times New Roman" w:hAnsi="Times New Roman" w:eastAsia="Times New Roman" w:cs="Times New Roman"/>
        <w:sz w:val="21"/>
        <w:szCs w:val="21"/>
        <w:spacing w:val="-5"/>
        <w:position w:val="-3"/>
      </w:rPr>
      <w:t>39</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5"/>
        <w:position w:val="-3"/>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97"/>
      <w:spacing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position w:val="-3"/>
      </w:rPr>
      <w:t>-</w:t>
    </w:r>
    <w:r>
      <w:rPr>
        <w:rFonts w:ascii="Times New Roman" w:hAnsi="Times New Roman" w:eastAsia="Times New Roman" w:cs="Times New Roman"/>
        <w:sz w:val="21"/>
        <w:szCs w:val="21"/>
        <w:spacing w:val="5"/>
        <w:w w:val="101"/>
        <w:position w:val="-3"/>
      </w:rPr>
      <w:t> </w:t>
    </w:r>
    <w:r>
      <w:rPr>
        <w:rFonts w:ascii="Times New Roman" w:hAnsi="Times New Roman" w:eastAsia="Times New Roman" w:cs="Times New Roman"/>
        <w:sz w:val="21"/>
        <w:szCs w:val="21"/>
        <w:spacing w:val="-5"/>
        <w:position w:val="-3"/>
      </w:rPr>
      <w:t>4</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5"/>
        <w:position w:val="-3"/>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70"/>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r>
      <w:rPr>
        <w:rFonts w:ascii="Times New Roman" w:hAnsi="Times New Roman" w:eastAsia="Times New Roman" w:cs="Times New Roman"/>
        <w:sz w:val="21"/>
        <w:szCs w:val="21"/>
        <w:spacing w:val="7"/>
        <w:position w:val="-3"/>
      </w:rPr>
      <w:t> </w:t>
    </w:r>
    <w:r>
      <w:rPr>
        <w:rFonts w:ascii="Times New Roman" w:hAnsi="Times New Roman" w:eastAsia="Times New Roman" w:cs="Times New Roman"/>
        <w:sz w:val="21"/>
        <w:szCs w:val="21"/>
        <w:spacing w:val="-4"/>
        <w:position w:val="-3"/>
      </w:rPr>
      <w:t>40</w:t>
    </w:r>
    <w:r>
      <w:rPr>
        <w:rFonts w:ascii="Times New Roman" w:hAnsi="Times New Roman" w:eastAsia="Times New Roman" w:cs="Times New Roman"/>
        <w:sz w:val="21"/>
        <w:szCs w:val="21"/>
        <w:spacing w:val="8"/>
        <w:position w:val="-3"/>
      </w:rPr>
      <w:t> </w:t>
    </w:r>
    <w:r>
      <w:rPr>
        <w:rFonts w:ascii="Times New Roman" w:hAnsi="Times New Roman" w:eastAsia="Times New Roman" w:cs="Times New Roman"/>
        <w:sz w:val="21"/>
        <w:szCs w:val="21"/>
        <w:spacing w:val="-4"/>
        <w:position w:val="-3"/>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8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w:t>
    </w:r>
    <w:r>
      <w:rPr>
        <w:rFonts w:ascii="Times New Roman" w:hAnsi="Times New Roman" w:eastAsia="Times New Roman" w:cs="Times New Roman"/>
        <w:sz w:val="18"/>
        <w:szCs w:val="18"/>
        <w:spacing w:val="4"/>
        <w:position w:val="-2"/>
      </w:rPr>
      <w:t> </w:t>
    </w:r>
    <w:r>
      <w:rPr>
        <w:rFonts w:ascii="Times New Roman" w:hAnsi="Times New Roman" w:eastAsia="Times New Roman" w:cs="Times New Roman"/>
        <w:sz w:val="18"/>
        <w:szCs w:val="18"/>
        <w:spacing w:val="-3"/>
        <w:position w:val="-2"/>
      </w:rPr>
      <w:t>41</w:t>
    </w:r>
    <w:r>
      <w:rPr>
        <w:rFonts w:ascii="Times New Roman" w:hAnsi="Times New Roman" w:eastAsia="Times New Roman" w:cs="Times New Roman"/>
        <w:sz w:val="18"/>
        <w:szCs w:val="18"/>
        <w:spacing w:val="6"/>
        <w:w w:val="101"/>
        <w:position w:val="-2"/>
      </w:rPr>
      <w:t> </w:t>
    </w:r>
    <w:r>
      <w:rPr>
        <w:rFonts w:ascii="Times New Roman" w:hAnsi="Times New Roman" w:eastAsia="Times New Roman" w:cs="Times New Roman"/>
        <w:sz w:val="18"/>
        <w:szCs w:val="18"/>
        <w:spacing w:val="-3"/>
        <w:position w:val="-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97"/>
      <w:spacing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position w:val="-3"/>
      </w:rPr>
      <w:t>-</w:t>
    </w:r>
    <w:r>
      <w:rPr>
        <w:rFonts w:ascii="Times New Roman" w:hAnsi="Times New Roman" w:eastAsia="Times New Roman" w:cs="Times New Roman"/>
        <w:sz w:val="21"/>
        <w:szCs w:val="21"/>
        <w:spacing w:val="11"/>
        <w:w w:val="101"/>
        <w:position w:val="-3"/>
      </w:rPr>
      <w:t> </w:t>
    </w:r>
    <w:r>
      <w:rPr>
        <w:rFonts w:ascii="Times New Roman" w:hAnsi="Times New Roman" w:eastAsia="Times New Roman" w:cs="Times New Roman"/>
        <w:sz w:val="21"/>
        <w:szCs w:val="21"/>
        <w:spacing w:val="-7"/>
        <w:position w:val="-3"/>
      </w:rPr>
      <w:t>5</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7"/>
        <w:position w:val="-3"/>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drawing>
        <wp:anchor distT="0" distB="0" distL="0" distR="0" simplePos="0" relativeHeight="251704320" behindDoc="0" locked="0" layoutInCell="0" allowOverlap="1">
          <wp:simplePos x="0" y="0"/>
          <wp:positionH relativeFrom="page">
            <wp:posOffset>0</wp:posOffset>
          </wp:positionH>
          <wp:positionV relativeFrom="page">
            <wp:posOffset>0</wp:posOffset>
          </wp:positionV>
          <wp:extent cx="15118080" cy="10692383"/>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15118080" cy="10692383"/>
                  </a:xfrm>
                  <a:prstGeom prst="rect">
                    <a:avLst/>
                  </a:prstGeom>
                </pic:spPr>
              </pic:pic>
            </a:graphicData>
          </a:graphic>
        </wp:anchor>
      </w:drawing>
    </w: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97"/>
      <w:spacing w:line="14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position w:val="-3"/>
      </w:rPr>
      <w:t>-</w:t>
    </w:r>
    <w:r>
      <w:rPr>
        <w:rFonts w:ascii="Times New Roman" w:hAnsi="Times New Roman" w:eastAsia="Times New Roman" w:cs="Times New Roman"/>
        <w:sz w:val="21"/>
        <w:szCs w:val="21"/>
        <w:spacing w:val="11"/>
        <w:w w:val="101"/>
        <w:position w:val="-3"/>
      </w:rPr>
      <w:t> </w:t>
    </w:r>
    <w:r>
      <w:rPr>
        <w:rFonts w:ascii="Times New Roman" w:hAnsi="Times New Roman" w:eastAsia="Times New Roman" w:cs="Times New Roman"/>
        <w:sz w:val="21"/>
        <w:szCs w:val="21"/>
        <w:spacing w:val="-7"/>
        <w:position w:val="-3"/>
      </w:rPr>
      <w:t>6</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7"/>
        <w:position w:val="-3"/>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97"/>
      <w:spacing w:line="145" w:lineRule="exact"/>
      <w:outlineLvl w:val="0"/>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w w:val="99"/>
        <w:position w:val="-3"/>
      </w:rPr>
      <w:t>-</w:t>
    </w:r>
    <w:r>
      <w:rPr>
        <w:rFonts w:ascii="Times New Roman" w:hAnsi="Times New Roman" w:eastAsia="Times New Roman" w:cs="Times New Roman"/>
        <w:sz w:val="21"/>
        <w:szCs w:val="21"/>
        <w:spacing w:val="14"/>
        <w:position w:val="-3"/>
      </w:rPr>
      <w:t> </w:t>
    </w:r>
    <w:r>
      <w:rPr>
        <w:rFonts w:ascii="Times New Roman" w:hAnsi="Times New Roman" w:eastAsia="Times New Roman" w:cs="Times New Roman"/>
        <w:sz w:val="21"/>
        <w:szCs w:val="21"/>
        <w:spacing w:val="-7"/>
        <w:w w:val="99"/>
        <w:position w:val="-3"/>
      </w:rPr>
      <w:t>8</w:t>
    </w:r>
    <w:r>
      <w:rPr>
        <w:rFonts w:ascii="Times New Roman" w:hAnsi="Times New Roman" w:eastAsia="Times New Roman" w:cs="Times New Roman"/>
        <w:sz w:val="21"/>
        <w:szCs w:val="21"/>
        <w:spacing w:val="7"/>
        <w:w w:val="101"/>
        <w:position w:val="-3"/>
      </w:rPr>
      <w:t> </w:t>
    </w:r>
    <w:r>
      <w:rPr>
        <w:rFonts w:ascii="Times New Roman" w:hAnsi="Times New Roman" w:eastAsia="Times New Roman" w:cs="Times New Roman"/>
        <w:sz w:val="21"/>
        <w:szCs w:val="21"/>
        <w:spacing w:val="-7"/>
        <w:w w:val="99"/>
        <w:position w:val="-3"/>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2.jpeg"/><Relationship Id="rId98" Type="http://schemas.openxmlformats.org/officeDocument/2006/relationships/footer" Target="footer48.xml"/><Relationship Id="rId97" Type="http://schemas.openxmlformats.org/officeDocument/2006/relationships/image" Target="media/image51.jpeg"/><Relationship Id="rId96" Type="http://schemas.openxmlformats.org/officeDocument/2006/relationships/footer" Target="footer47.xml"/><Relationship Id="rId95" Type="http://schemas.openxmlformats.org/officeDocument/2006/relationships/image" Target="media/image50.jpeg"/><Relationship Id="rId94" Type="http://schemas.openxmlformats.org/officeDocument/2006/relationships/footer" Target="footer46.xml"/><Relationship Id="rId93" Type="http://schemas.openxmlformats.org/officeDocument/2006/relationships/image" Target="media/image49.jpeg"/><Relationship Id="rId92" Type="http://schemas.openxmlformats.org/officeDocument/2006/relationships/footer" Target="footer45.xml"/><Relationship Id="rId91" Type="http://schemas.openxmlformats.org/officeDocument/2006/relationships/image" Target="media/image48.jpeg"/><Relationship Id="rId90" Type="http://schemas.openxmlformats.org/officeDocument/2006/relationships/footer" Target="footer44.xml"/><Relationship Id="rId9" Type="http://schemas.openxmlformats.org/officeDocument/2006/relationships/footer" Target="footer7.xml"/><Relationship Id="rId89" Type="http://schemas.openxmlformats.org/officeDocument/2006/relationships/image" Target="media/image47.jpeg"/><Relationship Id="rId88" Type="http://schemas.openxmlformats.org/officeDocument/2006/relationships/footer" Target="footer43.xml"/><Relationship Id="rId87" Type="http://schemas.openxmlformats.org/officeDocument/2006/relationships/footer" Target="footer42.xml"/><Relationship Id="rId86" Type="http://schemas.openxmlformats.org/officeDocument/2006/relationships/image" Target="media/image46.png"/><Relationship Id="rId85" Type="http://schemas.openxmlformats.org/officeDocument/2006/relationships/footer" Target="footer41.xml"/><Relationship Id="rId84" Type="http://schemas.openxmlformats.org/officeDocument/2006/relationships/footer" Target="footer40.xml"/><Relationship Id="rId83" Type="http://schemas.openxmlformats.org/officeDocument/2006/relationships/image" Target="media/image45.png"/><Relationship Id="rId82" Type="http://schemas.openxmlformats.org/officeDocument/2006/relationships/footer" Target="footer39.xml"/><Relationship Id="rId81" Type="http://schemas.openxmlformats.org/officeDocument/2006/relationships/footer" Target="footer38.xml"/><Relationship Id="rId80" Type="http://schemas.openxmlformats.org/officeDocument/2006/relationships/footer" Target="footer37.xml"/><Relationship Id="rId8" Type="http://schemas.openxmlformats.org/officeDocument/2006/relationships/footer" Target="footer6.xml"/><Relationship Id="rId79" Type="http://schemas.openxmlformats.org/officeDocument/2006/relationships/footer" Target="footer36.xml"/><Relationship Id="rId78" Type="http://schemas.openxmlformats.org/officeDocument/2006/relationships/footer" Target="footer35.xml"/><Relationship Id="rId77" Type="http://schemas.openxmlformats.org/officeDocument/2006/relationships/image" Target="media/image44.png"/><Relationship Id="rId76" Type="http://schemas.openxmlformats.org/officeDocument/2006/relationships/image" Target="media/image43.png"/><Relationship Id="rId75" Type="http://schemas.openxmlformats.org/officeDocument/2006/relationships/footer" Target="footer34.xml"/><Relationship Id="rId74" Type="http://schemas.openxmlformats.org/officeDocument/2006/relationships/footer" Target="footer33.xml"/><Relationship Id="rId73" Type="http://schemas.openxmlformats.org/officeDocument/2006/relationships/footer" Target="footer32.xml"/><Relationship Id="rId72" Type="http://schemas.openxmlformats.org/officeDocument/2006/relationships/footer" Target="footer31.xml"/><Relationship Id="rId71" Type="http://schemas.openxmlformats.org/officeDocument/2006/relationships/footer" Target="footer30.xml"/><Relationship Id="rId70" Type="http://schemas.openxmlformats.org/officeDocument/2006/relationships/footer" Target="footer29.xml"/><Relationship Id="rId7" Type="http://schemas.openxmlformats.org/officeDocument/2006/relationships/footer" Target="footer5.xml"/><Relationship Id="rId69" Type="http://schemas.openxmlformats.org/officeDocument/2006/relationships/footer" Target="footer28.xml"/><Relationship Id="rId68" Type="http://schemas.openxmlformats.org/officeDocument/2006/relationships/footer" Target="footer27.xml"/><Relationship Id="rId67" Type="http://schemas.openxmlformats.org/officeDocument/2006/relationships/image" Target="media/image42.png"/><Relationship Id="rId66" Type="http://schemas.openxmlformats.org/officeDocument/2006/relationships/footer" Target="footer26.xml"/><Relationship Id="rId65" Type="http://schemas.openxmlformats.org/officeDocument/2006/relationships/image" Target="media/image41.png"/><Relationship Id="rId64" Type="http://schemas.openxmlformats.org/officeDocument/2006/relationships/footer" Target="footer25.xml"/><Relationship Id="rId63" Type="http://schemas.openxmlformats.org/officeDocument/2006/relationships/footer" Target="footer24.xml"/><Relationship Id="rId62" Type="http://schemas.openxmlformats.org/officeDocument/2006/relationships/footer" Target="footer23.xml"/><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image" Target="media/image2.png"/><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footer" Target="footer22.xml"/><Relationship Id="rId56" Type="http://schemas.openxmlformats.org/officeDocument/2006/relationships/image" Target="media/image36.png"/><Relationship Id="rId55" Type="http://schemas.openxmlformats.org/officeDocument/2006/relationships/footer" Target="footer21.xml"/><Relationship Id="rId54" Type="http://schemas.openxmlformats.org/officeDocument/2006/relationships/image" Target="media/image35.pn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footer" Target="footer20.xml"/><Relationship Id="rId50" Type="http://schemas.openxmlformats.org/officeDocument/2006/relationships/image" Target="media/image32.png"/><Relationship Id="rId5" Type="http://schemas.openxmlformats.org/officeDocument/2006/relationships/footer" Target="footer4.xml"/><Relationship Id="rId49" Type="http://schemas.openxmlformats.org/officeDocument/2006/relationships/image" Target="media/image31.png"/><Relationship Id="rId48" Type="http://schemas.openxmlformats.org/officeDocument/2006/relationships/footer" Target="footer19.xml"/><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footer" Target="footer18.xml"/><Relationship Id="rId40" Type="http://schemas.openxmlformats.org/officeDocument/2006/relationships/footer" Target="footer17.xml"/><Relationship Id="rId4" Type="http://schemas.openxmlformats.org/officeDocument/2006/relationships/footer" Target="footer3.xml"/><Relationship Id="rId39" Type="http://schemas.openxmlformats.org/officeDocument/2006/relationships/footer" Target="footer16.xml"/><Relationship Id="rId38" Type="http://schemas.openxmlformats.org/officeDocument/2006/relationships/footer" Target="footer15.xml"/><Relationship Id="rId37" Type="http://schemas.openxmlformats.org/officeDocument/2006/relationships/image" Target="media/image24.jpeg"/><Relationship Id="rId36" Type="http://schemas.openxmlformats.org/officeDocument/2006/relationships/footer" Target="footer14.xml"/><Relationship Id="rId35" Type="http://schemas.openxmlformats.org/officeDocument/2006/relationships/image" Target="media/image23.jpeg"/><Relationship Id="rId34" Type="http://schemas.openxmlformats.org/officeDocument/2006/relationships/footer" Target="footer13.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2.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footer" Target="footer1.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4" Type="http://schemas.openxmlformats.org/officeDocument/2006/relationships/styles" Target="styles.xml"/><Relationship Id="rId163" Type="http://schemas.openxmlformats.org/officeDocument/2006/relationships/settings" Target="settings.xml"/><Relationship Id="rId162" Type="http://schemas.openxmlformats.org/officeDocument/2006/relationships/image" Target="media/image92.jpeg"/><Relationship Id="rId161" Type="http://schemas.openxmlformats.org/officeDocument/2006/relationships/footer" Target="footer72.xml"/><Relationship Id="rId160" Type="http://schemas.openxmlformats.org/officeDocument/2006/relationships/image" Target="media/image91.jpeg"/><Relationship Id="rId16" Type="http://schemas.openxmlformats.org/officeDocument/2006/relationships/image" Target="media/image5.png"/><Relationship Id="rId159" Type="http://schemas.openxmlformats.org/officeDocument/2006/relationships/footer" Target="footer71.xml"/><Relationship Id="rId158" Type="http://schemas.openxmlformats.org/officeDocument/2006/relationships/image" Target="media/image90.jpeg"/><Relationship Id="rId157" Type="http://schemas.openxmlformats.org/officeDocument/2006/relationships/footer" Target="footer70.xml"/><Relationship Id="rId156" Type="http://schemas.openxmlformats.org/officeDocument/2006/relationships/image" Target="media/image89.jpeg"/><Relationship Id="rId155" Type="http://schemas.openxmlformats.org/officeDocument/2006/relationships/footer" Target="footer69.xml"/><Relationship Id="rId154" Type="http://schemas.openxmlformats.org/officeDocument/2006/relationships/image" Target="media/image88.jpeg"/><Relationship Id="rId153" Type="http://schemas.openxmlformats.org/officeDocument/2006/relationships/footer" Target="footer68.xml"/><Relationship Id="rId152" Type="http://schemas.openxmlformats.org/officeDocument/2006/relationships/image" Target="media/image87.jpeg"/><Relationship Id="rId151" Type="http://schemas.openxmlformats.org/officeDocument/2006/relationships/footer" Target="footer67.xml"/><Relationship Id="rId150" Type="http://schemas.openxmlformats.org/officeDocument/2006/relationships/image" Target="media/image86.jpeg"/><Relationship Id="rId15" Type="http://schemas.openxmlformats.org/officeDocument/2006/relationships/footer" Target="footer12.xml"/><Relationship Id="rId149" Type="http://schemas.openxmlformats.org/officeDocument/2006/relationships/footer" Target="footer66.xml"/><Relationship Id="rId148" Type="http://schemas.openxmlformats.org/officeDocument/2006/relationships/image" Target="media/image85.jpeg"/><Relationship Id="rId147" Type="http://schemas.openxmlformats.org/officeDocument/2006/relationships/footer" Target="footer65.xml"/><Relationship Id="rId146" Type="http://schemas.openxmlformats.org/officeDocument/2006/relationships/image" Target="media/image84.jpeg"/><Relationship Id="rId145" Type="http://schemas.openxmlformats.org/officeDocument/2006/relationships/footer" Target="footer64.xml"/><Relationship Id="rId144" Type="http://schemas.openxmlformats.org/officeDocument/2006/relationships/image" Target="media/image83.jpeg"/><Relationship Id="rId143" Type="http://schemas.openxmlformats.org/officeDocument/2006/relationships/footer" Target="footer63.xml"/><Relationship Id="rId142" Type="http://schemas.openxmlformats.org/officeDocument/2006/relationships/image" Target="media/image82.jpeg"/><Relationship Id="rId141" Type="http://schemas.openxmlformats.org/officeDocument/2006/relationships/footer" Target="footer62.xml"/><Relationship Id="rId140" Type="http://schemas.openxmlformats.org/officeDocument/2006/relationships/image" Target="media/image81.png"/><Relationship Id="rId14" Type="http://schemas.openxmlformats.org/officeDocument/2006/relationships/image" Target="media/image4.png"/><Relationship Id="rId139" Type="http://schemas.openxmlformats.org/officeDocument/2006/relationships/image" Target="media/image80.png"/><Relationship Id="rId138" Type="http://schemas.openxmlformats.org/officeDocument/2006/relationships/image" Target="media/image79.png"/><Relationship Id="rId137" Type="http://schemas.openxmlformats.org/officeDocument/2006/relationships/image" Target="media/image78.png"/><Relationship Id="rId136" Type="http://schemas.openxmlformats.org/officeDocument/2006/relationships/image" Target="media/image77.png"/><Relationship Id="rId135" Type="http://schemas.openxmlformats.org/officeDocument/2006/relationships/image" Target="media/image76.png"/><Relationship Id="rId134" Type="http://schemas.openxmlformats.org/officeDocument/2006/relationships/image" Target="media/image75.png"/><Relationship Id="rId133" Type="http://schemas.openxmlformats.org/officeDocument/2006/relationships/image" Target="media/image74.png"/><Relationship Id="rId132" Type="http://schemas.openxmlformats.org/officeDocument/2006/relationships/image" Target="media/image73.png"/><Relationship Id="rId131" Type="http://schemas.openxmlformats.org/officeDocument/2006/relationships/image" Target="media/image72.png"/><Relationship Id="rId130" Type="http://schemas.openxmlformats.org/officeDocument/2006/relationships/image" Target="media/image71.png"/><Relationship Id="rId13" Type="http://schemas.openxmlformats.org/officeDocument/2006/relationships/footer" Target="footer11.xml"/><Relationship Id="rId129" Type="http://schemas.openxmlformats.org/officeDocument/2006/relationships/image" Target="media/image70.jpeg"/><Relationship Id="rId128" Type="http://schemas.openxmlformats.org/officeDocument/2006/relationships/footer" Target="footer61.xml"/><Relationship Id="rId127" Type="http://schemas.openxmlformats.org/officeDocument/2006/relationships/image" Target="media/image69.jpeg"/><Relationship Id="rId126" Type="http://schemas.openxmlformats.org/officeDocument/2006/relationships/footer" Target="footer60.xml"/><Relationship Id="rId125" Type="http://schemas.openxmlformats.org/officeDocument/2006/relationships/image" Target="media/image68.jpeg"/><Relationship Id="rId124" Type="http://schemas.openxmlformats.org/officeDocument/2006/relationships/image" Target="media/image67.jpeg"/><Relationship Id="rId123" Type="http://schemas.openxmlformats.org/officeDocument/2006/relationships/footer" Target="footer59.xml"/><Relationship Id="rId122" Type="http://schemas.openxmlformats.org/officeDocument/2006/relationships/image" Target="media/image66.jpeg"/><Relationship Id="rId121" Type="http://schemas.openxmlformats.org/officeDocument/2006/relationships/image" Target="media/image65.jpeg"/><Relationship Id="rId120" Type="http://schemas.openxmlformats.org/officeDocument/2006/relationships/footer" Target="footer58.xml"/><Relationship Id="rId12" Type="http://schemas.openxmlformats.org/officeDocument/2006/relationships/footer" Target="footer10.xml"/><Relationship Id="rId119" Type="http://schemas.openxmlformats.org/officeDocument/2006/relationships/image" Target="media/image64.jpeg"/><Relationship Id="rId118" Type="http://schemas.openxmlformats.org/officeDocument/2006/relationships/image" Target="media/image63.jpeg"/><Relationship Id="rId117" Type="http://schemas.openxmlformats.org/officeDocument/2006/relationships/footer" Target="footer57.xml"/><Relationship Id="rId116" Type="http://schemas.openxmlformats.org/officeDocument/2006/relationships/image" Target="media/image62.png"/><Relationship Id="rId115" Type="http://schemas.openxmlformats.org/officeDocument/2006/relationships/footer" Target="footer56.xml"/><Relationship Id="rId114" Type="http://schemas.openxmlformats.org/officeDocument/2006/relationships/image" Target="media/image61.png"/><Relationship Id="rId113" Type="http://schemas.openxmlformats.org/officeDocument/2006/relationships/footer" Target="footer55.xml"/><Relationship Id="rId112" Type="http://schemas.openxmlformats.org/officeDocument/2006/relationships/image" Target="media/image59.png"/><Relationship Id="rId111" Type="http://schemas.openxmlformats.org/officeDocument/2006/relationships/image" Target="media/image58.jpeg"/><Relationship Id="rId110" Type="http://schemas.openxmlformats.org/officeDocument/2006/relationships/footer" Target="footer54.xml"/><Relationship Id="rId11" Type="http://schemas.openxmlformats.org/officeDocument/2006/relationships/footer" Target="footer9.xml"/><Relationship Id="rId109" Type="http://schemas.openxmlformats.org/officeDocument/2006/relationships/image" Target="media/image57.jpeg"/><Relationship Id="rId108" Type="http://schemas.openxmlformats.org/officeDocument/2006/relationships/footer" Target="footer53.xml"/><Relationship Id="rId107" Type="http://schemas.openxmlformats.org/officeDocument/2006/relationships/image" Target="media/image56.jpeg"/><Relationship Id="rId106" Type="http://schemas.openxmlformats.org/officeDocument/2006/relationships/footer" Target="footer52.xml"/><Relationship Id="rId105" Type="http://schemas.openxmlformats.org/officeDocument/2006/relationships/image" Target="media/image55.jpeg"/><Relationship Id="rId104" Type="http://schemas.openxmlformats.org/officeDocument/2006/relationships/footer" Target="footer51.xml"/><Relationship Id="rId103" Type="http://schemas.openxmlformats.org/officeDocument/2006/relationships/image" Target="media/image54.jpeg"/><Relationship Id="rId102" Type="http://schemas.openxmlformats.org/officeDocument/2006/relationships/footer" Target="footer50.xml"/><Relationship Id="rId101" Type="http://schemas.openxmlformats.org/officeDocument/2006/relationships/image" Target="media/image53.jpeg"/><Relationship Id="rId100" Type="http://schemas.openxmlformats.org/officeDocument/2006/relationships/footer" Target="footer49.xml"/><Relationship Id="rId10" Type="http://schemas.openxmlformats.org/officeDocument/2006/relationships/footer" Target="footer8.xml"/><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55.xml.rels><?xml version="1.0" encoding="UTF-8" standalone="yes"?>
<Relationships xmlns="http://schemas.openxmlformats.org/package/2006/relationships"><Relationship Id="rId1" Type="http://schemas.openxmlformats.org/officeDocument/2006/relationships/image" Target="media/image60.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Riso</dc:creator>
  <dcterms:created xsi:type="dcterms:W3CDTF">2020-08-21T08:29:59Z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2021-12-11T10:47:51</vt:filetime>
  </op:property>
</op:Properties>
</file>